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3D97" w14:textId="77777777" w:rsidR="006C09E7" w:rsidRDefault="006C09E7" w:rsidP="00C17C40">
      <w:pPr>
        <w:spacing w:after="0" w:line="276" w:lineRule="auto"/>
        <w:jc w:val="both"/>
        <w:rPr>
          <w:rFonts w:ascii="ITC Avant Garde" w:hAnsi="ITC Avant Garde" w:cs="Arial"/>
          <w:sz w:val="22"/>
          <w:szCs w:val="22"/>
        </w:rPr>
      </w:pPr>
    </w:p>
    <w:p w14:paraId="1EF4ADE3" w14:textId="77777777" w:rsidR="00C77BF4" w:rsidRPr="003E7D2F" w:rsidRDefault="002C29A7" w:rsidP="00C17C40">
      <w:pPr>
        <w:spacing w:after="0" w:line="276" w:lineRule="auto"/>
        <w:jc w:val="both"/>
        <w:rPr>
          <w:rFonts w:ascii="ITC Avant Garde" w:hAnsi="ITC Avant Garde" w:cs="Arial"/>
          <w:b/>
          <w:sz w:val="22"/>
          <w:szCs w:val="22"/>
        </w:rPr>
      </w:pPr>
      <w:r w:rsidRPr="003E7D2F">
        <w:rPr>
          <w:rFonts w:ascii="ITC Avant Garde" w:hAnsi="ITC Avant Garde" w:cs="Arial"/>
          <w:sz w:val="22"/>
          <w:szCs w:val="22"/>
        </w:rPr>
        <w:t>En la Ciudad de Mé</w:t>
      </w:r>
      <w:r w:rsidR="00052C2C" w:rsidRPr="003E7D2F">
        <w:rPr>
          <w:rFonts w:ascii="ITC Avant Garde" w:hAnsi="ITC Avant Garde" w:cs="Arial"/>
          <w:sz w:val="22"/>
          <w:szCs w:val="22"/>
        </w:rPr>
        <w:t xml:space="preserve">xico, </w:t>
      </w:r>
      <w:r w:rsidR="00052C2C" w:rsidRPr="007672B6">
        <w:rPr>
          <w:rFonts w:ascii="ITC Avant Garde" w:hAnsi="ITC Avant Garde" w:cs="Arial"/>
          <w:sz w:val="22"/>
          <w:szCs w:val="22"/>
        </w:rPr>
        <w:t>siendo las 1</w:t>
      </w:r>
      <w:r w:rsidR="00B418D5" w:rsidRPr="007672B6">
        <w:rPr>
          <w:rFonts w:ascii="ITC Avant Garde" w:hAnsi="ITC Avant Garde" w:cs="Arial"/>
          <w:sz w:val="22"/>
          <w:szCs w:val="22"/>
        </w:rPr>
        <w:t>5</w:t>
      </w:r>
      <w:r w:rsidR="00052C2C" w:rsidRPr="007672B6">
        <w:rPr>
          <w:rFonts w:ascii="ITC Avant Garde" w:hAnsi="ITC Avant Garde" w:cs="Arial"/>
          <w:sz w:val="22"/>
          <w:szCs w:val="22"/>
        </w:rPr>
        <w:t xml:space="preserve"> horas con </w:t>
      </w:r>
      <w:r w:rsidR="002B0634" w:rsidRPr="007672B6">
        <w:rPr>
          <w:rFonts w:ascii="ITC Avant Garde" w:hAnsi="ITC Avant Garde" w:cs="Arial"/>
          <w:sz w:val="22"/>
          <w:szCs w:val="22"/>
        </w:rPr>
        <w:t>0</w:t>
      </w:r>
      <w:r w:rsidR="00422C2A">
        <w:rPr>
          <w:rFonts w:ascii="ITC Avant Garde" w:hAnsi="ITC Avant Garde" w:cs="Arial"/>
          <w:sz w:val="22"/>
          <w:szCs w:val="22"/>
        </w:rPr>
        <w:t>4</w:t>
      </w:r>
      <w:r w:rsidR="00B67EDD" w:rsidRPr="007672B6">
        <w:rPr>
          <w:rFonts w:ascii="ITC Avant Garde" w:hAnsi="ITC Avant Garde" w:cs="Arial"/>
          <w:sz w:val="22"/>
          <w:szCs w:val="22"/>
        </w:rPr>
        <w:t xml:space="preserve"> </w:t>
      </w:r>
      <w:r w:rsidR="00052C2C" w:rsidRPr="007672B6">
        <w:rPr>
          <w:rFonts w:ascii="ITC Avant Garde" w:hAnsi="ITC Avant Garde" w:cs="Arial"/>
          <w:sz w:val="22"/>
          <w:szCs w:val="22"/>
        </w:rPr>
        <w:t>minutos</w:t>
      </w:r>
      <w:r w:rsidR="00C17C40" w:rsidRPr="007672B6">
        <w:rPr>
          <w:rFonts w:ascii="ITC Avant Garde" w:hAnsi="ITC Avant Garde" w:cs="Arial"/>
          <w:sz w:val="22"/>
          <w:szCs w:val="22"/>
        </w:rPr>
        <w:t xml:space="preserve"> </w:t>
      </w:r>
      <w:r w:rsidR="002A4BEF" w:rsidRPr="007672B6">
        <w:rPr>
          <w:rFonts w:ascii="ITC Avant Garde" w:hAnsi="ITC Avant Garde" w:cs="Arial"/>
          <w:sz w:val="22"/>
          <w:szCs w:val="22"/>
        </w:rPr>
        <w:t xml:space="preserve">del </w:t>
      </w:r>
      <w:r w:rsidR="00F148CC" w:rsidRPr="007672B6">
        <w:rPr>
          <w:rFonts w:ascii="ITC Avant Garde" w:hAnsi="ITC Avant Garde" w:cs="Arial"/>
          <w:sz w:val="22"/>
          <w:szCs w:val="22"/>
        </w:rPr>
        <w:t xml:space="preserve">10 de </w:t>
      </w:r>
      <w:r w:rsidR="00422C2A">
        <w:rPr>
          <w:rFonts w:ascii="ITC Avant Garde" w:hAnsi="ITC Avant Garde" w:cs="Arial"/>
          <w:sz w:val="22"/>
          <w:szCs w:val="22"/>
        </w:rPr>
        <w:t>marzo</w:t>
      </w:r>
      <w:r w:rsidR="00CD3A94" w:rsidRPr="007672B6">
        <w:rPr>
          <w:rFonts w:ascii="ITC Avant Garde" w:hAnsi="ITC Avant Garde" w:cs="Arial"/>
          <w:sz w:val="22"/>
          <w:szCs w:val="22"/>
        </w:rPr>
        <w:t xml:space="preserve"> de 2022</w:t>
      </w:r>
      <w:r w:rsidRPr="007672B6">
        <w:rPr>
          <w:rFonts w:ascii="ITC Avant Garde" w:hAnsi="ITC Avant Garde" w:cs="Arial"/>
          <w:sz w:val="22"/>
          <w:szCs w:val="22"/>
        </w:rPr>
        <w:t>, a través</w:t>
      </w:r>
      <w:r w:rsidRPr="003E7D2F">
        <w:rPr>
          <w:rFonts w:ascii="ITC Avant Garde" w:hAnsi="ITC Avant Garde" w:cs="Arial"/>
          <w:sz w:val="22"/>
          <w:szCs w:val="22"/>
        </w:rPr>
        <w:t xml:space="preserve">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w:t>
      </w:r>
      <w:r w:rsidR="00FD0745">
        <w:rPr>
          <w:rFonts w:ascii="ITC Avant Garde" w:hAnsi="ITC Avant Garde" w:cs="Arial"/>
          <w:sz w:val="22"/>
          <w:szCs w:val="22"/>
        </w:rPr>
        <w:t xml:space="preserve"> (CCIFT)</w:t>
      </w:r>
      <w:r w:rsidRPr="003E7D2F">
        <w:rPr>
          <w:rFonts w:ascii="ITC Avant Garde" w:hAnsi="ITC Avant Garde" w:cs="Arial"/>
          <w:sz w:val="22"/>
          <w:szCs w:val="22"/>
        </w:rPr>
        <w:t xml:space="preserve">, se </w:t>
      </w:r>
      <w:r w:rsidR="00E27B5B" w:rsidRPr="003E7D2F">
        <w:rPr>
          <w:rFonts w:ascii="ITC Avant Garde" w:hAnsi="ITC Avant Garde" w:cs="Arial"/>
          <w:sz w:val="22"/>
          <w:szCs w:val="22"/>
        </w:rPr>
        <w:t>celebró</w:t>
      </w:r>
      <w:r w:rsidRPr="003E7D2F">
        <w:rPr>
          <w:rFonts w:ascii="ITC Avant Garde" w:hAnsi="ITC Avant Garde" w:cs="Arial"/>
          <w:sz w:val="22"/>
          <w:szCs w:val="22"/>
        </w:rPr>
        <w:t xml:space="preserve"> la:</w:t>
      </w:r>
    </w:p>
    <w:p w14:paraId="2BBFA3C0" w14:textId="77777777" w:rsidR="00AC5225" w:rsidRDefault="00AC5225" w:rsidP="00C17C40">
      <w:pPr>
        <w:spacing w:after="0" w:line="276" w:lineRule="auto"/>
        <w:jc w:val="center"/>
        <w:rPr>
          <w:rFonts w:ascii="ITC Avant Garde" w:hAnsi="ITC Avant Garde" w:cs="Arial"/>
          <w:b/>
          <w:sz w:val="22"/>
          <w:szCs w:val="22"/>
        </w:rPr>
      </w:pPr>
    </w:p>
    <w:p w14:paraId="71F9BEC2" w14:textId="77777777" w:rsidR="00CE21A4" w:rsidRPr="003E7D2F" w:rsidRDefault="00CE21A4" w:rsidP="004B36F3">
      <w:pPr>
        <w:spacing w:after="0" w:line="276" w:lineRule="auto"/>
        <w:rPr>
          <w:rFonts w:ascii="ITC Avant Garde" w:hAnsi="ITC Avant Garde" w:cs="Arial"/>
          <w:b/>
          <w:sz w:val="22"/>
          <w:szCs w:val="22"/>
        </w:rPr>
      </w:pPr>
    </w:p>
    <w:p w14:paraId="151819A8" w14:textId="77777777" w:rsidR="009B6A6B" w:rsidRPr="003E7D2F" w:rsidRDefault="00422C2A" w:rsidP="00C17C40">
      <w:pPr>
        <w:spacing w:after="0" w:line="276" w:lineRule="auto"/>
        <w:jc w:val="center"/>
        <w:rPr>
          <w:rFonts w:ascii="ITC Avant Garde" w:hAnsi="ITC Avant Garde" w:cs="Arial"/>
          <w:b/>
          <w:sz w:val="22"/>
          <w:szCs w:val="22"/>
        </w:rPr>
      </w:pPr>
      <w:r>
        <w:rPr>
          <w:rFonts w:ascii="ITC Avant Garde" w:hAnsi="ITC Avant Garde" w:cs="Arial"/>
          <w:b/>
          <w:sz w:val="22"/>
          <w:szCs w:val="22"/>
        </w:rPr>
        <w:t>TERCERA</w:t>
      </w:r>
      <w:r w:rsidR="002A4BEF" w:rsidRPr="003E7D2F">
        <w:rPr>
          <w:rFonts w:ascii="ITC Avant Garde" w:hAnsi="ITC Avant Garde" w:cs="Arial"/>
          <w:b/>
          <w:sz w:val="22"/>
          <w:szCs w:val="22"/>
        </w:rPr>
        <w:t xml:space="preserve"> </w:t>
      </w:r>
      <w:r w:rsidR="009B6A6B" w:rsidRPr="003E7D2F">
        <w:rPr>
          <w:rFonts w:ascii="ITC Avant Garde" w:hAnsi="ITC Avant Garde" w:cs="Arial"/>
          <w:b/>
          <w:sz w:val="22"/>
          <w:szCs w:val="22"/>
        </w:rPr>
        <w:t xml:space="preserve">SESIÓN </w:t>
      </w:r>
      <w:r w:rsidR="006B211C" w:rsidRPr="003E7D2F">
        <w:rPr>
          <w:rFonts w:ascii="ITC Avant Garde" w:hAnsi="ITC Avant Garde" w:cs="Arial"/>
          <w:b/>
          <w:sz w:val="22"/>
          <w:szCs w:val="22"/>
        </w:rPr>
        <w:t xml:space="preserve">ORDINARIA </w:t>
      </w:r>
      <w:r w:rsidR="009B6A6B" w:rsidRPr="003E7D2F">
        <w:rPr>
          <w:rFonts w:ascii="ITC Avant Garde" w:hAnsi="ITC Avant Garde" w:cs="Arial"/>
          <w:b/>
          <w:sz w:val="22"/>
          <w:szCs w:val="22"/>
        </w:rPr>
        <w:t xml:space="preserve">DE </w:t>
      </w:r>
      <w:r w:rsidR="00D02869" w:rsidRPr="003E7D2F">
        <w:rPr>
          <w:rFonts w:ascii="ITC Avant Garde" w:hAnsi="ITC Avant Garde" w:cs="Arial"/>
          <w:b/>
          <w:sz w:val="22"/>
          <w:szCs w:val="22"/>
        </w:rPr>
        <w:t>202</w:t>
      </w:r>
      <w:r w:rsidR="00FD0745">
        <w:rPr>
          <w:rFonts w:ascii="ITC Avant Garde" w:hAnsi="ITC Avant Garde" w:cs="Arial"/>
          <w:b/>
          <w:sz w:val="22"/>
          <w:szCs w:val="22"/>
        </w:rPr>
        <w:t>2</w:t>
      </w:r>
      <w:r w:rsidR="00171008">
        <w:rPr>
          <w:rFonts w:ascii="ITC Avant Garde" w:hAnsi="ITC Avant Garde" w:cs="Arial"/>
          <w:b/>
          <w:sz w:val="22"/>
          <w:szCs w:val="22"/>
        </w:rPr>
        <w:t xml:space="preserve"> DEL</w:t>
      </w:r>
    </w:p>
    <w:p w14:paraId="589CFB33" w14:textId="77777777" w:rsidR="009B6A6B" w:rsidRPr="003E7D2F" w:rsidRDefault="0080431A"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w:t>
      </w:r>
      <w:r w:rsidR="002B1AE3" w:rsidRPr="003E7D2F">
        <w:rPr>
          <w:rFonts w:ascii="ITC Avant Garde" w:hAnsi="ITC Avant Garde" w:cs="Arial"/>
          <w:b/>
          <w:sz w:val="22"/>
          <w:szCs w:val="22"/>
        </w:rPr>
        <w:t>I</w:t>
      </w:r>
      <w:r w:rsidR="005C7A1B" w:rsidRPr="003E7D2F">
        <w:rPr>
          <w:rFonts w:ascii="ITC Avant Garde" w:hAnsi="ITC Avant Garde" w:cs="Arial"/>
          <w:b/>
          <w:sz w:val="22"/>
          <w:szCs w:val="22"/>
        </w:rPr>
        <w:t xml:space="preserve"> CONSEJO CONSULTIVO</w:t>
      </w:r>
    </w:p>
    <w:p w14:paraId="195DC413" w14:textId="77777777" w:rsidR="00AC5225" w:rsidRPr="003E7D2F" w:rsidRDefault="005C7A1B"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DEL INSTITUTO FEDERAL DE TELECOMUNICACIONES</w:t>
      </w:r>
    </w:p>
    <w:p w14:paraId="3D37B9A3" w14:textId="77777777" w:rsidR="0049209E" w:rsidRDefault="0049209E" w:rsidP="00C17C40">
      <w:pPr>
        <w:spacing w:after="0" w:line="276" w:lineRule="auto"/>
        <w:jc w:val="center"/>
        <w:rPr>
          <w:rFonts w:ascii="ITC Avant Garde" w:hAnsi="ITC Avant Garde" w:cs="Arial"/>
          <w:b/>
          <w:sz w:val="22"/>
          <w:szCs w:val="22"/>
        </w:rPr>
      </w:pPr>
    </w:p>
    <w:p w14:paraId="1DD9668D" w14:textId="77777777" w:rsidR="006C09E7" w:rsidRPr="003E7D2F" w:rsidRDefault="006C09E7" w:rsidP="00C17C40">
      <w:pPr>
        <w:spacing w:after="0" w:line="276" w:lineRule="auto"/>
        <w:jc w:val="center"/>
        <w:rPr>
          <w:rFonts w:ascii="ITC Avant Garde" w:hAnsi="ITC Avant Garde" w:cs="Arial"/>
          <w:b/>
          <w:sz w:val="22"/>
          <w:szCs w:val="22"/>
        </w:rPr>
      </w:pPr>
    </w:p>
    <w:p w14:paraId="383FFBE0" w14:textId="77777777" w:rsidR="00B72665" w:rsidRPr="003E7D2F" w:rsidRDefault="00B72665" w:rsidP="00C17C40">
      <w:pPr>
        <w:pStyle w:val="Sinespaciado"/>
        <w:spacing w:line="276" w:lineRule="auto"/>
        <w:rPr>
          <w:rFonts w:ascii="ITC Avant Garde" w:hAnsi="ITC Avant Garde"/>
          <w:sz w:val="22"/>
          <w:szCs w:val="22"/>
        </w:rPr>
      </w:pPr>
      <w:r w:rsidRPr="003E7D2F">
        <w:rPr>
          <w:rFonts w:ascii="ITC Avant Garde" w:hAnsi="ITC Avant Garde"/>
          <w:sz w:val="22"/>
          <w:szCs w:val="22"/>
        </w:rPr>
        <w:t xml:space="preserve">En la sesión estuvieron presentes los </w:t>
      </w:r>
      <w:r w:rsidR="002B0A36" w:rsidRPr="003E7D2F">
        <w:rPr>
          <w:rFonts w:ascii="ITC Avant Garde" w:hAnsi="ITC Avant Garde"/>
          <w:sz w:val="22"/>
          <w:szCs w:val="22"/>
        </w:rPr>
        <w:t>consejeros</w:t>
      </w:r>
      <w:r w:rsidRPr="003E7D2F">
        <w:rPr>
          <w:rFonts w:ascii="ITC Avant Garde" w:hAnsi="ITC Avant Garde"/>
          <w:sz w:val="22"/>
          <w:szCs w:val="22"/>
        </w:rPr>
        <w:t>:</w:t>
      </w:r>
    </w:p>
    <w:p w14:paraId="09AE9340" w14:textId="77777777" w:rsidR="00B72665" w:rsidRPr="003E7D2F" w:rsidRDefault="00B72665" w:rsidP="00C17C40">
      <w:pPr>
        <w:pStyle w:val="Sinespaciado"/>
        <w:spacing w:line="276" w:lineRule="auto"/>
        <w:rPr>
          <w:rFonts w:ascii="ITC Avant Garde" w:hAnsi="ITC Avant Garde"/>
          <w:bCs/>
          <w:sz w:val="22"/>
          <w:szCs w:val="22"/>
        </w:rPr>
      </w:pPr>
    </w:p>
    <w:p w14:paraId="0953ADAF" w14:textId="77777777" w:rsidR="00DE1925" w:rsidRPr="006C2B54" w:rsidRDefault="00DE1925" w:rsidP="00DE1925">
      <w:pPr>
        <w:pStyle w:val="Sinespaciado"/>
        <w:spacing w:line="276" w:lineRule="auto"/>
        <w:ind w:firstLine="360"/>
        <w:rPr>
          <w:rFonts w:ascii="ITC Avant Garde" w:hAnsi="ITC Avant Garde"/>
          <w:bCs/>
          <w:sz w:val="22"/>
          <w:szCs w:val="22"/>
        </w:rPr>
      </w:pPr>
      <w:bookmarkStart w:id="0" w:name="_Hlk98962412"/>
      <w:r w:rsidRPr="006C2B54">
        <w:rPr>
          <w:rFonts w:ascii="ITC Avant Garde" w:hAnsi="ITC Avant Garde"/>
          <w:bCs/>
          <w:sz w:val="22"/>
          <w:szCs w:val="22"/>
        </w:rPr>
        <w:t>Dr. Alejandro Ildefonso Castañeda Sabido</w:t>
      </w:r>
    </w:p>
    <w:p w14:paraId="6A3AC539" w14:textId="77777777" w:rsidR="00B72665" w:rsidRPr="006C2B54" w:rsidRDefault="00B72665" w:rsidP="00DE1925">
      <w:pPr>
        <w:pStyle w:val="Sinespaciado"/>
        <w:spacing w:line="276" w:lineRule="auto"/>
        <w:ind w:firstLine="360"/>
        <w:rPr>
          <w:rFonts w:ascii="ITC Avant Garde" w:hAnsi="ITC Avant Garde"/>
          <w:bCs/>
          <w:sz w:val="22"/>
          <w:szCs w:val="22"/>
        </w:rPr>
      </w:pPr>
      <w:r w:rsidRPr="006C2B54">
        <w:rPr>
          <w:rFonts w:ascii="ITC Avant Garde" w:hAnsi="ITC Avant Garde"/>
          <w:bCs/>
          <w:sz w:val="22"/>
          <w:szCs w:val="22"/>
        </w:rPr>
        <w:t>Dra. Sara Gabriela Castellanos Pascacio</w:t>
      </w:r>
    </w:p>
    <w:p w14:paraId="6BAD13D1" w14:textId="77777777" w:rsidR="009E014F" w:rsidRPr="006C2B54" w:rsidRDefault="00B72665" w:rsidP="009E014F">
      <w:pPr>
        <w:spacing w:after="0" w:line="276" w:lineRule="auto"/>
        <w:ind w:left="360"/>
        <w:jc w:val="both"/>
        <w:rPr>
          <w:rFonts w:ascii="ITC Avant Garde" w:hAnsi="ITC Avant Garde"/>
          <w:bCs/>
          <w:sz w:val="22"/>
          <w:szCs w:val="22"/>
        </w:rPr>
      </w:pPr>
      <w:r w:rsidRPr="006C2B54">
        <w:rPr>
          <w:rFonts w:ascii="ITC Avant Garde" w:hAnsi="ITC Avant Garde"/>
          <w:bCs/>
          <w:sz w:val="22"/>
          <w:szCs w:val="22"/>
        </w:rPr>
        <w:t>Dr. Ernesto M. Flores-Roux</w:t>
      </w:r>
    </w:p>
    <w:p w14:paraId="69DE1948" w14:textId="77777777" w:rsidR="00B72665" w:rsidRPr="006C2B54" w:rsidRDefault="00B72665" w:rsidP="008326CF">
      <w:pPr>
        <w:spacing w:after="0" w:line="276" w:lineRule="auto"/>
        <w:ind w:firstLine="360"/>
        <w:jc w:val="both"/>
        <w:rPr>
          <w:rFonts w:ascii="ITC Avant Garde" w:hAnsi="ITC Avant Garde"/>
          <w:bCs/>
          <w:sz w:val="22"/>
          <w:szCs w:val="22"/>
        </w:rPr>
      </w:pPr>
      <w:r w:rsidRPr="006C2B54">
        <w:rPr>
          <w:rFonts w:ascii="ITC Avant Garde" w:hAnsi="ITC Avant Garde"/>
          <w:bCs/>
          <w:sz w:val="22"/>
          <w:szCs w:val="22"/>
        </w:rPr>
        <w:t>Ing. Gerardo Francisco González Abarca</w:t>
      </w:r>
    </w:p>
    <w:p w14:paraId="087CCFC7" w14:textId="77777777" w:rsidR="0018693D" w:rsidRPr="006C2B54" w:rsidRDefault="0018693D" w:rsidP="008326CF">
      <w:pPr>
        <w:spacing w:after="0" w:line="276" w:lineRule="auto"/>
        <w:ind w:firstLine="360"/>
        <w:jc w:val="both"/>
        <w:rPr>
          <w:rFonts w:ascii="ITC Avant Garde" w:hAnsi="ITC Avant Garde"/>
          <w:bCs/>
          <w:sz w:val="22"/>
          <w:szCs w:val="22"/>
        </w:rPr>
      </w:pPr>
      <w:r w:rsidRPr="006C2B54">
        <w:rPr>
          <w:rFonts w:ascii="ITC Avant Garde" w:hAnsi="ITC Avant Garde"/>
          <w:bCs/>
          <w:sz w:val="22"/>
          <w:szCs w:val="22"/>
        </w:rPr>
        <w:t>Dr. Erik Huesca Morales</w:t>
      </w:r>
    </w:p>
    <w:p w14:paraId="373BB8FF" w14:textId="77777777" w:rsidR="0018693D" w:rsidRPr="006C2B54" w:rsidRDefault="0018693D" w:rsidP="008326CF">
      <w:pPr>
        <w:spacing w:after="0" w:line="276" w:lineRule="auto"/>
        <w:ind w:firstLine="360"/>
        <w:jc w:val="both"/>
        <w:rPr>
          <w:rFonts w:ascii="ITC Avant Garde" w:hAnsi="ITC Avant Garde"/>
          <w:bCs/>
          <w:sz w:val="22"/>
          <w:szCs w:val="22"/>
        </w:rPr>
      </w:pPr>
      <w:r w:rsidRPr="006C2B54">
        <w:rPr>
          <w:rFonts w:ascii="ITC Avant Garde" w:hAnsi="ITC Avant Garde"/>
          <w:bCs/>
          <w:sz w:val="22"/>
          <w:szCs w:val="22"/>
        </w:rPr>
        <w:t xml:space="preserve">Mtra. Salma Leticia Jalife Villalón </w:t>
      </w:r>
    </w:p>
    <w:p w14:paraId="0934CEDB" w14:textId="77777777" w:rsidR="00B72665" w:rsidRPr="006C2B54" w:rsidRDefault="00B72665" w:rsidP="00C17C40">
      <w:pPr>
        <w:spacing w:after="0" w:line="276" w:lineRule="auto"/>
        <w:ind w:left="360"/>
        <w:jc w:val="both"/>
        <w:rPr>
          <w:rFonts w:ascii="ITC Avant Garde" w:hAnsi="ITC Avant Garde"/>
          <w:bCs/>
          <w:sz w:val="22"/>
          <w:szCs w:val="22"/>
        </w:rPr>
      </w:pPr>
      <w:r w:rsidRPr="006C2B54">
        <w:rPr>
          <w:rFonts w:ascii="ITC Avant Garde" w:hAnsi="ITC Avant Garde"/>
          <w:bCs/>
          <w:sz w:val="22"/>
          <w:szCs w:val="22"/>
        </w:rPr>
        <w:t>Dr. Luis Miguel Martínez Cervantes</w:t>
      </w:r>
    </w:p>
    <w:p w14:paraId="49F04E39" w14:textId="77777777" w:rsidR="00B72665" w:rsidRPr="006C2B54" w:rsidRDefault="00B72665" w:rsidP="008326CF">
      <w:pPr>
        <w:spacing w:after="0" w:line="276" w:lineRule="auto"/>
        <w:ind w:firstLine="360"/>
        <w:jc w:val="both"/>
        <w:rPr>
          <w:rFonts w:ascii="ITC Avant Garde" w:hAnsi="ITC Avant Garde"/>
          <w:bCs/>
          <w:sz w:val="22"/>
          <w:szCs w:val="22"/>
        </w:rPr>
      </w:pPr>
      <w:r w:rsidRPr="006C2B54">
        <w:rPr>
          <w:rFonts w:ascii="ITC Avant Garde" w:hAnsi="ITC Avant Garde"/>
          <w:bCs/>
          <w:sz w:val="22"/>
          <w:szCs w:val="22"/>
        </w:rPr>
        <w:t xml:space="preserve">Lic. </w:t>
      </w:r>
      <w:r w:rsidR="00A63A17" w:rsidRPr="006C2B54">
        <w:rPr>
          <w:rFonts w:ascii="ITC Avant Garde" w:hAnsi="ITC Avant Garde"/>
          <w:bCs/>
          <w:sz w:val="22"/>
          <w:szCs w:val="22"/>
        </w:rPr>
        <w:t xml:space="preserve">Lucía </w:t>
      </w:r>
      <w:r w:rsidRPr="006C2B54">
        <w:rPr>
          <w:rFonts w:ascii="ITC Avant Garde" w:hAnsi="ITC Avant Garde"/>
          <w:bCs/>
          <w:sz w:val="22"/>
          <w:szCs w:val="22"/>
        </w:rPr>
        <w:t>Ojeda Cárdenas</w:t>
      </w:r>
    </w:p>
    <w:p w14:paraId="22F5B00F" w14:textId="77777777" w:rsidR="00B72665" w:rsidRPr="006C2B54" w:rsidRDefault="00B72665" w:rsidP="00C17C40">
      <w:pPr>
        <w:spacing w:after="0" w:line="276" w:lineRule="auto"/>
        <w:ind w:left="360"/>
        <w:jc w:val="both"/>
        <w:rPr>
          <w:rFonts w:ascii="ITC Avant Garde" w:hAnsi="ITC Avant Garde"/>
          <w:bCs/>
          <w:sz w:val="22"/>
          <w:szCs w:val="22"/>
        </w:rPr>
      </w:pPr>
      <w:r w:rsidRPr="006C2B54">
        <w:rPr>
          <w:rFonts w:ascii="ITC Avant Garde" w:hAnsi="ITC Avant Garde"/>
          <w:bCs/>
          <w:sz w:val="22"/>
          <w:szCs w:val="22"/>
        </w:rPr>
        <w:t>Mtra. Eur</w:t>
      </w:r>
      <w:r w:rsidR="00A63A17" w:rsidRPr="006C2B54">
        <w:rPr>
          <w:rFonts w:ascii="ITC Avant Garde" w:hAnsi="ITC Avant Garde"/>
          <w:bCs/>
          <w:sz w:val="22"/>
          <w:szCs w:val="22"/>
        </w:rPr>
        <w:t>í</w:t>
      </w:r>
      <w:r w:rsidRPr="006C2B54">
        <w:rPr>
          <w:rFonts w:ascii="ITC Avant Garde" w:hAnsi="ITC Avant Garde"/>
          <w:bCs/>
          <w:sz w:val="22"/>
          <w:szCs w:val="22"/>
        </w:rPr>
        <w:t>dice Palma Salas</w:t>
      </w:r>
    </w:p>
    <w:p w14:paraId="466FF0A3" w14:textId="77777777" w:rsidR="00F148CC" w:rsidRPr="006C2B54" w:rsidRDefault="00F148CC" w:rsidP="00C17C40">
      <w:pPr>
        <w:spacing w:after="0" w:line="276" w:lineRule="auto"/>
        <w:ind w:left="360"/>
        <w:jc w:val="both"/>
        <w:rPr>
          <w:rFonts w:ascii="ITC Avant Garde" w:hAnsi="ITC Avant Garde"/>
          <w:bCs/>
          <w:sz w:val="22"/>
          <w:szCs w:val="22"/>
        </w:rPr>
      </w:pPr>
      <w:r w:rsidRPr="006C2B54">
        <w:rPr>
          <w:rFonts w:ascii="ITC Avant Garde" w:hAnsi="ITC Avant Garde"/>
          <w:bCs/>
          <w:sz w:val="22"/>
          <w:szCs w:val="22"/>
        </w:rPr>
        <w:t>Ing. José Luis Peralta Higuera</w:t>
      </w:r>
    </w:p>
    <w:p w14:paraId="4F6F781A" w14:textId="77777777" w:rsidR="00384A91" w:rsidRPr="006C2B54" w:rsidRDefault="00384A91" w:rsidP="00C17C40">
      <w:pPr>
        <w:spacing w:after="0" w:line="276" w:lineRule="auto"/>
        <w:ind w:left="360"/>
        <w:jc w:val="both"/>
        <w:rPr>
          <w:rFonts w:ascii="ITC Avant Garde" w:hAnsi="ITC Avant Garde"/>
          <w:bCs/>
          <w:sz w:val="22"/>
          <w:szCs w:val="22"/>
        </w:rPr>
      </w:pPr>
      <w:r w:rsidRPr="006C2B54">
        <w:rPr>
          <w:rFonts w:ascii="ITC Avant Garde" w:hAnsi="ITC Avant Garde"/>
          <w:bCs/>
          <w:sz w:val="22"/>
          <w:szCs w:val="22"/>
        </w:rPr>
        <w:t>Dr. Víctor Rangel Licea</w:t>
      </w:r>
    </w:p>
    <w:p w14:paraId="025F63F4" w14:textId="77777777" w:rsidR="00B72665" w:rsidRPr="006C2B54" w:rsidRDefault="00B72665" w:rsidP="00C17C40">
      <w:pPr>
        <w:spacing w:after="0" w:line="276" w:lineRule="auto"/>
        <w:ind w:left="360"/>
        <w:jc w:val="both"/>
        <w:rPr>
          <w:rFonts w:ascii="ITC Avant Garde" w:hAnsi="ITC Avant Garde"/>
          <w:bCs/>
          <w:sz w:val="22"/>
          <w:szCs w:val="22"/>
        </w:rPr>
      </w:pPr>
      <w:r w:rsidRPr="006C2B54">
        <w:rPr>
          <w:rFonts w:ascii="ITC Avant Garde" w:hAnsi="ITC Avant Garde"/>
          <w:bCs/>
          <w:sz w:val="22"/>
          <w:szCs w:val="22"/>
        </w:rPr>
        <w:t>Dra. Cynthia Gabriela Solís Arredondo</w:t>
      </w:r>
    </w:p>
    <w:p w14:paraId="208A2756" w14:textId="77777777" w:rsidR="00F148CC" w:rsidRPr="002673FF" w:rsidRDefault="00F148CC" w:rsidP="00C17C40">
      <w:pPr>
        <w:spacing w:after="0" w:line="276" w:lineRule="auto"/>
        <w:ind w:left="360"/>
        <w:jc w:val="both"/>
        <w:rPr>
          <w:rFonts w:ascii="ITC Avant Garde" w:hAnsi="ITC Avant Garde"/>
          <w:bCs/>
          <w:i/>
          <w:sz w:val="22"/>
          <w:szCs w:val="22"/>
        </w:rPr>
      </w:pPr>
      <w:r w:rsidRPr="006C2B54">
        <w:rPr>
          <w:rFonts w:ascii="ITC Avant Garde" w:hAnsi="ITC Avant Garde"/>
          <w:bCs/>
          <w:sz w:val="22"/>
          <w:szCs w:val="22"/>
        </w:rPr>
        <w:t xml:space="preserve">Dra. </w:t>
      </w:r>
      <w:bookmarkStart w:id="1" w:name="_Hlk95751849"/>
      <w:r w:rsidRPr="006C2B54">
        <w:rPr>
          <w:rFonts w:ascii="ITC Avant Garde" w:hAnsi="ITC Avant Garde"/>
          <w:bCs/>
          <w:sz w:val="22"/>
          <w:szCs w:val="22"/>
        </w:rPr>
        <w:t>Sofía Trejo Abad</w:t>
      </w:r>
    </w:p>
    <w:bookmarkEnd w:id="0"/>
    <w:bookmarkEnd w:id="1"/>
    <w:p w14:paraId="6F13E1B6" w14:textId="77777777" w:rsidR="008A74CF" w:rsidRPr="002B0A36" w:rsidRDefault="008A74CF" w:rsidP="00C17C40">
      <w:pPr>
        <w:pStyle w:val="Sinespaciado"/>
        <w:spacing w:line="276" w:lineRule="auto"/>
        <w:ind w:firstLine="360"/>
        <w:rPr>
          <w:rFonts w:ascii="ITC Avant Garde" w:hAnsi="ITC Avant Garde"/>
          <w:color w:val="FF0000"/>
          <w:sz w:val="22"/>
          <w:szCs w:val="22"/>
        </w:rPr>
      </w:pPr>
    </w:p>
    <w:p w14:paraId="68C7014B" w14:textId="77777777" w:rsidR="00BB6BBD" w:rsidRPr="003E7D2F" w:rsidRDefault="00B72665" w:rsidP="006957FE">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 xml:space="preserve">Secretaria: Rebeca Escobar Briones </w:t>
      </w:r>
    </w:p>
    <w:p w14:paraId="358995F4" w14:textId="77777777" w:rsidR="000C3980" w:rsidRPr="003E7D2F" w:rsidRDefault="000C3980" w:rsidP="00C17C40">
      <w:pPr>
        <w:spacing w:after="0" w:line="276" w:lineRule="auto"/>
        <w:jc w:val="both"/>
        <w:rPr>
          <w:rFonts w:ascii="ITC Avant Garde" w:hAnsi="ITC Avant Garde" w:cs="Arial"/>
          <w:sz w:val="22"/>
          <w:szCs w:val="22"/>
        </w:rPr>
      </w:pPr>
    </w:p>
    <w:p w14:paraId="7A4A8735" w14:textId="77777777" w:rsidR="00FD0745" w:rsidRDefault="00FE53C6" w:rsidP="00C17C40">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E</w:t>
      </w:r>
      <w:r w:rsidR="00FC4D53" w:rsidRPr="003E7D2F">
        <w:rPr>
          <w:rFonts w:ascii="ITC Avant Garde" w:hAnsi="ITC Avant Garde" w:cs="Arial"/>
          <w:sz w:val="22"/>
          <w:szCs w:val="22"/>
        </w:rPr>
        <w:t xml:space="preserve">l </w:t>
      </w:r>
      <w:r w:rsidR="00EF2E2F">
        <w:rPr>
          <w:rFonts w:ascii="ITC Avant Garde" w:hAnsi="ITC Avant Garde" w:cs="Arial"/>
          <w:sz w:val="22"/>
          <w:szCs w:val="22"/>
        </w:rPr>
        <w:t>p</w:t>
      </w:r>
      <w:r w:rsidR="00FC4D53" w:rsidRPr="003E7D2F">
        <w:rPr>
          <w:rFonts w:ascii="ITC Avant Garde" w:hAnsi="ITC Avant Garde" w:cs="Arial"/>
          <w:sz w:val="22"/>
          <w:szCs w:val="22"/>
        </w:rPr>
        <w:t xml:space="preserve">residente </w:t>
      </w:r>
      <w:r w:rsidR="005C7A1B" w:rsidRPr="003E7D2F">
        <w:rPr>
          <w:rFonts w:ascii="ITC Avant Garde" w:hAnsi="ITC Avant Garde" w:cs="Arial"/>
          <w:sz w:val="22"/>
          <w:szCs w:val="22"/>
        </w:rPr>
        <w:t>del Consejo</w:t>
      </w:r>
      <w:r w:rsidR="001A28FD" w:rsidRPr="003E7D2F">
        <w:rPr>
          <w:rFonts w:ascii="ITC Avant Garde" w:hAnsi="ITC Avant Garde" w:cs="Arial"/>
          <w:sz w:val="22"/>
          <w:szCs w:val="22"/>
        </w:rPr>
        <w:t>,</w:t>
      </w:r>
      <w:r w:rsidR="009B1770" w:rsidRPr="003E7D2F">
        <w:rPr>
          <w:rFonts w:ascii="ITC Avant Garde" w:hAnsi="ITC Avant Garde" w:cs="Arial"/>
          <w:sz w:val="22"/>
          <w:szCs w:val="22"/>
        </w:rPr>
        <w:t xml:space="preserve"> </w:t>
      </w:r>
      <w:r w:rsidR="001A28FD" w:rsidRPr="003E7D2F">
        <w:rPr>
          <w:rFonts w:ascii="ITC Avant Garde" w:hAnsi="ITC Avant Garde" w:cs="Arial"/>
          <w:sz w:val="22"/>
          <w:szCs w:val="22"/>
        </w:rPr>
        <w:t>Luis Miguel Martínez</w:t>
      </w:r>
      <w:r w:rsidR="00867A69" w:rsidRPr="003E7D2F">
        <w:rPr>
          <w:rFonts w:ascii="ITC Avant Garde" w:hAnsi="ITC Avant Garde" w:cs="Arial"/>
          <w:sz w:val="22"/>
          <w:szCs w:val="22"/>
        </w:rPr>
        <w:t xml:space="preserve"> Cervantes</w:t>
      </w:r>
      <w:r w:rsidR="001A28FD" w:rsidRPr="003E7D2F">
        <w:rPr>
          <w:rFonts w:ascii="ITC Avant Garde" w:hAnsi="ITC Avant Garde" w:cs="Arial"/>
          <w:sz w:val="22"/>
          <w:szCs w:val="22"/>
        </w:rPr>
        <w:t xml:space="preserve">, </w:t>
      </w:r>
      <w:r w:rsidR="009B1770" w:rsidRPr="003E7D2F">
        <w:rPr>
          <w:rFonts w:ascii="ITC Avant Garde" w:hAnsi="ITC Avant Garde" w:cs="Arial"/>
          <w:sz w:val="22"/>
          <w:szCs w:val="22"/>
        </w:rPr>
        <w:t xml:space="preserve">dio inicio a </w:t>
      </w:r>
      <w:r w:rsidR="005C7A1B" w:rsidRPr="003E7D2F">
        <w:rPr>
          <w:rFonts w:ascii="ITC Avant Garde" w:hAnsi="ITC Avant Garde" w:cs="Arial"/>
          <w:sz w:val="22"/>
          <w:szCs w:val="22"/>
        </w:rPr>
        <w:t>la sesión</w:t>
      </w:r>
      <w:r w:rsidR="00E157AB" w:rsidRPr="003E7D2F">
        <w:rPr>
          <w:rFonts w:ascii="ITC Avant Garde" w:hAnsi="ITC Avant Garde" w:cs="Arial"/>
          <w:sz w:val="22"/>
          <w:szCs w:val="22"/>
        </w:rPr>
        <w:t>,</w:t>
      </w:r>
      <w:r w:rsidR="005C7A1B" w:rsidRPr="003E7D2F">
        <w:rPr>
          <w:rFonts w:ascii="ITC Avant Garde" w:hAnsi="ITC Avant Garde" w:cs="Arial"/>
          <w:sz w:val="22"/>
          <w:szCs w:val="22"/>
        </w:rPr>
        <w:t xml:space="preserve"> que se </w:t>
      </w:r>
      <w:r w:rsidR="006B211C" w:rsidRPr="003E7D2F">
        <w:rPr>
          <w:rFonts w:ascii="ITC Avant Garde" w:hAnsi="ITC Avant Garde" w:cs="Arial"/>
          <w:sz w:val="22"/>
          <w:szCs w:val="22"/>
        </w:rPr>
        <w:t xml:space="preserve">llevó a cabo </w:t>
      </w:r>
      <w:r w:rsidR="005C7A1B" w:rsidRPr="003E7D2F">
        <w:rPr>
          <w:rFonts w:ascii="ITC Avant Garde" w:hAnsi="ITC Avant Garde" w:cs="Arial"/>
          <w:sz w:val="22"/>
          <w:szCs w:val="22"/>
        </w:rPr>
        <w:t>de conformidad con el siguiente</w:t>
      </w:r>
      <w:r w:rsidR="006C09E7">
        <w:rPr>
          <w:rFonts w:ascii="ITC Avant Garde" w:hAnsi="ITC Avant Garde" w:cs="Arial"/>
          <w:sz w:val="22"/>
          <w:szCs w:val="22"/>
        </w:rPr>
        <w:t>:</w:t>
      </w:r>
    </w:p>
    <w:p w14:paraId="1831E6BB" w14:textId="77777777" w:rsidR="001B028F" w:rsidRPr="003E7D2F" w:rsidRDefault="001B028F" w:rsidP="00C17C40">
      <w:pPr>
        <w:pStyle w:val="Sinespaciado"/>
        <w:spacing w:line="276" w:lineRule="auto"/>
        <w:rPr>
          <w:rFonts w:ascii="ITC Avant Garde" w:hAnsi="ITC Avant Garde" w:cs="Arial"/>
          <w:sz w:val="22"/>
          <w:szCs w:val="22"/>
        </w:rPr>
      </w:pPr>
    </w:p>
    <w:p w14:paraId="4D6D4BC1" w14:textId="77777777" w:rsidR="0036310A" w:rsidRDefault="0036310A">
      <w:pPr>
        <w:spacing w:after="0" w:line="276" w:lineRule="auto"/>
        <w:jc w:val="center"/>
        <w:rPr>
          <w:rFonts w:ascii="ITC Avant Garde" w:hAnsi="ITC Avant Garde"/>
          <w:b/>
          <w:sz w:val="22"/>
          <w:szCs w:val="22"/>
          <w:u w:val="single"/>
        </w:rPr>
      </w:pPr>
      <w:r w:rsidRPr="004B395A">
        <w:rPr>
          <w:rFonts w:ascii="ITC Avant Garde" w:hAnsi="ITC Avant Garde"/>
          <w:b/>
          <w:sz w:val="22"/>
          <w:szCs w:val="22"/>
          <w:u w:val="single"/>
        </w:rPr>
        <w:t>ORDEN DEL DÍA</w:t>
      </w:r>
    </w:p>
    <w:p w14:paraId="75001150" w14:textId="77777777" w:rsidR="00385F36" w:rsidRPr="00385F36" w:rsidRDefault="00385F36" w:rsidP="00385F36">
      <w:pPr>
        <w:spacing w:after="0" w:line="276" w:lineRule="auto"/>
        <w:jc w:val="both"/>
        <w:rPr>
          <w:rFonts w:ascii="ITC Avant Garde" w:eastAsia="Calibri" w:hAnsi="ITC Avant Garde" w:cs="Times New Roman"/>
          <w:b/>
          <w:sz w:val="22"/>
          <w:szCs w:val="22"/>
        </w:rPr>
      </w:pPr>
    </w:p>
    <w:p w14:paraId="1EA520FA" w14:textId="77777777" w:rsidR="00385F36" w:rsidRPr="00385F36" w:rsidRDefault="00385F36" w:rsidP="00385F36">
      <w:pPr>
        <w:numPr>
          <w:ilvl w:val="0"/>
          <w:numId w:val="9"/>
        </w:numPr>
        <w:spacing w:after="0" w:line="276" w:lineRule="auto"/>
        <w:contextualSpacing/>
        <w:jc w:val="both"/>
        <w:rPr>
          <w:rFonts w:ascii="ITC Avant Garde" w:eastAsia="Times New Roman" w:hAnsi="ITC Avant Garde" w:cs="Times New Roman"/>
          <w:b/>
          <w:sz w:val="22"/>
          <w:szCs w:val="22"/>
        </w:rPr>
      </w:pPr>
      <w:r w:rsidRPr="00385F36">
        <w:rPr>
          <w:rFonts w:ascii="ITC Avant Garde" w:eastAsia="Times New Roman" w:hAnsi="ITC Avant Garde" w:cs="Times New Roman"/>
          <w:b/>
          <w:sz w:val="22"/>
          <w:szCs w:val="22"/>
        </w:rPr>
        <w:t>LISTA DE ASISTENCIA</w:t>
      </w:r>
    </w:p>
    <w:p w14:paraId="3FEED47D" w14:textId="77777777" w:rsidR="00385F36" w:rsidRPr="00385F36" w:rsidRDefault="00385F36" w:rsidP="00385F36">
      <w:pPr>
        <w:spacing w:after="0" w:line="276" w:lineRule="auto"/>
        <w:jc w:val="both"/>
        <w:rPr>
          <w:rFonts w:ascii="ITC Avant Garde" w:eastAsia="Calibri" w:hAnsi="ITC Avant Garde" w:cs="Times New Roman"/>
          <w:sz w:val="22"/>
          <w:szCs w:val="22"/>
        </w:rPr>
      </w:pPr>
    </w:p>
    <w:p w14:paraId="485A85B1" w14:textId="77777777" w:rsidR="00385F36" w:rsidRPr="00385F36" w:rsidRDefault="00385F36" w:rsidP="00385F36">
      <w:pPr>
        <w:numPr>
          <w:ilvl w:val="0"/>
          <w:numId w:val="9"/>
        </w:numPr>
        <w:spacing w:after="0" w:line="276" w:lineRule="auto"/>
        <w:contextualSpacing/>
        <w:jc w:val="both"/>
        <w:rPr>
          <w:rFonts w:ascii="ITC Avant Garde" w:eastAsia="Times New Roman" w:hAnsi="ITC Avant Garde" w:cs="Times New Roman"/>
          <w:b/>
          <w:sz w:val="22"/>
          <w:szCs w:val="22"/>
        </w:rPr>
      </w:pPr>
      <w:r w:rsidRPr="00385F36">
        <w:rPr>
          <w:rFonts w:ascii="ITC Avant Garde" w:eastAsia="Times New Roman" w:hAnsi="ITC Avant Garde" w:cs="Times New Roman"/>
          <w:b/>
          <w:sz w:val="22"/>
          <w:szCs w:val="22"/>
        </w:rPr>
        <w:t>APROBACIÓN DEL ORDEN DEL DÍA</w:t>
      </w:r>
    </w:p>
    <w:p w14:paraId="53C7BFAD" w14:textId="77777777" w:rsidR="00385F36" w:rsidRPr="00385F36" w:rsidRDefault="00385F36" w:rsidP="00385F36">
      <w:pPr>
        <w:spacing w:after="0" w:line="276" w:lineRule="auto"/>
        <w:jc w:val="both"/>
        <w:rPr>
          <w:rFonts w:ascii="ITC Avant Garde" w:eastAsia="Calibri" w:hAnsi="ITC Avant Garde" w:cs="Times New Roman"/>
          <w:b/>
          <w:sz w:val="22"/>
          <w:szCs w:val="22"/>
        </w:rPr>
      </w:pPr>
    </w:p>
    <w:p w14:paraId="31112AA9" w14:textId="77777777" w:rsidR="00385F36" w:rsidRPr="00385F36" w:rsidRDefault="00385F36" w:rsidP="00385F36">
      <w:pPr>
        <w:numPr>
          <w:ilvl w:val="0"/>
          <w:numId w:val="9"/>
        </w:numPr>
        <w:spacing w:after="0" w:line="276" w:lineRule="auto"/>
        <w:contextualSpacing/>
        <w:jc w:val="both"/>
        <w:rPr>
          <w:rFonts w:ascii="ITC Avant Garde" w:eastAsia="Times New Roman" w:hAnsi="ITC Avant Garde" w:cs="Times New Roman"/>
          <w:b/>
          <w:sz w:val="22"/>
          <w:szCs w:val="22"/>
        </w:rPr>
      </w:pPr>
      <w:r w:rsidRPr="00385F36">
        <w:rPr>
          <w:rFonts w:ascii="ITC Avant Garde" w:eastAsia="Times New Roman" w:hAnsi="ITC Avant Garde" w:cs="Times New Roman"/>
          <w:b/>
          <w:sz w:val="22"/>
          <w:szCs w:val="22"/>
        </w:rPr>
        <w:t>ASUNTOS QUE SE SOMETEN A CONSIDERACIÓN DEL CONSEJO</w:t>
      </w:r>
    </w:p>
    <w:p w14:paraId="7A9E74ED" w14:textId="77777777" w:rsidR="00385F36" w:rsidRPr="00385F36" w:rsidRDefault="00385F36" w:rsidP="00385F36">
      <w:pPr>
        <w:spacing w:after="0" w:line="276" w:lineRule="auto"/>
        <w:ind w:left="720"/>
        <w:contextualSpacing/>
        <w:jc w:val="both"/>
        <w:rPr>
          <w:rFonts w:ascii="ITC Avant Garde" w:eastAsia="Times New Roman" w:hAnsi="ITC Avant Garde" w:cs="Times New Roman"/>
          <w:b/>
          <w:sz w:val="22"/>
          <w:szCs w:val="22"/>
        </w:rPr>
      </w:pPr>
    </w:p>
    <w:p w14:paraId="2BF898A4" w14:textId="77777777" w:rsidR="00385F36" w:rsidRPr="00385F36" w:rsidRDefault="00385F36" w:rsidP="00385F36">
      <w:pPr>
        <w:spacing w:after="0" w:line="276" w:lineRule="auto"/>
        <w:ind w:left="708"/>
        <w:jc w:val="both"/>
        <w:rPr>
          <w:rFonts w:ascii="ITC Avant Garde" w:eastAsia="Times New Roman" w:hAnsi="ITC Avant Garde" w:cs="Times New Roman"/>
          <w:sz w:val="22"/>
          <w:szCs w:val="22"/>
        </w:rPr>
      </w:pPr>
      <w:r w:rsidRPr="00385F36">
        <w:rPr>
          <w:rFonts w:ascii="ITC Avant Garde" w:eastAsia="Calibri" w:hAnsi="ITC Avant Garde" w:cs="Times New Roman"/>
          <w:b/>
          <w:sz w:val="22"/>
          <w:szCs w:val="22"/>
        </w:rPr>
        <w:t xml:space="preserve">III. 1 </w:t>
      </w:r>
      <w:r w:rsidRPr="00385F36">
        <w:rPr>
          <w:rFonts w:ascii="ITC Avant Garde" w:eastAsia="Times New Roman" w:hAnsi="ITC Avant Garde" w:cs="Times New Roman"/>
          <w:sz w:val="22"/>
          <w:szCs w:val="22"/>
        </w:rPr>
        <w:t xml:space="preserve">Aprobación del </w:t>
      </w:r>
      <w:bookmarkStart w:id="2" w:name="_Hlk98962029"/>
      <w:r w:rsidRPr="00385F36">
        <w:rPr>
          <w:rFonts w:ascii="ITC Avant Garde" w:eastAsia="Times New Roman" w:hAnsi="ITC Avant Garde" w:cs="Times New Roman"/>
          <w:sz w:val="22"/>
          <w:szCs w:val="22"/>
        </w:rPr>
        <w:t>Acta de la II Sesión Ordinaria del VI Consejo Consultivo</w:t>
      </w:r>
      <w:bookmarkEnd w:id="2"/>
      <w:r w:rsidRPr="00385F36">
        <w:rPr>
          <w:rFonts w:ascii="ITC Avant Garde" w:eastAsia="Times New Roman" w:hAnsi="ITC Avant Garde" w:cs="Times New Roman"/>
          <w:sz w:val="22"/>
          <w:szCs w:val="22"/>
        </w:rPr>
        <w:t>, celebrada el 10 de febrero de 2022</w:t>
      </w:r>
    </w:p>
    <w:p w14:paraId="7B049ED2" w14:textId="77777777" w:rsidR="00385F36" w:rsidRPr="00385F36" w:rsidRDefault="00385F36" w:rsidP="00385F36">
      <w:pPr>
        <w:spacing w:after="0" w:line="276" w:lineRule="auto"/>
        <w:ind w:left="1440"/>
        <w:rPr>
          <w:rFonts w:ascii="ITC Avant Garde" w:eastAsia="Times New Roman" w:hAnsi="ITC Avant Garde" w:cs="Times New Roman"/>
          <w:sz w:val="22"/>
          <w:szCs w:val="22"/>
        </w:rPr>
      </w:pPr>
    </w:p>
    <w:p w14:paraId="7B4DD6EC" w14:textId="77777777" w:rsidR="00DA51AD" w:rsidRPr="00385F36" w:rsidRDefault="00385F36" w:rsidP="00A8025F">
      <w:pPr>
        <w:spacing w:after="0" w:line="276" w:lineRule="auto"/>
        <w:ind w:left="708"/>
        <w:rPr>
          <w:rFonts w:ascii="ITC Avant Garde" w:eastAsia="Times New Roman" w:hAnsi="ITC Avant Garde" w:cs="Times New Roman"/>
          <w:bCs/>
          <w:sz w:val="22"/>
          <w:szCs w:val="22"/>
        </w:rPr>
      </w:pPr>
      <w:r w:rsidRPr="00385F36">
        <w:rPr>
          <w:rFonts w:ascii="ITC Avant Garde" w:eastAsia="Calibri" w:hAnsi="ITC Avant Garde" w:cs="Times New Roman"/>
          <w:b/>
          <w:sz w:val="22"/>
          <w:szCs w:val="22"/>
        </w:rPr>
        <w:t>III. 2</w:t>
      </w:r>
      <w:r w:rsidRPr="00385F36">
        <w:rPr>
          <w:rFonts w:ascii="ITC Avant Garde" w:eastAsia="Times New Roman" w:hAnsi="ITC Avant Garde" w:cs="Times New Roman"/>
          <w:b/>
          <w:bCs/>
          <w:sz w:val="22"/>
          <w:szCs w:val="22"/>
        </w:rPr>
        <w:t xml:space="preserve"> </w:t>
      </w:r>
      <w:r w:rsidRPr="00385F36">
        <w:rPr>
          <w:rFonts w:ascii="ITC Avant Garde" w:eastAsia="Times New Roman" w:hAnsi="ITC Avant Garde" w:cs="Times New Roman"/>
          <w:bCs/>
          <w:sz w:val="22"/>
          <w:szCs w:val="22"/>
        </w:rPr>
        <w:t>Cambio de Comisionado Presidente (por sustitución por vacancia)</w:t>
      </w:r>
    </w:p>
    <w:p w14:paraId="743B06A7" w14:textId="77777777" w:rsidR="00385F36" w:rsidRPr="00385F36" w:rsidRDefault="00385F36" w:rsidP="00385F36">
      <w:pPr>
        <w:spacing w:after="0" w:line="276" w:lineRule="auto"/>
        <w:ind w:left="708"/>
        <w:rPr>
          <w:rFonts w:ascii="ITC Avant Garde" w:eastAsia="Times New Roman" w:hAnsi="ITC Avant Garde" w:cs="Times New Roman"/>
          <w:bCs/>
          <w:sz w:val="22"/>
          <w:szCs w:val="22"/>
        </w:rPr>
      </w:pPr>
    </w:p>
    <w:p w14:paraId="177B3CAA" w14:textId="77777777" w:rsidR="00385F36" w:rsidRPr="00385F36" w:rsidRDefault="00385F36" w:rsidP="00385F36">
      <w:pPr>
        <w:spacing w:after="0" w:line="276" w:lineRule="auto"/>
        <w:ind w:left="708"/>
        <w:rPr>
          <w:rFonts w:ascii="ITC Avant Garde" w:eastAsia="Times New Roman" w:hAnsi="ITC Avant Garde" w:cs="Times New Roman"/>
          <w:sz w:val="22"/>
          <w:szCs w:val="22"/>
        </w:rPr>
      </w:pPr>
      <w:r w:rsidRPr="00385F36">
        <w:rPr>
          <w:rFonts w:ascii="ITC Avant Garde" w:eastAsia="Calibri" w:hAnsi="ITC Avant Garde" w:cs="Times New Roman"/>
          <w:b/>
          <w:sz w:val="22"/>
          <w:szCs w:val="22"/>
        </w:rPr>
        <w:t>III. 3</w:t>
      </w:r>
      <w:r w:rsidRPr="00385F36">
        <w:rPr>
          <w:rFonts w:ascii="ITC Avant Garde" w:eastAsia="Times New Roman" w:hAnsi="ITC Avant Garde" w:cs="Times New Roman"/>
          <w:sz w:val="22"/>
          <w:szCs w:val="22"/>
        </w:rPr>
        <w:t xml:space="preserve"> Avance de los grupos de trabajo (Informativo)</w:t>
      </w:r>
    </w:p>
    <w:p w14:paraId="6DD3134E" w14:textId="77777777" w:rsidR="00385F36" w:rsidRPr="00385F36" w:rsidRDefault="00385F36" w:rsidP="00385F36">
      <w:pPr>
        <w:spacing w:after="0" w:line="276" w:lineRule="auto"/>
        <w:ind w:left="708"/>
        <w:rPr>
          <w:rFonts w:ascii="ITC Avant Garde" w:eastAsia="Times New Roman" w:hAnsi="ITC Avant Garde" w:cs="Times New Roman"/>
          <w:sz w:val="22"/>
          <w:szCs w:val="22"/>
        </w:rPr>
      </w:pPr>
    </w:p>
    <w:p w14:paraId="55989776" w14:textId="77777777" w:rsidR="00385F36" w:rsidRPr="00385F36" w:rsidRDefault="00385F36" w:rsidP="00385F36">
      <w:pPr>
        <w:spacing w:after="0" w:line="276" w:lineRule="auto"/>
        <w:ind w:left="708"/>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III. 4</w:t>
      </w:r>
      <w:r w:rsidRPr="00385F36">
        <w:rPr>
          <w:rFonts w:ascii="ITC Avant Garde" w:eastAsia="Times New Roman" w:hAnsi="ITC Avant Garde" w:cs="Times New Roman"/>
          <w:sz w:val="22"/>
          <w:szCs w:val="22"/>
        </w:rPr>
        <w:t xml:space="preserve"> Reuniones con las áreas del Instituto (Informativo)</w:t>
      </w:r>
    </w:p>
    <w:p w14:paraId="59F77B15" w14:textId="77777777" w:rsidR="00385F36" w:rsidRPr="00385F36" w:rsidRDefault="00385F36" w:rsidP="00385F36">
      <w:pPr>
        <w:spacing w:after="0" w:line="276" w:lineRule="auto"/>
        <w:ind w:left="708"/>
        <w:rPr>
          <w:rFonts w:ascii="ITC Avant Garde" w:eastAsia="Times New Roman" w:hAnsi="ITC Avant Garde" w:cs="Times New Roman"/>
          <w:sz w:val="22"/>
          <w:szCs w:val="22"/>
        </w:rPr>
      </w:pPr>
    </w:p>
    <w:p w14:paraId="0639C014" w14:textId="77777777" w:rsidR="00385F36" w:rsidRPr="00385F36" w:rsidRDefault="00385F36" w:rsidP="00385F36">
      <w:pPr>
        <w:spacing w:after="0" w:line="276" w:lineRule="auto"/>
        <w:ind w:left="708"/>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III. 5</w:t>
      </w:r>
      <w:r w:rsidRPr="00385F36">
        <w:rPr>
          <w:rFonts w:ascii="ITC Avant Garde" w:eastAsia="Times New Roman" w:hAnsi="ITC Avant Garde" w:cs="Times New Roman"/>
          <w:sz w:val="22"/>
          <w:szCs w:val="22"/>
        </w:rPr>
        <w:t xml:space="preserve"> </w:t>
      </w:r>
      <w:bookmarkStart w:id="3" w:name="_Hlk98961450"/>
      <w:r w:rsidRPr="00385F36">
        <w:rPr>
          <w:rFonts w:ascii="ITC Avant Garde" w:eastAsia="Times New Roman" w:hAnsi="ITC Avant Garde" w:cs="Times New Roman"/>
          <w:sz w:val="22"/>
          <w:szCs w:val="22"/>
        </w:rPr>
        <w:t xml:space="preserve">Recomendaciones, Opiniones y Propuestas </w:t>
      </w:r>
      <w:bookmarkEnd w:id="3"/>
      <w:r w:rsidRPr="00385F36">
        <w:rPr>
          <w:rFonts w:ascii="ITC Avant Garde" w:eastAsia="Times New Roman" w:hAnsi="ITC Avant Garde" w:cs="Times New Roman"/>
          <w:sz w:val="22"/>
          <w:szCs w:val="22"/>
        </w:rPr>
        <w:t>(Resolutivo)</w:t>
      </w:r>
    </w:p>
    <w:p w14:paraId="708A84DF" w14:textId="77777777" w:rsidR="00385F36" w:rsidRPr="00385F36" w:rsidRDefault="00385F36" w:rsidP="00385F36">
      <w:pPr>
        <w:spacing w:after="0" w:line="276" w:lineRule="auto"/>
        <w:jc w:val="both"/>
        <w:rPr>
          <w:rFonts w:ascii="ITC Avant Garde" w:eastAsia="Calibri" w:hAnsi="ITC Avant Garde" w:cs="Times New Roman"/>
          <w:b/>
          <w:sz w:val="22"/>
          <w:szCs w:val="22"/>
        </w:rPr>
      </w:pPr>
    </w:p>
    <w:p w14:paraId="0D185567" w14:textId="77777777" w:rsidR="00385F36" w:rsidRPr="00385F36" w:rsidRDefault="00385F36" w:rsidP="00385F36">
      <w:pPr>
        <w:spacing w:after="0" w:line="276" w:lineRule="auto"/>
        <w:ind w:left="1416"/>
        <w:jc w:val="both"/>
        <w:rPr>
          <w:rFonts w:ascii="ITC Avant Garde" w:eastAsia="Times New Roman" w:hAnsi="ITC Avant Garde" w:cs="Times New Roman"/>
          <w:sz w:val="22"/>
          <w:szCs w:val="22"/>
        </w:rPr>
      </w:pPr>
      <w:r w:rsidRPr="00385F36">
        <w:rPr>
          <w:rFonts w:ascii="ITC Avant Garde" w:eastAsia="Calibri" w:hAnsi="ITC Avant Garde" w:cs="Times New Roman"/>
          <w:b/>
          <w:sz w:val="22"/>
          <w:szCs w:val="22"/>
        </w:rPr>
        <w:t xml:space="preserve">III.5.1 </w:t>
      </w:r>
      <w:r w:rsidRPr="00385F36">
        <w:rPr>
          <w:rFonts w:ascii="ITC Avant Garde" w:eastAsia="Times New Roman" w:hAnsi="ITC Avant Garde" w:cs="Times New Roman"/>
          <w:sz w:val="22"/>
          <w:szCs w:val="22"/>
        </w:rPr>
        <w:t>Propuesta de Recomendación sobre la obligación del IFT recién impuesta referente a la verificación del avance del programa de digitalización (EHM)</w:t>
      </w:r>
    </w:p>
    <w:p w14:paraId="79910397" w14:textId="77777777" w:rsidR="00385F36" w:rsidRPr="00385F36" w:rsidRDefault="00385F36" w:rsidP="00385F36">
      <w:pPr>
        <w:spacing w:after="0" w:line="276" w:lineRule="auto"/>
        <w:ind w:left="1416"/>
        <w:jc w:val="both"/>
        <w:rPr>
          <w:rFonts w:ascii="ITC Avant Garde" w:eastAsia="Times New Roman" w:hAnsi="ITC Avant Garde" w:cs="Times New Roman"/>
          <w:sz w:val="22"/>
          <w:szCs w:val="22"/>
        </w:rPr>
      </w:pPr>
    </w:p>
    <w:p w14:paraId="4B43BA61" w14:textId="77777777" w:rsidR="00385F36" w:rsidRPr="00385F36" w:rsidRDefault="00385F36" w:rsidP="00385F36">
      <w:pPr>
        <w:spacing w:after="240" w:line="276" w:lineRule="auto"/>
        <w:ind w:left="1416"/>
        <w:jc w:val="both"/>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III.5.2</w:t>
      </w:r>
      <w:r w:rsidRPr="00385F36">
        <w:rPr>
          <w:rFonts w:ascii="ITC Avant Garde" w:eastAsia="Times New Roman" w:hAnsi="ITC Avant Garde" w:cs="Times New Roman"/>
          <w:sz w:val="22"/>
          <w:szCs w:val="22"/>
        </w:rPr>
        <w:t xml:space="preserve"> Propuesta de Recomendación que emite el Consejo Consultivo del IFT para eliminar barreras de entrada económicas y regulatorias al mercado SMS en México (GGA)</w:t>
      </w:r>
    </w:p>
    <w:p w14:paraId="00520544" w14:textId="77777777" w:rsidR="00385F36" w:rsidRPr="00385F36" w:rsidRDefault="00385F36" w:rsidP="00385F36">
      <w:pPr>
        <w:spacing w:after="240" w:line="276" w:lineRule="auto"/>
        <w:ind w:left="1416"/>
        <w:jc w:val="both"/>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 xml:space="preserve">III.5.3 </w:t>
      </w:r>
      <w:r w:rsidRPr="00385F36">
        <w:rPr>
          <w:rFonts w:ascii="ITC Avant Garde" w:eastAsia="Times New Roman" w:hAnsi="ITC Avant Garde" w:cs="Times New Roman"/>
          <w:sz w:val="22"/>
          <w:szCs w:val="22"/>
        </w:rPr>
        <w:t>Recomendación que emite el Consejo Consultivo del IFT para mejorar el diseño de subastas de espectro radioeléctrico que lleva a cabo el IFT (EFR)</w:t>
      </w:r>
    </w:p>
    <w:p w14:paraId="65A0B600" w14:textId="77777777" w:rsidR="00385F36" w:rsidRPr="00385F36" w:rsidRDefault="00385F36" w:rsidP="00385F36">
      <w:pPr>
        <w:spacing w:after="240" w:line="276" w:lineRule="auto"/>
        <w:ind w:left="1416"/>
        <w:jc w:val="both"/>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 xml:space="preserve">III.5.4. </w:t>
      </w:r>
      <w:r w:rsidRPr="00385F36">
        <w:rPr>
          <w:rFonts w:ascii="ITC Avant Garde" w:eastAsia="Times New Roman" w:hAnsi="ITC Avant Garde" w:cs="Times New Roman"/>
          <w:sz w:val="22"/>
          <w:szCs w:val="22"/>
        </w:rPr>
        <w:t>Recomendación sobre procedimientos de tercera parte para evaluación de la conformidad y actualización de disposiciones técnicas (GGA) antes (Recomendación que emite el Consejo Consultivo del IFT sobre el Anteproyecto de Acuerdo mediante el cual se emiten las directrices generales para la presentación de información técnica, económica y programática por parte de los concesionarios del servicio de radiodifusión)</w:t>
      </w:r>
    </w:p>
    <w:p w14:paraId="617315F6" w14:textId="77777777" w:rsidR="00385F36" w:rsidRPr="00385F36" w:rsidRDefault="00385F36" w:rsidP="00385F36">
      <w:pPr>
        <w:spacing w:after="0" w:line="276" w:lineRule="auto"/>
        <w:jc w:val="both"/>
        <w:rPr>
          <w:rFonts w:ascii="ITC Avant Garde" w:eastAsia="Calibri" w:hAnsi="ITC Avant Garde" w:cs="Times New Roman"/>
          <w:b/>
          <w:sz w:val="22"/>
          <w:szCs w:val="22"/>
        </w:rPr>
      </w:pPr>
    </w:p>
    <w:p w14:paraId="171E5F2D" w14:textId="77777777" w:rsidR="00385F36" w:rsidRPr="00385F36" w:rsidRDefault="00385F36" w:rsidP="00385F36">
      <w:pPr>
        <w:numPr>
          <w:ilvl w:val="0"/>
          <w:numId w:val="9"/>
        </w:numPr>
        <w:spacing w:after="0" w:line="240" w:lineRule="exact"/>
        <w:contextualSpacing/>
        <w:jc w:val="both"/>
        <w:rPr>
          <w:rFonts w:ascii="ITC Avant Garde" w:eastAsia="Times New Roman" w:hAnsi="ITC Avant Garde" w:cs="Times New Roman"/>
          <w:b/>
          <w:sz w:val="22"/>
          <w:szCs w:val="22"/>
        </w:rPr>
      </w:pPr>
      <w:r w:rsidRPr="00385F36">
        <w:rPr>
          <w:rFonts w:ascii="ITC Avant Garde" w:eastAsia="Times New Roman" w:hAnsi="ITC Avant Garde" w:cs="Times New Roman"/>
          <w:b/>
          <w:sz w:val="22"/>
          <w:szCs w:val="22"/>
        </w:rPr>
        <w:t>ASUNTOS GENERALES</w:t>
      </w:r>
    </w:p>
    <w:p w14:paraId="03360EE7" w14:textId="77777777" w:rsidR="00385F36" w:rsidRPr="00385F36" w:rsidRDefault="00385F36" w:rsidP="00385F36">
      <w:pPr>
        <w:spacing w:after="0"/>
        <w:ind w:left="720"/>
        <w:contextualSpacing/>
        <w:jc w:val="both"/>
        <w:rPr>
          <w:rFonts w:ascii="ITC Avant Garde" w:eastAsia="Times New Roman" w:hAnsi="ITC Avant Garde" w:cs="Times New Roman"/>
          <w:b/>
          <w:sz w:val="22"/>
          <w:szCs w:val="22"/>
        </w:rPr>
      </w:pPr>
    </w:p>
    <w:p w14:paraId="4BE66752" w14:textId="273A89A6" w:rsidR="00385F36" w:rsidRDefault="00385F36" w:rsidP="0005483F">
      <w:pPr>
        <w:spacing w:after="0" w:line="276" w:lineRule="auto"/>
        <w:ind w:left="1440"/>
        <w:contextualSpacing/>
        <w:jc w:val="both"/>
        <w:rPr>
          <w:rFonts w:ascii="ITC Avant Garde" w:eastAsia="Times New Roman" w:hAnsi="ITC Avant Garde" w:cs="Times New Roman"/>
          <w:sz w:val="22"/>
          <w:szCs w:val="22"/>
          <w:lang w:val="en-US"/>
        </w:rPr>
      </w:pPr>
      <w:r w:rsidRPr="00385F36">
        <w:rPr>
          <w:rFonts w:ascii="ITC Avant Garde" w:eastAsia="Times New Roman" w:hAnsi="ITC Avant Garde" w:cs="Times New Roman"/>
          <w:b/>
          <w:sz w:val="22"/>
          <w:szCs w:val="22"/>
          <w:lang w:val="en-US"/>
        </w:rPr>
        <w:t xml:space="preserve">IV.1 </w:t>
      </w:r>
      <w:r w:rsidRPr="00385F36">
        <w:rPr>
          <w:rFonts w:ascii="ITC Avant Garde" w:eastAsia="Times New Roman" w:hAnsi="ITC Avant Garde" w:cs="Times New Roman"/>
          <w:sz w:val="22"/>
          <w:szCs w:val="22"/>
          <w:lang w:val="en-US"/>
        </w:rPr>
        <w:t>World Telecommunication Standardization Assembly (WTSA-20)</w:t>
      </w:r>
    </w:p>
    <w:p w14:paraId="0BBF7D46" w14:textId="77777777" w:rsidR="00DE1C63" w:rsidRPr="00385F36" w:rsidRDefault="00DE1C63" w:rsidP="0005483F">
      <w:pPr>
        <w:spacing w:after="0" w:line="276" w:lineRule="auto"/>
        <w:ind w:left="1440"/>
        <w:contextualSpacing/>
        <w:jc w:val="both"/>
        <w:rPr>
          <w:rFonts w:ascii="ITC Avant Garde" w:eastAsia="Times New Roman" w:hAnsi="ITC Avant Garde" w:cs="Times New Roman"/>
          <w:sz w:val="22"/>
          <w:szCs w:val="22"/>
          <w:lang w:val="en-US"/>
        </w:rPr>
      </w:pPr>
    </w:p>
    <w:p w14:paraId="61167F7E" w14:textId="77777777" w:rsidR="00385F36" w:rsidRPr="00385F36" w:rsidRDefault="00385F36" w:rsidP="0005483F">
      <w:pPr>
        <w:spacing w:after="0" w:line="276" w:lineRule="auto"/>
        <w:ind w:left="1440"/>
        <w:contextualSpacing/>
        <w:jc w:val="both"/>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 xml:space="preserve">IV.2 </w:t>
      </w:r>
      <w:r w:rsidRPr="00385F36">
        <w:rPr>
          <w:rFonts w:ascii="ITC Avant Garde" w:eastAsia="Times New Roman" w:hAnsi="ITC Avant Garde" w:cs="Times New Roman"/>
          <w:sz w:val="22"/>
          <w:szCs w:val="22"/>
        </w:rPr>
        <w:t>Modalidad de las sesiones del CCIFT</w:t>
      </w:r>
    </w:p>
    <w:p w14:paraId="3725F94A" w14:textId="77777777" w:rsidR="00385F36" w:rsidRPr="00385F36" w:rsidRDefault="00385F36" w:rsidP="0005483F">
      <w:pPr>
        <w:spacing w:after="0" w:line="276" w:lineRule="auto"/>
        <w:ind w:left="1416"/>
        <w:jc w:val="both"/>
        <w:rPr>
          <w:rFonts w:ascii="ITC Avant Garde" w:eastAsia="Calibri" w:hAnsi="ITC Avant Garde" w:cs="Times New Roman"/>
          <w:bCs/>
          <w:sz w:val="22"/>
          <w:szCs w:val="22"/>
        </w:rPr>
      </w:pPr>
      <w:r w:rsidRPr="00385F36">
        <w:rPr>
          <w:rFonts w:ascii="ITC Avant Garde" w:eastAsia="Calibri" w:hAnsi="ITC Avant Garde" w:cs="Times New Roman"/>
          <w:b/>
          <w:sz w:val="22"/>
          <w:szCs w:val="22"/>
        </w:rPr>
        <w:t xml:space="preserve">IV.3 </w:t>
      </w:r>
      <w:r w:rsidRPr="00385F36">
        <w:rPr>
          <w:rFonts w:ascii="ITC Avant Garde" w:eastAsia="Calibri" w:hAnsi="ITC Avant Garde" w:cs="Times New Roman"/>
          <w:bCs/>
          <w:sz w:val="22"/>
          <w:szCs w:val="22"/>
        </w:rPr>
        <w:t>Recomendación que emite el Consejo Consultivo del Instituto Federal de</w:t>
      </w:r>
    </w:p>
    <w:p w14:paraId="46D950AB" w14:textId="77777777" w:rsidR="00385F36" w:rsidRPr="00385F36" w:rsidRDefault="00385F36" w:rsidP="0005483F">
      <w:pPr>
        <w:spacing w:after="0" w:line="276" w:lineRule="auto"/>
        <w:ind w:left="1416"/>
        <w:jc w:val="both"/>
        <w:rPr>
          <w:rFonts w:ascii="ITC Avant Garde" w:eastAsia="Calibri" w:hAnsi="ITC Avant Garde" w:cs="Times New Roman"/>
          <w:bCs/>
          <w:sz w:val="22"/>
          <w:szCs w:val="22"/>
        </w:rPr>
      </w:pPr>
      <w:r w:rsidRPr="00385F36">
        <w:rPr>
          <w:rFonts w:ascii="ITC Avant Garde" w:eastAsia="Calibri" w:hAnsi="ITC Avant Garde" w:cs="Times New Roman"/>
          <w:bCs/>
          <w:sz w:val="22"/>
          <w:szCs w:val="22"/>
        </w:rPr>
        <w:t>Telecomunicaciones sobre el impacto de la posible implementación de nuevas</w:t>
      </w:r>
    </w:p>
    <w:p w14:paraId="19F88039" w14:textId="77777777" w:rsidR="00385F36" w:rsidRPr="00385F36" w:rsidRDefault="00385F36" w:rsidP="0005483F">
      <w:pPr>
        <w:spacing w:after="0" w:line="276" w:lineRule="auto"/>
        <w:ind w:left="1416"/>
        <w:jc w:val="both"/>
        <w:rPr>
          <w:rFonts w:ascii="ITC Avant Garde" w:eastAsia="Calibri" w:hAnsi="ITC Avant Garde" w:cs="Times New Roman"/>
          <w:bCs/>
          <w:sz w:val="22"/>
          <w:szCs w:val="22"/>
        </w:rPr>
      </w:pPr>
      <w:r w:rsidRPr="00385F36">
        <w:rPr>
          <w:rFonts w:ascii="ITC Avant Garde" w:eastAsia="Calibri" w:hAnsi="ITC Avant Garde" w:cs="Times New Roman"/>
          <w:bCs/>
          <w:sz w:val="22"/>
          <w:szCs w:val="22"/>
        </w:rPr>
        <w:t>reglas técnicas para la radiodifusión en AM y en FM, en la zona fronteriza de los</w:t>
      </w:r>
    </w:p>
    <w:p w14:paraId="6D5BC4D9" w14:textId="77777777" w:rsidR="00385F36" w:rsidRPr="00385F36" w:rsidRDefault="00385F36" w:rsidP="0005483F">
      <w:pPr>
        <w:spacing w:after="0" w:line="276" w:lineRule="auto"/>
        <w:ind w:left="1416"/>
        <w:jc w:val="both"/>
        <w:rPr>
          <w:rFonts w:ascii="ITC Avant Garde" w:eastAsia="Calibri" w:hAnsi="ITC Avant Garde" w:cs="Times New Roman"/>
          <w:sz w:val="22"/>
          <w:szCs w:val="22"/>
        </w:rPr>
      </w:pPr>
      <w:r w:rsidRPr="00385F36">
        <w:rPr>
          <w:rFonts w:ascii="ITC Avant Garde" w:eastAsia="Calibri" w:hAnsi="ITC Avant Garde" w:cs="Times New Roman"/>
          <w:bCs/>
          <w:sz w:val="22"/>
          <w:szCs w:val="22"/>
        </w:rPr>
        <w:t>Estados Unidos de América con México</w:t>
      </w:r>
    </w:p>
    <w:p w14:paraId="749BB73C" w14:textId="77777777" w:rsidR="00C04D48" w:rsidRDefault="00C04D48" w:rsidP="00C17C40">
      <w:pPr>
        <w:pStyle w:val="Sinespaciado"/>
        <w:spacing w:line="276" w:lineRule="auto"/>
        <w:ind w:left="360"/>
        <w:jc w:val="both"/>
        <w:rPr>
          <w:rFonts w:ascii="ITC Avant Garde" w:hAnsi="ITC Avant Garde"/>
          <w:b/>
          <w:sz w:val="22"/>
          <w:szCs w:val="22"/>
        </w:rPr>
      </w:pPr>
    </w:p>
    <w:p w14:paraId="14D16320" w14:textId="77777777" w:rsidR="00AA0EF3" w:rsidRPr="00473E9E" w:rsidRDefault="00AA0EF3" w:rsidP="00473E9E">
      <w:pPr>
        <w:pStyle w:val="Sinespaciado"/>
        <w:numPr>
          <w:ilvl w:val="0"/>
          <w:numId w:val="31"/>
        </w:numPr>
        <w:spacing w:line="276" w:lineRule="auto"/>
        <w:jc w:val="both"/>
        <w:rPr>
          <w:rFonts w:ascii="ITC Avant Garde" w:hAnsi="ITC Avant Garde"/>
          <w:b/>
          <w:sz w:val="22"/>
          <w:szCs w:val="22"/>
        </w:rPr>
      </w:pPr>
      <w:r w:rsidRPr="00473E9E">
        <w:rPr>
          <w:rFonts w:ascii="ITC Avant Garde" w:hAnsi="ITC Avant Garde"/>
          <w:b/>
          <w:bCs/>
          <w:sz w:val="22"/>
          <w:szCs w:val="22"/>
        </w:rPr>
        <w:t>LISTA DE ASISTENCIA</w:t>
      </w:r>
      <w:r w:rsidR="00C17C40" w:rsidRPr="00473E9E">
        <w:rPr>
          <w:rFonts w:ascii="ITC Avant Garde" w:hAnsi="ITC Avant Garde"/>
          <w:b/>
          <w:bCs/>
          <w:sz w:val="22"/>
          <w:szCs w:val="22"/>
        </w:rPr>
        <w:t>.</w:t>
      </w:r>
    </w:p>
    <w:p w14:paraId="3FD46C83" w14:textId="77777777" w:rsidR="00BB6BBD" w:rsidRPr="003E7D2F" w:rsidRDefault="00BB6BBD" w:rsidP="00C17C40">
      <w:pPr>
        <w:spacing w:after="0" w:line="276" w:lineRule="auto"/>
        <w:jc w:val="both"/>
        <w:rPr>
          <w:rFonts w:ascii="ITC Avant Garde" w:hAnsi="ITC Avant Garde" w:cs="Arial"/>
          <w:b/>
          <w:sz w:val="22"/>
          <w:szCs w:val="22"/>
        </w:rPr>
      </w:pPr>
    </w:p>
    <w:p w14:paraId="5353A5AC" w14:textId="77777777" w:rsidR="00E867E3" w:rsidRPr="003E7D2F" w:rsidRDefault="00BB6BBD" w:rsidP="002B0A36">
      <w:pPr>
        <w:spacing w:after="0" w:line="276" w:lineRule="auto"/>
        <w:jc w:val="both"/>
        <w:rPr>
          <w:rFonts w:ascii="ITC Avant Garde" w:hAnsi="ITC Avant Garde" w:cs="Arial"/>
          <w:bCs/>
          <w:sz w:val="22"/>
          <w:szCs w:val="22"/>
        </w:rPr>
      </w:pPr>
      <w:r w:rsidRPr="003E7D2F">
        <w:rPr>
          <w:rFonts w:ascii="ITC Avant Garde" w:hAnsi="ITC Avant Garde" w:cs="Arial"/>
          <w:bCs/>
          <w:sz w:val="22"/>
          <w:szCs w:val="22"/>
        </w:rPr>
        <w:t xml:space="preserve">A solicitud del </w:t>
      </w:r>
      <w:r w:rsidR="008A74CF">
        <w:rPr>
          <w:rFonts w:ascii="ITC Avant Garde" w:hAnsi="ITC Avant Garde" w:cs="Arial"/>
          <w:bCs/>
          <w:sz w:val="22"/>
          <w:szCs w:val="22"/>
        </w:rPr>
        <w:t>p</w:t>
      </w:r>
      <w:r w:rsidRPr="003E7D2F">
        <w:rPr>
          <w:rFonts w:ascii="ITC Avant Garde" w:hAnsi="ITC Avant Garde" w:cs="Arial"/>
          <w:bCs/>
          <w:sz w:val="22"/>
          <w:szCs w:val="22"/>
        </w:rPr>
        <w:t xml:space="preserve">residente, la </w:t>
      </w:r>
      <w:r w:rsidR="007006B5">
        <w:rPr>
          <w:rFonts w:ascii="ITC Avant Garde" w:hAnsi="ITC Avant Garde" w:cs="Arial"/>
          <w:bCs/>
          <w:sz w:val="22"/>
          <w:szCs w:val="22"/>
        </w:rPr>
        <w:t>s</w:t>
      </w:r>
      <w:r w:rsidRPr="003E7D2F">
        <w:rPr>
          <w:rFonts w:ascii="ITC Avant Garde" w:hAnsi="ITC Avant Garde" w:cs="Arial"/>
          <w:bCs/>
          <w:sz w:val="22"/>
          <w:szCs w:val="22"/>
        </w:rPr>
        <w:t xml:space="preserve">ecretaria del Consejo dio cuenta de la existencia del </w:t>
      </w:r>
      <w:r w:rsidRPr="00CB56F0">
        <w:rPr>
          <w:rFonts w:ascii="ITC Avant Garde" w:hAnsi="ITC Avant Garde" w:cs="Arial"/>
          <w:bCs/>
          <w:i/>
          <w:iCs/>
          <w:sz w:val="22"/>
          <w:szCs w:val="22"/>
        </w:rPr>
        <w:t>qu</w:t>
      </w:r>
      <w:r w:rsidR="00CB56F0">
        <w:rPr>
          <w:rFonts w:ascii="ITC Avant Garde" w:hAnsi="ITC Avant Garde" w:cs="Arial"/>
          <w:bCs/>
          <w:i/>
          <w:iCs/>
          <w:sz w:val="22"/>
          <w:szCs w:val="22"/>
        </w:rPr>
        <w:t>o</w:t>
      </w:r>
      <w:r w:rsidRPr="00CB56F0">
        <w:rPr>
          <w:rFonts w:ascii="ITC Avant Garde" w:hAnsi="ITC Avant Garde" w:cs="Arial"/>
          <w:bCs/>
          <w:i/>
          <w:iCs/>
          <w:sz w:val="22"/>
          <w:szCs w:val="22"/>
        </w:rPr>
        <w:t>rum</w:t>
      </w:r>
      <w:r w:rsidRPr="003E7D2F">
        <w:rPr>
          <w:rFonts w:ascii="ITC Avant Garde" w:hAnsi="ITC Avant Garde" w:cs="Arial"/>
          <w:bCs/>
          <w:sz w:val="22"/>
          <w:szCs w:val="22"/>
        </w:rPr>
        <w:t xml:space="preserve"> legal, con la asistencia y participación de </w:t>
      </w:r>
      <w:r w:rsidR="00874EB4">
        <w:rPr>
          <w:rFonts w:ascii="ITC Avant Garde" w:hAnsi="ITC Avant Garde" w:cs="Arial"/>
          <w:bCs/>
          <w:sz w:val="22"/>
          <w:szCs w:val="22"/>
        </w:rPr>
        <w:t>once</w:t>
      </w:r>
      <w:r w:rsidR="00935920">
        <w:rPr>
          <w:rFonts w:ascii="ITC Avant Garde" w:hAnsi="ITC Avant Garde" w:cs="Arial"/>
          <w:bCs/>
          <w:sz w:val="22"/>
          <w:szCs w:val="22"/>
        </w:rPr>
        <w:t xml:space="preserve"> </w:t>
      </w:r>
      <w:r w:rsidR="008326CF" w:rsidRPr="003E7D2F">
        <w:rPr>
          <w:rFonts w:ascii="ITC Avant Garde" w:hAnsi="ITC Avant Garde" w:cs="Arial"/>
          <w:bCs/>
          <w:sz w:val="22"/>
          <w:szCs w:val="22"/>
        </w:rPr>
        <w:t>consejeros</w:t>
      </w:r>
      <w:r w:rsidRPr="003E7D2F">
        <w:rPr>
          <w:rFonts w:ascii="ITC Avant Garde" w:hAnsi="ITC Avant Garde" w:cs="Arial"/>
          <w:bCs/>
          <w:sz w:val="22"/>
          <w:szCs w:val="22"/>
        </w:rPr>
        <w:t xml:space="preserve"> mediante</w:t>
      </w:r>
      <w:r w:rsidR="00FD0745">
        <w:rPr>
          <w:rFonts w:ascii="ITC Avant Garde" w:hAnsi="ITC Avant Garde" w:cs="Arial"/>
          <w:bCs/>
          <w:sz w:val="22"/>
          <w:szCs w:val="22"/>
        </w:rPr>
        <w:t xml:space="preserve"> </w:t>
      </w:r>
      <w:r w:rsidRPr="003E7D2F">
        <w:rPr>
          <w:rFonts w:ascii="ITC Avant Garde" w:hAnsi="ITC Avant Garde" w:cs="Arial"/>
          <w:bCs/>
          <w:sz w:val="22"/>
          <w:szCs w:val="22"/>
        </w:rPr>
        <w:t>comunicación electrónica a distancia (</w:t>
      </w:r>
      <w:proofErr w:type="spellStart"/>
      <w:r w:rsidRPr="003E7D2F">
        <w:rPr>
          <w:rFonts w:ascii="ITC Avant Garde" w:hAnsi="ITC Avant Garde" w:cs="Arial"/>
          <w:bCs/>
          <w:sz w:val="22"/>
          <w:szCs w:val="22"/>
        </w:rPr>
        <w:t>Webex</w:t>
      </w:r>
      <w:proofErr w:type="spellEnd"/>
      <w:r w:rsidRPr="003E7D2F">
        <w:rPr>
          <w:rFonts w:ascii="ITC Avant Garde" w:hAnsi="ITC Avant Garde" w:cs="Arial"/>
          <w:bCs/>
          <w:sz w:val="22"/>
          <w:szCs w:val="22"/>
        </w:rPr>
        <w:t xml:space="preserve"> Meetings), como se acredita en el video de la sesión.</w:t>
      </w:r>
    </w:p>
    <w:p w14:paraId="4B078748" w14:textId="77777777" w:rsidR="00E867E3" w:rsidRPr="003E7D2F" w:rsidRDefault="00E867E3" w:rsidP="002B0A36">
      <w:pPr>
        <w:spacing w:after="0" w:line="276" w:lineRule="auto"/>
        <w:ind w:left="360"/>
        <w:jc w:val="both"/>
        <w:rPr>
          <w:rFonts w:ascii="ITC Avant Garde" w:hAnsi="ITC Avant Garde" w:cs="Arial"/>
          <w:b/>
          <w:sz w:val="22"/>
          <w:szCs w:val="22"/>
        </w:rPr>
      </w:pPr>
    </w:p>
    <w:p w14:paraId="7ADDC027" w14:textId="77777777" w:rsidR="008A74CF" w:rsidRPr="002B0A36" w:rsidRDefault="00935920" w:rsidP="002B0A36">
      <w:pPr>
        <w:pStyle w:val="Sinespaciado"/>
        <w:spacing w:line="276" w:lineRule="auto"/>
        <w:jc w:val="both"/>
        <w:rPr>
          <w:rFonts w:ascii="ITC Avant Garde" w:hAnsi="ITC Avant Garde"/>
          <w:bCs/>
          <w:sz w:val="22"/>
          <w:szCs w:val="22"/>
        </w:rPr>
      </w:pPr>
      <w:r>
        <w:rPr>
          <w:rFonts w:ascii="ITC Avant Garde" w:hAnsi="ITC Avant Garde"/>
          <w:bCs/>
          <w:sz w:val="22"/>
          <w:szCs w:val="22"/>
        </w:rPr>
        <w:t>El Consejero</w:t>
      </w:r>
      <w:r w:rsidR="00F148CC">
        <w:rPr>
          <w:rFonts w:ascii="ITC Avant Garde" w:hAnsi="ITC Avant Garde"/>
          <w:bCs/>
          <w:sz w:val="22"/>
          <w:szCs w:val="22"/>
        </w:rPr>
        <w:t xml:space="preserve"> </w:t>
      </w:r>
      <w:r>
        <w:rPr>
          <w:rFonts w:ascii="ITC Avant Garde" w:hAnsi="ITC Avant Garde"/>
          <w:bCs/>
          <w:sz w:val="22"/>
          <w:szCs w:val="22"/>
        </w:rPr>
        <w:t xml:space="preserve">Presidente </w:t>
      </w:r>
      <w:r w:rsidRPr="00935920">
        <w:rPr>
          <w:rFonts w:ascii="ITC Avant Garde" w:hAnsi="ITC Avant Garde"/>
          <w:bCs/>
          <w:sz w:val="22"/>
          <w:szCs w:val="22"/>
        </w:rPr>
        <w:t>Luis Miguel Martínez Cervantes</w:t>
      </w:r>
      <w:r>
        <w:rPr>
          <w:rFonts w:ascii="ITC Avant Garde" w:hAnsi="ITC Avant Garde"/>
          <w:bCs/>
          <w:sz w:val="22"/>
          <w:szCs w:val="22"/>
        </w:rPr>
        <w:t xml:space="preserve"> comentó</w:t>
      </w:r>
      <w:r w:rsidR="001B028F">
        <w:rPr>
          <w:rFonts w:ascii="ITC Avant Garde" w:hAnsi="ITC Avant Garde"/>
          <w:bCs/>
          <w:sz w:val="22"/>
          <w:szCs w:val="22"/>
        </w:rPr>
        <w:t xml:space="preserve"> que</w:t>
      </w:r>
      <w:r>
        <w:rPr>
          <w:rFonts w:ascii="ITC Avant Garde" w:hAnsi="ITC Avant Garde"/>
          <w:bCs/>
          <w:sz w:val="22"/>
          <w:szCs w:val="22"/>
        </w:rPr>
        <w:t xml:space="preserve"> </w:t>
      </w:r>
      <w:r w:rsidR="00874EB4">
        <w:rPr>
          <w:rFonts w:ascii="ITC Avant Garde" w:hAnsi="ITC Avant Garde"/>
          <w:bCs/>
          <w:sz w:val="22"/>
          <w:szCs w:val="22"/>
        </w:rPr>
        <w:t xml:space="preserve">la consejera </w:t>
      </w:r>
      <w:r w:rsidR="00874EB4" w:rsidRPr="00874EB4">
        <w:rPr>
          <w:rFonts w:ascii="ITC Avant Garde" w:hAnsi="ITC Avant Garde"/>
          <w:bCs/>
          <w:sz w:val="22"/>
          <w:szCs w:val="22"/>
        </w:rPr>
        <w:t>Salma Leticia Jalife Villalón</w:t>
      </w:r>
      <w:r w:rsidR="00874EB4">
        <w:rPr>
          <w:rFonts w:ascii="ITC Avant Garde" w:hAnsi="ITC Avant Garde"/>
          <w:bCs/>
          <w:sz w:val="22"/>
          <w:szCs w:val="22"/>
        </w:rPr>
        <w:t xml:space="preserve"> s</w:t>
      </w:r>
      <w:r>
        <w:rPr>
          <w:rFonts w:ascii="ITC Avant Garde" w:hAnsi="ITC Avant Garde"/>
          <w:bCs/>
          <w:sz w:val="22"/>
          <w:szCs w:val="22"/>
        </w:rPr>
        <w:t xml:space="preserve">e integraría más tarde, mencionando que tenía problemas con la conectividad a internet. </w:t>
      </w:r>
      <w:r w:rsidR="00874EB4">
        <w:rPr>
          <w:rFonts w:ascii="ITC Avant Garde" w:hAnsi="ITC Avant Garde"/>
          <w:bCs/>
          <w:sz w:val="22"/>
          <w:szCs w:val="22"/>
        </w:rPr>
        <w:t xml:space="preserve">La secretaria del consejo Rebeca Escobar Briones señaló que los consejeros </w:t>
      </w:r>
      <w:r w:rsidR="00874EB4" w:rsidRPr="00874EB4">
        <w:rPr>
          <w:rFonts w:ascii="ITC Avant Garde" w:hAnsi="ITC Avant Garde"/>
          <w:bCs/>
          <w:sz w:val="22"/>
          <w:szCs w:val="22"/>
        </w:rPr>
        <w:t>Erik Huesca Morales</w:t>
      </w:r>
      <w:r w:rsidR="00874EB4">
        <w:rPr>
          <w:rFonts w:ascii="ITC Avant Garde" w:hAnsi="ITC Avant Garde"/>
          <w:bCs/>
          <w:sz w:val="22"/>
          <w:szCs w:val="22"/>
        </w:rPr>
        <w:t xml:space="preserve"> y </w:t>
      </w:r>
      <w:r w:rsidR="00874EB4" w:rsidRPr="00874EB4">
        <w:rPr>
          <w:rFonts w:ascii="ITC Avant Garde" w:hAnsi="ITC Avant Garde"/>
          <w:bCs/>
          <w:sz w:val="22"/>
          <w:szCs w:val="22"/>
        </w:rPr>
        <w:t>Jorge Fernando Negrete Pacheco</w:t>
      </w:r>
      <w:r w:rsidR="00874EB4">
        <w:rPr>
          <w:rFonts w:ascii="ITC Avant Garde" w:hAnsi="ITC Avant Garde"/>
          <w:bCs/>
          <w:sz w:val="22"/>
          <w:szCs w:val="22"/>
        </w:rPr>
        <w:t xml:space="preserve"> se integrarían posteriormente a la reunión</w:t>
      </w:r>
      <w:r w:rsidR="001B028F">
        <w:rPr>
          <w:rFonts w:ascii="ITC Avant Garde" w:hAnsi="ITC Avant Garde"/>
          <w:bCs/>
          <w:sz w:val="22"/>
          <w:szCs w:val="22"/>
        </w:rPr>
        <w:t>,</w:t>
      </w:r>
      <w:r w:rsidR="00874EB4">
        <w:rPr>
          <w:rFonts w:ascii="ITC Avant Garde" w:hAnsi="ITC Avant Garde"/>
          <w:bCs/>
          <w:sz w:val="22"/>
          <w:szCs w:val="22"/>
        </w:rPr>
        <w:t xml:space="preserve"> además comentó que la consejera </w:t>
      </w:r>
      <w:r w:rsidR="00874EB4" w:rsidRPr="00874EB4">
        <w:rPr>
          <w:rFonts w:ascii="ITC Avant Garde" w:hAnsi="ITC Avant Garde"/>
          <w:bCs/>
          <w:sz w:val="22"/>
          <w:szCs w:val="22"/>
        </w:rPr>
        <w:t>Martha Irene Soria Guzmán</w:t>
      </w:r>
      <w:r w:rsidR="00874EB4">
        <w:rPr>
          <w:rFonts w:ascii="ITC Avant Garde" w:hAnsi="ITC Avant Garde"/>
          <w:bCs/>
          <w:sz w:val="22"/>
          <w:szCs w:val="22"/>
        </w:rPr>
        <w:t xml:space="preserve"> no podría asistir </w:t>
      </w:r>
      <w:r w:rsidR="00634904">
        <w:rPr>
          <w:rFonts w:ascii="ITC Avant Garde" w:hAnsi="ITC Avant Garde"/>
          <w:bCs/>
          <w:sz w:val="22"/>
          <w:szCs w:val="22"/>
        </w:rPr>
        <w:t>debido a un contratiempo de trabajo</w:t>
      </w:r>
      <w:r w:rsidR="00874EB4">
        <w:rPr>
          <w:rFonts w:ascii="ITC Avant Garde" w:hAnsi="ITC Avant Garde"/>
          <w:bCs/>
          <w:sz w:val="22"/>
          <w:szCs w:val="22"/>
        </w:rPr>
        <w:t>.</w:t>
      </w:r>
    </w:p>
    <w:p w14:paraId="282180B2" w14:textId="77777777" w:rsidR="008A74CF" w:rsidRPr="003A6097" w:rsidRDefault="008A74CF" w:rsidP="008A74CF">
      <w:pPr>
        <w:spacing w:after="0" w:line="276" w:lineRule="auto"/>
        <w:ind w:left="360"/>
        <w:jc w:val="both"/>
        <w:rPr>
          <w:rFonts w:ascii="ITC Avant Garde" w:hAnsi="ITC Avant Garde"/>
          <w:bCs/>
          <w:color w:val="FF0000"/>
          <w:sz w:val="22"/>
          <w:szCs w:val="22"/>
        </w:rPr>
      </w:pPr>
    </w:p>
    <w:p w14:paraId="2852EF21" w14:textId="77777777" w:rsidR="009E014F" w:rsidRPr="004B36F3" w:rsidRDefault="009E014F" w:rsidP="00A173AC">
      <w:pPr>
        <w:spacing w:after="0" w:line="276" w:lineRule="auto"/>
        <w:jc w:val="both"/>
        <w:rPr>
          <w:rFonts w:ascii="ITC Avant Garde" w:hAnsi="ITC Avant Garde"/>
          <w:bCs/>
          <w:sz w:val="22"/>
          <w:szCs w:val="22"/>
          <w:highlight w:val="yellow"/>
        </w:rPr>
      </w:pPr>
      <w:r w:rsidRPr="00F174C6">
        <w:rPr>
          <w:rFonts w:ascii="ITC Avant Garde" w:hAnsi="ITC Avant Garde"/>
          <w:bCs/>
          <w:sz w:val="22"/>
          <w:szCs w:val="22"/>
        </w:rPr>
        <w:t>Se da cuenta del ingreso a la sesión de</w:t>
      </w:r>
      <w:r w:rsidR="00634904">
        <w:rPr>
          <w:rFonts w:ascii="ITC Avant Garde" w:hAnsi="ITC Avant Garde"/>
          <w:bCs/>
          <w:sz w:val="22"/>
          <w:szCs w:val="22"/>
        </w:rPr>
        <w:t xml:space="preserve"> la consejera</w:t>
      </w:r>
      <w:r w:rsidR="009E1BF0">
        <w:rPr>
          <w:rFonts w:ascii="ITC Avant Garde" w:hAnsi="ITC Avant Garde"/>
          <w:bCs/>
          <w:sz w:val="22"/>
          <w:szCs w:val="22"/>
        </w:rPr>
        <w:t xml:space="preserve"> </w:t>
      </w:r>
      <w:r w:rsidR="001B028F" w:rsidRPr="00874EB4">
        <w:rPr>
          <w:rFonts w:ascii="ITC Avant Garde" w:hAnsi="ITC Avant Garde"/>
          <w:bCs/>
          <w:sz w:val="22"/>
          <w:szCs w:val="22"/>
        </w:rPr>
        <w:t>Salma Leticia Jalife Villalón</w:t>
      </w:r>
      <w:r w:rsidR="001B028F">
        <w:rPr>
          <w:rFonts w:ascii="ITC Avant Garde" w:hAnsi="ITC Avant Garde"/>
          <w:bCs/>
          <w:sz w:val="22"/>
          <w:szCs w:val="22"/>
        </w:rPr>
        <w:t xml:space="preserve"> </w:t>
      </w:r>
      <w:r w:rsidRPr="00F174C6">
        <w:rPr>
          <w:rFonts w:ascii="ITC Avant Garde" w:hAnsi="ITC Avant Garde"/>
          <w:bCs/>
          <w:sz w:val="22"/>
          <w:szCs w:val="22"/>
        </w:rPr>
        <w:t xml:space="preserve">a las </w:t>
      </w:r>
      <w:r w:rsidRPr="003049F6">
        <w:rPr>
          <w:rFonts w:ascii="ITC Avant Garde" w:hAnsi="ITC Avant Garde"/>
          <w:bCs/>
          <w:sz w:val="22"/>
          <w:szCs w:val="22"/>
        </w:rPr>
        <w:t xml:space="preserve">15: </w:t>
      </w:r>
      <w:r w:rsidR="001B028F">
        <w:rPr>
          <w:rFonts w:ascii="ITC Avant Garde" w:hAnsi="ITC Avant Garde"/>
          <w:bCs/>
          <w:sz w:val="22"/>
          <w:szCs w:val="22"/>
        </w:rPr>
        <w:t>2</w:t>
      </w:r>
      <w:r w:rsidR="00935920" w:rsidRPr="003049F6">
        <w:rPr>
          <w:rFonts w:ascii="ITC Avant Garde" w:hAnsi="ITC Avant Garde"/>
          <w:bCs/>
          <w:sz w:val="22"/>
          <w:szCs w:val="22"/>
        </w:rPr>
        <w:t>5</w:t>
      </w:r>
      <w:r w:rsidR="009955AF" w:rsidRPr="003049F6">
        <w:rPr>
          <w:rFonts w:ascii="ITC Avant Garde" w:hAnsi="ITC Avant Garde"/>
          <w:bCs/>
          <w:sz w:val="22"/>
          <w:szCs w:val="22"/>
        </w:rPr>
        <w:t xml:space="preserve"> </w:t>
      </w:r>
      <w:r w:rsidRPr="003049F6">
        <w:rPr>
          <w:rFonts w:ascii="ITC Avant Garde" w:hAnsi="ITC Avant Garde"/>
          <w:bCs/>
          <w:sz w:val="22"/>
          <w:szCs w:val="22"/>
        </w:rPr>
        <w:t>h</w:t>
      </w:r>
      <w:r w:rsidR="001B028F">
        <w:rPr>
          <w:rFonts w:ascii="ITC Avant Garde" w:hAnsi="ITC Avant Garde"/>
          <w:bCs/>
          <w:sz w:val="22"/>
          <w:szCs w:val="22"/>
        </w:rPr>
        <w:t xml:space="preserve"> y </w:t>
      </w:r>
      <w:r w:rsidR="00634904">
        <w:rPr>
          <w:rFonts w:ascii="ITC Avant Garde" w:hAnsi="ITC Avant Garde"/>
          <w:bCs/>
          <w:sz w:val="22"/>
          <w:szCs w:val="22"/>
        </w:rPr>
        <w:t>d</w:t>
      </w:r>
      <w:r w:rsidR="001B028F">
        <w:rPr>
          <w:rFonts w:ascii="ITC Avant Garde" w:hAnsi="ITC Avant Garde"/>
          <w:bCs/>
          <w:sz w:val="22"/>
          <w:szCs w:val="22"/>
        </w:rPr>
        <w:t>el consej</w:t>
      </w:r>
      <w:r w:rsidR="0082098E">
        <w:rPr>
          <w:rFonts w:ascii="ITC Avant Garde" w:hAnsi="ITC Avant Garde"/>
          <w:bCs/>
          <w:sz w:val="22"/>
          <w:szCs w:val="22"/>
        </w:rPr>
        <w:t>er</w:t>
      </w:r>
      <w:r w:rsidR="001B028F">
        <w:rPr>
          <w:rFonts w:ascii="ITC Avant Garde" w:hAnsi="ITC Avant Garde"/>
          <w:bCs/>
          <w:sz w:val="22"/>
          <w:szCs w:val="22"/>
        </w:rPr>
        <w:t xml:space="preserve">o </w:t>
      </w:r>
      <w:r w:rsidR="001B028F" w:rsidRPr="001B028F">
        <w:rPr>
          <w:rFonts w:ascii="ITC Avant Garde" w:hAnsi="ITC Avant Garde"/>
          <w:bCs/>
          <w:sz w:val="22"/>
          <w:szCs w:val="22"/>
        </w:rPr>
        <w:t xml:space="preserve">Erik Huesca Morales </w:t>
      </w:r>
      <w:r w:rsidR="001B028F">
        <w:rPr>
          <w:rFonts w:ascii="ITC Avant Garde" w:hAnsi="ITC Avant Garde"/>
          <w:bCs/>
          <w:sz w:val="22"/>
          <w:szCs w:val="22"/>
        </w:rPr>
        <w:t>a las 4:35 h.</w:t>
      </w:r>
    </w:p>
    <w:p w14:paraId="10AC7CE3" w14:textId="77777777" w:rsidR="00CB56F0" w:rsidRPr="003E7D2F" w:rsidRDefault="00CB56F0" w:rsidP="00C17C40">
      <w:pPr>
        <w:spacing w:after="0" w:line="276" w:lineRule="auto"/>
        <w:jc w:val="both"/>
        <w:rPr>
          <w:rFonts w:ascii="ITC Avant Garde" w:hAnsi="ITC Avant Garde"/>
          <w:sz w:val="22"/>
          <w:szCs w:val="22"/>
        </w:rPr>
      </w:pPr>
    </w:p>
    <w:p w14:paraId="443FD746" w14:textId="77777777" w:rsidR="008B5F8F" w:rsidRPr="00473E9E" w:rsidRDefault="005C7A1B" w:rsidP="00473E9E">
      <w:pPr>
        <w:pStyle w:val="Prrafodelista"/>
        <w:numPr>
          <w:ilvl w:val="0"/>
          <w:numId w:val="31"/>
        </w:numPr>
        <w:spacing w:after="0" w:line="276" w:lineRule="auto"/>
        <w:jc w:val="both"/>
        <w:rPr>
          <w:rFonts w:ascii="ITC Avant Garde" w:hAnsi="ITC Avant Garde" w:cs="Arial"/>
          <w:b/>
          <w:sz w:val="22"/>
          <w:szCs w:val="22"/>
        </w:rPr>
      </w:pPr>
      <w:r w:rsidRPr="00473E9E">
        <w:rPr>
          <w:rFonts w:ascii="ITC Avant Garde" w:hAnsi="ITC Avant Garde" w:cs="Arial"/>
          <w:b/>
          <w:sz w:val="22"/>
          <w:szCs w:val="22"/>
        </w:rPr>
        <w:t xml:space="preserve">APROBACIÓN DEL </w:t>
      </w:r>
      <w:r w:rsidR="005A3500" w:rsidRPr="00473E9E">
        <w:rPr>
          <w:rFonts w:ascii="ITC Avant Garde" w:hAnsi="ITC Avant Garde" w:cs="Arial"/>
          <w:b/>
          <w:sz w:val="22"/>
          <w:szCs w:val="22"/>
        </w:rPr>
        <w:t>ORDEN DEL DÍA.</w:t>
      </w:r>
    </w:p>
    <w:p w14:paraId="603264DB" w14:textId="77777777" w:rsidR="00944D06" w:rsidRPr="003E7D2F" w:rsidRDefault="00944D06" w:rsidP="00C17C40">
      <w:pPr>
        <w:spacing w:after="0" w:line="276" w:lineRule="auto"/>
        <w:jc w:val="both"/>
        <w:rPr>
          <w:rFonts w:ascii="ITC Avant Garde" w:hAnsi="ITC Avant Garde"/>
          <w:sz w:val="22"/>
          <w:szCs w:val="22"/>
        </w:rPr>
      </w:pPr>
    </w:p>
    <w:p w14:paraId="085409E4" w14:textId="77777777" w:rsidR="002F09FB" w:rsidRDefault="00BB488E" w:rsidP="00CC53E3">
      <w:pPr>
        <w:spacing w:after="0" w:line="276" w:lineRule="auto"/>
        <w:jc w:val="both"/>
        <w:rPr>
          <w:rFonts w:ascii="ITC Avant Garde" w:hAnsi="ITC Avant Garde"/>
          <w:sz w:val="22"/>
          <w:szCs w:val="22"/>
        </w:rPr>
      </w:pPr>
      <w:r w:rsidRPr="003E7D2F">
        <w:rPr>
          <w:rFonts w:ascii="ITC Avant Garde" w:hAnsi="ITC Avant Garde" w:cs="Arial"/>
          <w:sz w:val="22"/>
          <w:szCs w:val="22"/>
        </w:rPr>
        <w:t xml:space="preserve">El </w:t>
      </w:r>
      <w:r w:rsidR="00AC2BF9">
        <w:rPr>
          <w:rFonts w:ascii="ITC Avant Garde" w:hAnsi="ITC Avant Garde" w:cs="Arial"/>
          <w:sz w:val="22"/>
          <w:szCs w:val="22"/>
        </w:rPr>
        <w:t>p</w:t>
      </w:r>
      <w:r w:rsidRPr="003E7D2F">
        <w:rPr>
          <w:rFonts w:ascii="ITC Avant Garde" w:hAnsi="ITC Avant Garde" w:cs="Arial"/>
          <w:sz w:val="22"/>
          <w:szCs w:val="22"/>
        </w:rPr>
        <w:t>residente del Consejo</w:t>
      </w:r>
      <w:r w:rsidR="003A5B6E" w:rsidRPr="003E7D2F">
        <w:rPr>
          <w:rFonts w:ascii="ITC Avant Garde" w:hAnsi="ITC Avant Garde"/>
          <w:sz w:val="22"/>
          <w:szCs w:val="22"/>
        </w:rPr>
        <w:t xml:space="preserve"> </w:t>
      </w:r>
      <w:r w:rsidR="00122CF1" w:rsidRPr="003E7D2F">
        <w:rPr>
          <w:rFonts w:ascii="ITC Avant Garde" w:hAnsi="ITC Avant Garde"/>
          <w:sz w:val="22"/>
          <w:szCs w:val="22"/>
        </w:rPr>
        <w:t xml:space="preserve">sometió a consideración de los </w:t>
      </w:r>
      <w:r w:rsidR="007006B5">
        <w:rPr>
          <w:rFonts w:ascii="ITC Avant Garde" w:hAnsi="ITC Avant Garde"/>
          <w:sz w:val="22"/>
          <w:szCs w:val="22"/>
        </w:rPr>
        <w:t>c</w:t>
      </w:r>
      <w:r w:rsidR="00122CF1" w:rsidRPr="003E7D2F">
        <w:rPr>
          <w:rFonts w:ascii="ITC Avant Garde" w:hAnsi="ITC Avant Garde"/>
          <w:sz w:val="22"/>
          <w:szCs w:val="22"/>
        </w:rPr>
        <w:t>onsejeros el Orden del Día</w:t>
      </w:r>
      <w:r w:rsidR="002F09FB">
        <w:rPr>
          <w:rFonts w:ascii="ITC Avant Garde" w:hAnsi="ITC Avant Garde"/>
          <w:sz w:val="22"/>
          <w:szCs w:val="22"/>
        </w:rPr>
        <w:t>.</w:t>
      </w:r>
    </w:p>
    <w:p w14:paraId="1B0C2BA0" w14:textId="77777777" w:rsidR="002F09FB" w:rsidRDefault="002F09FB" w:rsidP="002B0A36">
      <w:pPr>
        <w:spacing w:after="0" w:line="276" w:lineRule="auto"/>
        <w:jc w:val="both"/>
        <w:rPr>
          <w:rFonts w:ascii="ITC Avant Garde" w:hAnsi="ITC Avant Garde"/>
          <w:sz w:val="22"/>
          <w:szCs w:val="22"/>
        </w:rPr>
      </w:pPr>
    </w:p>
    <w:p w14:paraId="3CF24AA7" w14:textId="77777777" w:rsidR="009A524D" w:rsidRDefault="00634904" w:rsidP="002F09FB">
      <w:pPr>
        <w:spacing w:after="0" w:line="276" w:lineRule="auto"/>
        <w:jc w:val="both"/>
        <w:rPr>
          <w:rFonts w:ascii="ITC Avant Garde" w:hAnsi="ITC Avant Garde"/>
          <w:sz w:val="22"/>
          <w:szCs w:val="22"/>
        </w:rPr>
      </w:pPr>
      <w:r>
        <w:rPr>
          <w:rFonts w:ascii="ITC Avant Garde" w:hAnsi="ITC Avant Garde"/>
          <w:sz w:val="22"/>
          <w:szCs w:val="22"/>
        </w:rPr>
        <w:t>Al respecto,</w:t>
      </w:r>
      <w:r w:rsidR="002F09FB" w:rsidRPr="00E27B5B">
        <w:rPr>
          <w:rFonts w:ascii="ITC Avant Garde" w:hAnsi="ITC Avant Garde"/>
          <w:sz w:val="22"/>
          <w:szCs w:val="22"/>
        </w:rPr>
        <w:t xml:space="preserve"> </w:t>
      </w:r>
      <w:r w:rsidR="001B028F">
        <w:rPr>
          <w:rFonts w:ascii="ITC Avant Garde" w:hAnsi="ITC Avant Garde"/>
          <w:sz w:val="22"/>
          <w:szCs w:val="22"/>
        </w:rPr>
        <w:t xml:space="preserve">la consejera </w:t>
      </w:r>
      <w:r w:rsidR="001B028F" w:rsidRPr="001B028F">
        <w:rPr>
          <w:rFonts w:ascii="ITC Avant Garde" w:hAnsi="ITC Avant Garde"/>
          <w:sz w:val="22"/>
          <w:szCs w:val="22"/>
        </w:rPr>
        <w:t>Sara Gabriela Castellanos Pascacio</w:t>
      </w:r>
      <w:r w:rsidR="001B028F">
        <w:rPr>
          <w:rFonts w:ascii="ITC Avant Garde" w:hAnsi="ITC Avant Garde"/>
          <w:sz w:val="22"/>
          <w:szCs w:val="22"/>
        </w:rPr>
        <w:t xml:space="preserve"> </w:t>
      </w:r>
      <w:r>
        <w:rPr>
          <w:rFonts w:ascii="ITC Avant Garde" w:hAnsi="ITC Avant Garde"/>
          <w:sz w:val="22"/>
          <w:szCs w:val="22"/>
        </w:rPr>
        <w:t>solicitó mover al inicio de la sesión los temas que referentes a resolutivos y dejar para después los temas de carácter informativo.</w:t>
      </w:r>
    </w:p>
    <w:p w14:paraId="3626C4FB" w14:textId="77777777" w:rsidR="00634904" w:rsidRDefault="00634904" w:rsidP="002F09FB">
      <w:pPr>
        <w:spacing w:after="0" w:line="276" w:lineRule="auto"/>
        <w:jc w:val="both"/>
        <w:rPr>
          <w:rFonts w:ascii="ITC Avant Garde" w:hAnsi="ITC Avant Garde"/>
          <w:sz w:val="22"/>
          <w:szCs w:val="22"/>
        </w:rPr>
      </w:pPr>
    </w:p>
    <w:p w14:paraId="085FA2A2" w14:textId="77777777" w:rsidR="00634904" w:rsidRDefault="00634904" w:rsidP="002F09FB">
      <w:pPr>
        <w:spacing w:after="0" w:line="276" w:lineRule="auto"/>
        <w:jc w:val="both"/>
        <w:rPr>
          <w:rFonts w:ascii="ITC Avant Garde" w:hAnsi="ITC Avant Garde"/>
          <w:sz w:val="22"/>
          <w:szCs w:val="22"/>
        </w:rPr>
      </w:pPr>
      <w:r>
        <w:rPr>
          <w:rFonts w:ascii="ITC Avant Garde" w:hAnsi="ITC Avant Garde"/>
          <w:sz w:val="22"/>
          <w:szCs w:val="22"/>
        </w:rPr>
        <w:t>En consecuencia, el consejero presidente preguntó a los consejeros presentes sobre la pertinencia de mover el numeral III.5 antes del III.1 y recorrer los demás temas.</w:t>
      </w:r>
    </w:p>
    <w:p w14:paraId="57EEE556" w14:textId="77777777" w:rsidR="009A524D" w:rsidRDefault="009A524D" w:rsidP="002F09FB">
      <w:pPr>
        <w:spacing w:after="0" w:line="276" w:lineRule="auto"/>
        <w:jc w:val="both"/>
        <w:rPr>
          <w:rFonts w:ascii="ITC Avant Garde" w:hAnsi="ITC Avant Garde"/>
          <w:sz w:val="22"/>
          <w:szCs w:val="22"/>
        </w:rPr>
      </w:pPr>
    </w:p>
    <w:p w14:paraId="02E0EED6" w14:textId="77777777" w:rsidR="005322CE" w:rsidRDefault="009A524D" w:rsidP="002F09FB">
      <w:pPr>
        <w:spacing w:after="0" w:line="276" w:lineRule="auto"/>
        <w:jc w:val="both"/>
        <w:rPr>
          <w:rFonts w:ascii="ITC Avant Garde" w:hAnsi="ITC Avant Garde"/>
          <w:sz w:val="22"/>
          <w:szCs w:val="22"/>
        </w:rPr>
      </w:pPr>
      <w:r>
        <w:rPr>
          <w:rFonts w:ascii="ITC Avant Garde" w:hAnsi="ITC Avant Garde"/>
          <w:sz w:val="22"/>
          <w:szCs w:val="22"/>
        </w:rPr>
        <w:t>E</w:t>
      </w:r>
      <w:r w:rsidRPr="00E27B5B">
        <w:rPr>
          <w:rFonts w:ascii="ITC Avant Garde" w:hAnsi="ITC Avant Garde"/>
          <w:sz w:val="22"/>
          <w:szCs w:val="22"/>
        </w:rPr>
        <w:t>l Consejo aprobó por unanimidad</w:t>
      </w:r>
      <w:r>
        <w:rPr>
          <w:rFonts w:ascii="ITC Avant Garde" w:hAnsi="ITC Avant Garde"/>
          <w:sz w:val="22"/>
          <w:szCs w:val="22"/>
        </w:rPr>
        <w:t xml:space="preserve"> con los votos de los consejeros presentes</w:t>
      </w:r>
      <w:r w:rsidRPr="00E27B5B">
        <w:rPr>
          <w:rFonts w:ascii="ITC Avant Garde" w:hAnsi="ITC Avant Garde"/>
          <w:sz w:val="22"/>
          <w:szCs w:val="22"/>
        </w:rPr>
        <w:t xml:space="preserve"> el Orden del Día</w:t>
      </w:r>
      <w:r>
        <w:rPr>
          <w:rFonts w:ascii="ITC Avant Garde" w:hAnsi="ITC Avant Garde"/>
          <w:sz w:val="22"/>
          <w:szCs w:val="22"/>
        </w:rPr>
        <w:t xml:space="preserve"> con la modificación señalada</w:t>
      </w:r>
      <w:r w:rsidR="00F13CA3">
        <w:rPr>
          <w:rFonts w:ascii="ITC Avant Garde" w:hAnsi="ITC Avant Garde"/>
          <w:sz w:val="22"/>
          <w:szCs w:val="22"/>
        </w:rPr>
        <w:t xml:space="preserve"> por la consejera </w:t>
      </w:r>
      <w:r w:rsidR="00F13CA3" w:rsidRPr="00F13CA3">
        <w:rPr>
          <w:rFonts w:ascii="ITC Avant Garde" w:hAnsi="ITC Avant Garde"/>
          <w:sz w:val="22"/>
          <w:szCs w:val="22"/>
        </w:rPr>
        <w:t>Sara Gabriela Castellanos Pascacio</w:t>
      </w:r>
      <w:r>
        <w:rPr>
          <w:rFonts w:ascii="ITC Avant Garde" w:hAnsi="ITC Avant Garde"/>
          <w:sz w:val="22"/>
          <w:szCs w:val="22"/>
        </w:rPr>
        <w:t xml:space="preserve"> y sin temas que enlistar en los Asuntos Generales.</w:t>
      </w:r>
    </w:p>
    <w:p w14:paraId="0A372C03" w14:textId="77777777" w:rsidR="00FF3910" w:rsidRDefault="00FF3910" w:rsidP="002F09FB">
      <w:pPr>
        <w:spacing w:after="0" w:line="276" w:lineRule="auto"/>
        <w:jc w:val="both"/>
        <w:rPr>
          <w:rFonts w:ascii="ITC Avant Garde" w:hAnsi="ITC Avant Garde"/>
          <w:sz w:val="22"/>
          <w:szCs w:val="22"/>
        </w:rPr>
      </w:pPr>
    </w:p>
    <w:p w14:paraId="16CC6602" w14:textId="77777777" w:rsidR="007752F8" w:rsidRPr="00473E9E" w:rsidRDefault="007752F8" w:rsidP="00473E9E">
      <w:pPr>
        <w:pStyle w:val="Prrafodelista"/>
        <w:numPr>
          <w:ilvl w:val="0"/>
          <w:numId w:val="31"/>
        </w:numPr>
        <w:spacing w:after="0" w:line="276" w:lineRule="auto"/>
        <w:jc w:val="both"/>
        <w:rPr>
          <w:rFonts w:ascii="ITC Avant Garde" w:hAnsi="ITC Avant Garde"/>
          <w:b/>
          <w:sz w:val="22"/>
          <w:szCs w:val="22"/>
        </w:rPr>
      </w:pPr>
      <w:r w:rsidRPr="00473E9E">
        <w:rPr>
          <w:rFonts w:ascii="ITC Avant Garde" w:hAnsi="ITC Avant Garde"/>
          <w:b/>
          <w:sz w:val="22"/>
          <w:szCs w:val="22"/>
        </w:rPr>
        <w:t>ASUNTOS QUE SE S</w:t>
      </w:r>
      <w:r w:rsidR="0000400B" w:rsidRPr="00473E9E">
        <w:rPr>
          <w:rFonts w:ascii="ITC Avant Garde" w:hAnsi="ITC Avant Garde"/>
          <w:b/>
          <w:sz w:val="22"/>
          <w:szCs w:val="22"/>
        </w:rPr>
        <w:t>OMETEN A CONSIDERACIÓN DEL CONSEJO.</w:t>
      </w:r>
    </w:p>
    <w:p w14:paraId="3A720703" w14:textId="77777777" w:rsidR="000C3980" w:rsidRPr="003E7D2F" w:rsidRDefault="000C3980" w:rsidP="00C17C40">
      <w:pPr>
        <w:spacing w:after="0" w:line="276" w:lineRule="auto"/>
        <w:jc w:val="both"/>
        <w:rPr>
          <w:rFonts w:ascii="ITC Avant Garde" w:hAnsi="ITC Avant Garde"/>
          <w:b/>
          <w:sz w:val="22"/>
          <w:szCs w:val="22"/>
        </w:rPr>
      </w:pPr>
    </w:p>
    <w:p w14:paraId="4383BEFA" w14:textId="77777777" w:rsidR="000A56C6" w:rsidRPr="003E7D2F" w:rsidRDefault="000A56C6" w:rsidP="00C17C40">
      <w:pPr>
        <w:spacing w:after="0" w:line="276" w:lineRule="auto"/>
        <w:jc w:val="both"/>
        <w:rPr>
          <w:rFonts w:ascii="ITC Avant Garde" w:hAnsi="ITC Avant Garde"/>
          <w:sz w:val="22"/>
          <w:szCs w:val="22"/>
        </w:rPr>
      </w:pPr>
      <w:r w:rsidRPr="003E7D2F">
        <w:rPr>
          <w:rFonts w:ascii="ITC Avant Garde" w:hAnsi="ITC Avant Garde" w:cs="Calibri Light"/>
          <w:b/>
          <w:bCs/>
          <w:sz w:val="22"/>
          <w:szCs w:val="22"/>
        </w:rPr>
        <w:t>III.1</w:t>
      </w:r>
      <w:r w:rsidR="000953DE">
        <w:rPr>
          <w:rFonts w:ascii="ITC Avant Garde" w:hAnsi="ITC Avant Garde" w:cs="Calibri Light"/>
          <w:b/>
          <w:bCs/>
          <w:sz w:val="22"/>
          <w:szCs w:val="22"/>
        </w:rPr>
        <w:tab/>
      </w:r>
      <w:r w:rsidR="00FC63BB" w:rsidRPr="00FC63BB">
        <w:rPr>
          <w:rFonts w:ascii="ITC Avant Garde" w:hAnsi="ITC Avant Garde" w:cs="Calibri Light"/>
          <w:b/>
          <w:bCs/>
          <w:sz w:val="22"/>
          <w:szCs w:val="22"/>
        </w:rPr>
        <w:t>Aprobación del Acta de la I</w:t>
      </w:r>
      <w:r w:rsidR="0020664F">
        <w:rPr>
          <w:rFonts w:ascii="ITC Avant Garde" w:hAnsi="ITC Avant Garde" w:cs="Calibri Light"/>
          <w:b/>
          <w:bCs/>
          <w:sz w:val="22"/>
          <w:szCs w:val="22"/>
        </w:rPr>
        <w:t>I</w:t>
      </w:r>
      <w:r w:rsidR="00FC63BB" w:rsidRPr="00FC63BB">
        <w:rPr>
          <w:rFonts w:ascii="ITC Avant Garde" w:hAnsi="ITC Avant Garde" w:cs="Calibri Light"/>
          <w:b/>
          <w:bCs/>
          <w:sz w:val="22"/>
          <w:szCs w:val="22"/>
        </w:rPr>
        <w:t xml:space="preserve"> Sesión Ordinaria del VI Consejo Consultivo, celebrada el </w:t>
      </w:r>
      <w:r w:rsidR="0020664F">
        <w:rPr>
          <w:rFonts w:ascii="ITC Avant Garde" w:hAnsi="ITC Avant Garde" w:cs="Calibri Light"/>
          <w:b/>
          <w:bCs/>
          <w:sz w:val="22"/>
          <w:szCs w:val="22"/>
        </w:rPr>
        <w:t xml:space="preserve">10 de febrero </w:t>
      </w:r>
      <w:r w:rsidR="00FC63BB" w:rsidRPr="00FC63BB">
        <w:rPr>
          <w:rFonts w:ascii="ITC Avant Garde" w:hAnsi="ITC Avant Garde" w:cs="Calibri Light"/>
          <w:b/>
          <w:bCs/>
          <w:sz w:val="22"/>
          <w:szCs w:val="22"/>
        </w:rPr>
        <w:t>de 2022</w:t>
      </w:r>
    </w:p>
    <w:p w14:paraId="30426233" w14:textId="77777777" w:rsidR="000C3980" w:rsidRPr="003E7D2F" w:rsidRDefault="000C3980" w:rsidP="00C17C40">
      <w:pPr>
        <w:spacing w:after="0" w:line="276" w:lineRule="auto"/>
        <w:jc w:val="both"/>
        <w:rPr>
          <w:rFonts w:ascii="ITC Avant Garde" w:hAnsi="ITC Avant Garde"/>
          <w:sz w:val="22"/>
          <w:szCs w:val="22"/>
        </w:rPr>
      </w:pPr>
    </w:p>
    <w:p w14:paraId="7DBE0F26" w14:textId="5EB7F534" w:rsidR="0020664F" w:rsidRDefault="000C3980" w:rsidP="0020664F">
      <w:pPr>
        <w:spacing w:after="0" w:line="276" w:lineRule="auto"/>
        <w:jc w:val="center"/>
        <w:rPr>
          <w:rFonts w:ascii="ITC Avant Garde" w:hAnsi="ITC Avant Garde"/>
          <w:b/>
          <w:bCs/>
          <w:sz w:val="22"/>
          <w:szCs w:val="22"/>
        </w:rPr>
      </w:pPr>
      <w:r w:rsidRPr="003E7D2F">
        <w:rPr>
          <w:rFonts w:ascii="ITC Avant Garde" w:hAnsi="ITC Avant Garde"/>
          <w:b/>
          <w:bCs/>
          <w:sz w:val="22"/>
          <w:szCs w:val="22"/>
        </w:rPr>
        <w:t>Deliberación</w:t>
      </w:r>
    </w:p>
    <w:p w14:paraId="5246A86D" w14:textId="77777777" w:rsidR="00DE1C63" w:rsidRPr="003E7D2F" w:rsidRDefault="00DE1C63" w:rsidP="0020664F">
      <w:pPr>
        <w:spacing w:after="0" w:line="276" w:lineRule="auto"/>
        <w:jc w:val="center"/>
        <w:rPr>
          <w:rFonts w:ascii="ITC Avant Garde" w:hAnsi="ITC Avant Garde"/>
          <w:b/>
          <w:bCs/>
          <w:sz w:val="22"/>
          <w:szCs w:val="22"/>
        </w:rPr>
      </w:pPr>
    </w:p>
    <w:p w14:paraId="7F580FB9" w14:textId="77777777" w:rsidR="0020664F" w:rsidRDefault="0020664F" w:rsidP="0020664F">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sometió a consideración de los consejeros presentes el Acta de la </w:t>
      </w:r>
      <w:r w:rsidR="007329A7">
        <w:rPr>
          <w:rFonts w:ascii="ITC Avant Garde" w:hAnsi="ITC Avant Garde"/>
          <w:sz w:val="22"/>
          <w:szCs w:val="22"/>
        </w:rPr>
        <w:t>I</w:t>
      </w:r>
      <w:r w:rsidRPr="0020664F">
        <w:rPr>
          <w:rFonts w:ascii="ITC Avant Garde" w:hAnsi="ITC Avant Garde"/>
          <w:sz w:val="22"/>
          <w:szCs w:val="22"/>
        </w:rPr>
        <w:t>I Sesión Ordinaria del VI Consejo Consultivo</w:t>
      </w:r>
      <w:r>
        <w:rPr>
          <w:rFonts w:ascii="ITC Avant Garde" w:hAnsi="ITC Avant Garde"/>
          <w:sz w:val="22"/>
          <w:szCs w:val="22"/>
        </w:rPr>
        <w:t xml:space="preserve">. </w:t>
      </w:r>
    </w:p>
    <w:p w14:paraId="70603433" w14:textId="77777777" w:rsidR="0020664F" w:rsidRPr="003E7D2F" w:rsidRDefault="0020664F" w:rsidP="0020664F">
      <w:pPr>
        <w:spacing w:after="0" w:line="276" w:lineRule="auto"/>
        <w:jc w:val="both"/>
        <w:rPr>
          <w:rFonts w:ascii="ITC Avant Garde" w:hAnsi="ITC Avant Garde"/>
          <w:sz w:val="22"/>
          <w:szCs w:val="22"/>
        </w:rPr>
      </w:pPr>
    </w:p>
    <w:p w14:paraId="35BF7C71" w14:textId="77777777" w:rsidR="0020664F" w:rsidRDefault="0020664F" w:rsidP="0020664F">
      <w:pPr>
        <w:spacing w:after="0" w:line="276" w:lineRule="auto"/>
        <w:jc w:val="both"/>
        <w:rPr>
          <w:rFonts w:ascii="ITC Avant Garde" w:hAnsi="ITC Avant Garde"/>
          <w:sz w:val="22"/>
          <w:szCs w:val="22"/>
        </w:rPr>
      </w:pPr>
      <w:r w:rsidRPr="003E7D2F">
        <w:rPr>
          <w:rFonts w:ascii="ITC Avant Garde" w:hAnsi="ITC Avant Garde"/>
          <w:sz w:val="22"/>
          <w:szCs w:val="22"/>
        </w:rPr>
        <w:t xml:space="preserve">Una vez puesta a consideración de los </w:t>
      </w:r>
      <w:r>
        <w:rPr>
          <w:rFonts w:ascii="ITC Avant Garde" w:hAnsi="ITC Avant Garde"/>
          <w:sz w:val="22"/>
          <w:szCs w:val="22"/>
        </w:rPr>
        <w:t>c</w:t>
      </w:r>
      <w:r w:rsidRPr="003E7D2F">
        <w:rPr>
          <w:rFonts w:ascii="ITC Avant Garde" w:hAnsi="ITC Avant Garde"/>
          <w:sz w:val="22"/>
          <w:szCs w:val="22"/>
        </w:rPr>
        <w:t>onsejeros, emitieron su voto.</w:t>
      </w:r>
    </w:p>
    <w:p w14:paraId="0E15D4E5" w14:textId="77777777" w:rsidR="0020664F" w:rsidRPr="0020664F" w:rsidRDefault="0020664F" w:rsidP="0020664F">
      <w:pPr>
        <w:spacing w:after="0" w:line="276" w:lineRule="auto"/>
        <w:jc w:val="center"/>
        <w:rPr>
          <w:rFonts w:ascii="ITC Avant Garde" w:hAnsi="ITC Avant Garde"/>
          <w:b/>
          <w:bCs/>
          <w:sz w:val="22"/>
          <w:szCs w:val="22"/>
        </w:rPr>
      </w:pPr>
    </w:p>
    <w:p w14:paraId="7695007F" w14:textId="77777777"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14:paraId="4D4107E4" w14:textId="77777777" w:rsidR="000C3980" w:rsidRPr="003E7D2F" w:rsidRDefault="000C3980" w:rsidP="00C17C40">
      <w:pPr>
        <w:spacing w:after="0" w:line="276" w:lineRule="auto"/>
        <w:jc w:val="center"/>
        <w:rPr>
          <w:rFonts w:ascii="ITC Avant Garde" w:hAnsi="ITC Avant Garde"/>
          <w:sz w:val="22"/>
          <w:szCs w:val="22"/>
        </w:rPr>
      </w:pPr>
    </w:p>
    <w:p w14:paraId="52D88421" w14:textId="77777777" w:rsidR="003C4507" w:rsidRDefault="000C3980" w:rsidP="009C22E6">
      <w:pPr>
        <w:spacing w:after="0" w:line="276" w:lineRule="auto"/>
        <w:jc w:val="both"/>
        <w:rPr>
          <w:rFonts w:ascii="ITC Avant Garde" w:hAnsi="ITC Avant Garde"/>
          <w:sz w:val="22"/>
          <w:szCs w:val="22"/>
        </w:rPr>
      </w:pPr>
      <w:r w:rsidRPr="003E7D2F">
        <w:rPr>
          <w:rFonts w:ascii="ITC Avant Garde" w:hAnsi="ITC Avant Garde"/>
          <w:sz w:val="22"/>
          <w:szCs w:val="22"/>
        </w:rPr>
        <w:t xml:space="preserve">La </w:t>
      </w:r>
      <w:r w:rsidR="00F9655A">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r w:rsidR="009C22E6">
        <w:rPr>
          <w:rFonts w:ascii="ITC Avant Garde" w:hAnsi="ITC Avant Garde"/>
          <w:sz w:val="22"/>
          <w:szCs w:val="22"/>
        </w:rPr>
        <w:t xml:space="preserve"> </w:t>
      </w:r>
    </w:p>
    <w:p w14:paraId="5751B8B5" w14:textId="77777777" w:rsidR="003C4507" w:rsidRDefault="003C4507" w:rsidP="00861BCA">
      <w:pPr>
        <w:spacing w:after="0" w:line="276" w:lineRule="auto"/>
        <w:jc w:val="both"/>
        <w:rPr>
          <w:rFonts w:ascii="ITC Avant Garde" w:hAnsi="ITC Avant Garde"/>
          <w:sz w:val="22"/>
          <w:szCs w:val="22"/>
        </w:rPr>
      </w:pPr>
    </w:p>
    <w:p w14:paraId="7527E5F8" w14:textId="77777777" w:rsidR="00281993" w:rsidRPr="0020664F" w:rsidRDefault="000C3980" w:rsidP="00861BCA">
      <w:pPr>
        <w:spacing w:after="0" w:line="276" w:lineRule="auto"/>
        <w:jc w:val="both"/>
        <w:rPr>
          <w:rFonts w:ascii="ITC Avant Garde" w:hAnsi="ITC Avant Garde"/>
          <w:sz w:val="22"/>
          <w:szCs w:val="22"/>
        </w:rPr>
      </w:pPr>
      <w:r w:rsidRPr="0020664F">
        <w:rPr>
          <w:rFonts w:ascii="ITC Avant Garde" w:hAnsi="ITC Avant Garde"/>
          <w:sz w:val="22"/>
          <w:szCs w:val="22"/>
        </w:rPr>
        <w:t xml:space="preserve">El </w:t>
      </w:r>
      <w:r w:rsidR="003F6E6E" w:rsidRPr="0020664F">
        <w:rPr>
          <w:rFonts w:ascii="ITC Avant Garde" w:hAnsi="ITC Avant Garde"/>
          <w:sz w:val="22"/>
          <w:szCs w:val="22"/>
        </w:rPr>
        <w:t xml:space="preserve">CCIFT </w:t>
      </w:r>
      <w:r w:rsidRPr="0020664F">
        <w:rPr>
          <w:rFonts w:ascii="ITC Avant Garde" w:hAnsi="ITC Avant Garde"/>
          <w:sz w:val="22"/>
          <w:szCs w:val="22"/>
        </w:rPr>
        <w:t xml:space="preserve">aprueba </w:t>
      </w:r>
      <w:r w:rsidR="00D40C43" w:rsidRPr="0020664F">
        <w:rPr>
          <w:rFonts w:ascii="ITC Avant Garde" w:hAnsi="ITC Avant Garde"/>
          <w:sz w:val="22"/>
          <w:szCs w:val="22"/>
        </w:rPr>
        <w:t xml:space="preserve">por unanimidad </w:t>
      </w:r>
      <w:r w:rsidRPr="0020664F">
        <w:rPr>
          <w:rFonts w:ascii="ITC Avant Garde" w:hAnsi="ITC Avant Garde"/>
          <w:sz w:val="22"/>
          <w:szCs w:val="22"/>
        </w:rPr>
        <w:t xml:space="preserve">con los votos a favor de los </w:t>
      </w:r>
      <w:r w:rsidR="008326CF" w:rsidRPr="0020664F">
        <w:rPr>
          <w:rFonts w:ascii="ITC Avant Garde" w:hAnsi="ITC Avant Garde"/>
          <w:sz w:val="22"/>
          <w:szCs w:val="22"/>
        </w:rPr>
        <w:t>c</w:t>
      </w:r>
      <w:r w:rsidRPr="0020664F">
        <w:rPr>
          <w:rFonts w:ascii="ITC Avant Garde" w:hAnsi="ITC Avant Garde"/>
          <w:sz w:val="22"/>
          <w:szCs w:val="22"/>
        </w:rPr>
        <w:t>onsejeros</w:t>
      </w:r>
      <w:r w:rsidR="00D40C43" w:rsidRPr="0020664F">
        <w:rPr>
          <w:rFonts w:ascii="ITC Avant Garde" w:hAnsi="ITC Avant Garde"/>
          <w:sz w:val="22"/>
          <w:szCs w:val="22"/>
        </w:rPr>
        <w:t xml:space="preserve"> presentes:</w:t>
      </w:r>
      <w:r w:rsidR="00966DF6" w:rsidRPr="0020664F">
        <w:rPr>
          <w:rFonts w:ascii="ITC Avant Garde" w:hAnsi="ITC Avant Garde"/>
          <w:sz w:val="22"/>
          <w:szCs w:val="22"/>
        </w:rPr>
        <w:t xml:space="preserve"> </w:t>
      </w:r>
    </w:p>
    <w:p w14:paraId="16AE62B8" w14:textId="134970E7" w:rsidR="00973BE5" w:rsidRPr="003E7D2F" w:rsidRDefault="0020664F" w:rsidP="00861BCA">
      <w:pPr>
        <w:pStyle w:val="Sinespaciado"/>
        <w:spacing w:line="276" w:lineRule="auto"/>
        <w:jc w:val="both"/>
        <w:rPr>
          <w:rFonts w:ascii="ITC Avant Garde" w:hAnsi="ITC Avant Garde"/>
          <w:bCs/>
          <w:sz w:val="22"/>
          <w:szCs w:val="22"/>
        </w:rPr>
      </w:pPr>
      <w:r w:rsidRPr="0020664F">
        <w:rPr>
          <w:rFonts w:ascii="ITC Avant Garde" w:hAnsi="ITC Avant Garde"/>
          <w:bCs/>
          <w:sz w:val="22"/>
          <w:szCs w:val="22"/>
        </w:rPr>
        <w:t xml:space="preserve">Alejandro Ildefonso Castañeda Sabido, </w:t>
      </w:r>
      <w:r w:rsidR="00973BE5" w:rsidRPr="0020664F">
        <w:rPr>
          <w:rFonts w:ascii="ITC Avant Garde" w:hAnsi="ITC Avant Garde"/>
          <w:bCs/>
          <w:sz w:val="22"/>
          <w:szCs w:val="22"/>
        </w:rPr>
        <w:t>Sara Gabriela Castellanos Pascacio</w:t>
      </w:r>
      <w:r w:rsidR="00D91E77" w:rsidRPr="0020664F">
        <w:rPr>
          <w:rFonts w:ascii="ITC Avant Garde" w:hAnsi="ITC Avant Garde"/>
          <w:bCs/>
          <w:sz w:val="22"/>
          <w:szCs w:val="22"/>
        </w:rPr>
        <w:t xml:space="preserve">, </w:t>
      </w:r>
      <w:r w:rsidR="00973BE5" w:rsidRPr="0020664F">
        <w:rPr>
          <w:rFonts w:ascii="ITC Avant Garde" w:hAnsi="ITC Avant Garde"/>
          <w:bCs/>
          <w:sz w:val="22"/>
          <w:szCs w:val="22"/>
        </w:rPr>
        <w:t>Ernesto M. Flores-Roux</w:t>
      </w:r>
      <w:r w:rsidR="00D91E77" w:rsidRPr="0020664F">
        <w:rPr>
          <w:rFonts w:ascii="ITC Avant Garde" w:hAnsi="ITC Avant Garde"/>
          <w:bCs/>
          <w:sz w:val="22"/>
          <w:szCs w:val="22"/>
        </w:rPr>
        <w:t xml:space="preserve">, </w:t>
      </w:r>
      <w:r w:rsidR="00973BE5" w:rsidRPr="0020664F">
        <w:rPr>
          <w:rFonts w:ascii="ITC Avant Garde" w:hAnsi="ITC Avant Garde"/>
          <w:bCs/>
          <w:sz w:val="22"/>
          <w:szCs w:val="22"/>
        </w:rPr>
        <w:t>Gerardo Francisco González Abarca</w:t>
      </w:r>
      <w:r w:rsidR="003746BB" w:rsidRPr="0020664F">
        <w:rPr>
          <w:rFonts w:ascii="ITC Avant Garde" w:hAnsi="ITC Avant Garde"/>
          <w:bCs/>
          <w:sz w:val="22"/>
          <w:szCs w:val="22"/>
        </w:rPr>
        <w:t>,</w:t>
      </w:r>
      <w:r w:rsidR="00D91E77" w:rsidRPr="0020664F">
        <w:rPr>
          <w:rFonts w:ascii="ITC Avant Garde" w:hAnsi="ITC Avant Garde"/>
          <w:bCs/>
          <w:sz w:val="22"/>
          <w:szCs w:val="22"/>
        </w:rPr>
        <w:t xml:space="preserve"> </w:t>
      </w:r>
      <w:r w:rsidR="00973BE5" w:rsidRPr="0020664F">
        <w:rPr>
          <w:rFonts w:ascii="ITC Avant Garde" w:hAnsi="ITC Avant Garde"/>
          <w:bCs/>
          <w:sz w:val="22"/>
          <w:szCs w:val="22"/>
        </w:rPr>
        <w:t>Luis Miguel Martínez Cervantes</w:t>
      </w:r>
      <w:r w:rsidR="00FB7E95" w:rsidRPr="0020664F">
        <w:rPr>
          <w:rFonts w:ascii="ITC Avant Garde" w:hAnsi="ITC Avant Garde"/>
          <w:bCs/>
          <w:sz w:val="22"/>
          <w:szCs w:val="22"/>
        </w:rPr>
        <w:t xml:space="preserve">, </w:t>
      </w:r>
      <w:r w:rsidR="00973BE5" w:rsidRPr="0020664F">
        <w:rPr>
          <w:rFonts w:ascii="ITC Avant Garde" w:hAnsi="ITC Avant Garde"/>
          <w:bCs/>
          <w:sz w:val="22"/>
          <w:szCs w:val="22"/>
        </w:rPr>
        <w:t>Lucía Ojeda Cárdenas</w:t>
      </w:r>
      <w:r w:rsidR="00FB7E95" w:rsidRPr="0020664F">
        <w:rPr>
          <w:rFonts w:ascii="ITC Avant Garde" w:hAnsi="ITC Avant Garde"/>
          <w:bCs/>
          <w:sz w:val="22"/>
          <w:szCs w:val="22"/>
        </w:rPr>
        <w:t xml:space="preserve">, </w:t>
      </w:r>
      <w:r w:rsidR="00973BE5" w:rsidRPr="0020664F">
        <w:rPr>
          <w:rFonts w:ascii="ITC Avant Garde" w:hAnsi="ITC Avant Garde"/>
          <w:bCs/>
          <w:sz w:val="22"/>
          <w:szCs w:val="22"/>
        </w:rPr>
        <w:t>Eurídice Palma Salas</w:t>
      </w:r>
      <w:r w:rsidR="00FB7E95" w:rsidRPr="0020664F">
        <w:rPr>
          <w:rFonts w:ascii="ITC Avant Garde" w:hAnsi="ITC Avant Garde"/>
          <w:bCs/>
          <w:sz w:val="22"/>
          <w:szCs w:val="22"/>
        </w:rPr>
        <w:t>,</w:t>
      </w:r>
      <w:r w:rsidR="001C14A2" w:rsidRPr="0020664F">
        <w:rPr>
          <w:rFonts w:ascii="ITC Avant Garde" w:hAnsi="ITC Avant Garde"/>
          <w:bCs/>
          <w:sz w:val="22"/>
          <w:szCs w:val="22"/>
        </w:rPr>
        <w:t xml:space="preserve"> José Luis Peralta Higuera,</w:t>
      </w:r>
      <w:r w:rsidR="00FB7E95" w:rsidRPr="0020664F">
        <w:rPr>
          <w:rFonts w:ascii="ITC Avant Garde" w:hAnsi="ITC Avant Garde"/>
          <w:bCs/>
          <w:sz w:val="22"/>
          <w:szCs w:val="22"/>
        </w:rPr>
        <w:t xml:space="preserve"> </w:t>
      </w:r>
      <w:r w:rsidR="00973BE5" w:rsidRPr="0020664F">
        <w:rPr>
          <w:rFonts w:ascii="ITC Avant Garde" w:hAnsi="ITC Avant Garde"/>
          <w:bCs/>
          <w:sz w:val="22"/>
          <w:szCs w:val="22"/>
        </w:rPr>
        <w:t>Víctor Rangel Licea</w:t>
      </w:r>
      <w:r w:rsidR="00FB7E95" w:rsidRPr="0020664F">
        <w:rPr>
          <w:rFonts w:ascii="ITC Avant Garde" w:hAnsi="ITC Avant Garde"/>
          <w:bCs/>
          <w:sz w:val="22"/>
          <w:szCs w:val="22"/>
        </w:rPr>
        <w:t xml:space="preserve">, </w:t>
      </w:r>
      <w:r w:rsidR="00973BE5" w:rsidRPr="0020664F">
        <w:rPr>
          <w:rFonts w:ascii="ITC Avant Garde" w:hAnsi="ITC Avant Garde"/>
          <w:bCs/>
          <w:sz w:val="22"/>
          <w:szCs w:val="22"/>
        </w:rPr>
        <w:t>Cynthia Gabriela Solís Arredondo</w:t>
      </w:r>
      <w:r w:rsidR="003746BB" w:rsidRPr="0020664F">
        <w:rPr>
          <w:rFonts w:ascii="ITC Avant Garde" w:hAnsi="ITC Avant Garde"/>
          <w:bCs/>
          <w:sz w:val="22"/>
          <w:szCs w:val="22"/>
        </w:rPr>
        <w:t xml:space="preserve">, </w:t>
      </w:r>
      <w:r w:rsidR="00785ED1" w:rsidRPr="0020664F">
        <w:rPr>
          <w:rFonts w:ascii="ITC Avant Garde" w:hAnsi="ITC Avant Garde"/>
          <w:bCs/>
          <w:sz w:val="22"/>
          <w:szCs w:val="22"/>
        </w:rPr>
        <w:t xml:space="preserve">y </w:t>
      </w:r>
      <w:r w:rsidR="003746BB" w:rsidRPr="0020664F">
        <w:rPr>
          <w:rFonts w:ascii="ITC Avant Garde" w:hAnsi="ITC Avant Garde"/>
          <w:bCs/>
          <w:sz w:val="22"/>
          <w:szCs w:val="22"/>
        </w:rPr>
        <w:t>Sofía Trejo Abad</w:t>
      </w:r>
      <w:r w:rsidR="00785ED1" w:rsidRPr="0020664F">
        <w:rPr>
          <w:rFonts w:ascii="ITC Avant Garde" w:hAnsi="ITC Avant Garde"/>
          <w:bCs/>
          <w:sz w:val="22"/>
          <w:szCs w:val="22"/>
        </w:rPr>
        <w:t xml:space="preserve">, </w:t>
      </w:r>
      <w:r w:rsidR="00FD0745" w:rsidRPr="0020664F">
        <w:rPr>
          <w:rFonts w:ascii="ITC Avant Garde" w:hAnsi="ITC Avant Garde"/>
          <w:bCs/>
          <w:sz w:val="22"/>
          <w:szCs w:val="22"/>
        </w:rPr>
        <w:t>el</w:t>
      </w:r>
      <w:r w:rsidR="00FD0745" w:rsidRPr="00FD0745">
        <w:rPr>
          <w:rFonts w:ascii="ITC Avant Garde" w:hAnsi="ITC Avant Garde"/>
          <w:bCs/>
          <w:sz w:val="22"/>
          <w:szCs w:val="22"/>
        </w:rPr>
        <w:t xml:space="preserve"> Acta de la </w:t>
      </w:r>
      <w:r w:rsidR="007329A7">
        <w:rPr>
          <w:rFonts w:ascii="ITC Avant Garde" w:hAnsi="ITC Avant Garde"/>
          <w:bCs/>
          <w:sz w:val="22"/>
          <w:szCs w:val="22"/>
        </w:rPr>
        <w:t>I</w:t>
      </w:r>
      <w:r>
        <w:rPr>
          <w:rFonts w:ascii="ITC Avant Garde" w:hAnsi="ITC Avant Garde"/>
          <w:bCs/>
          <w:sz w:val="22"/>
          <w:szCs w:val="22"/>
        </w:rPr>
        <w:t>I</w:t>
      </w:r>
      <w:r w:rsidR="00FD0745" w:rsidRPr="00FD0745">
        <w:rPr>
          <w:rFonts w:ascii="ITC Avant Garde" w:hAnsi="ITC Avant Garde"/>
          <w:bCs/>
          <w:sz w:val="22"/>
          <w:szCs w:val="22"/>
        </w:rPr>
        <w:t xml:space="preserve"> Sesión Ordinaria del VI Consejo Consultivo</w:t>
      </w:r>
      <w:r w:rsidR="00BA0D2B">
        <w:rPr>
          <w:rFonts w:ascii="ITC Avant Garde" w:hAnsi="ITC Avant Garde"/>
          <w:bCs/>
          <w:sz w:val="22"/>
          <w:szCs w:val="22"/>
        </w:rPr>
        <w:t xml:space="preserve"> </w:t>
      </w:r>
      <w:r>
        <w:rPr>
          <w:rFonts w:ascii="ITC Avant Garde" w:hAnsi="ITC Avant Garde"/>
          <w:bCs/>
          <w:sz w:val="22"/>
          <w:szCs w:val="22"/>
        </w:rPr>
        <w:t>en los términos en los que fue presentada</w:t>
      </w:r>
      <w:r w:rsidR="00FD0745" w:rsidRPr="00FD0745">
        <w:rPr>
          <w:rFonts w:ascii="ITC Avant Garde" w:hAnsi="ITC Avant Garde"/>
          <w:bCs/>
          <w:sz w:val="22"/>
          <w:szCs w:val="22"/>
        </w:rPr>
        <w:t xml:space="preserve">, celebrada el </w:t>
      </w:r>
      <w:r w:rsidR="007329A7">
        <w:rPr>
          <w:rFonts w:ascii="ITC Avant Garde" w:hAnsi="ITC Avant Garde"/>
          <w:bCs/>
          <w:sz w:val="22"/>
          <w:szCs w:val="22"/>
        </w:rPr>
        <w:t>10</w:t>
      </w:r>
      <w:r w:rsidR="00D61B89">
        <w:rPr>
          <w:rFonts w:ascii="ITC Avant Garde" w:hAnsi="ITC Avant Garde"/>
          <w:bCs/>
          <w:sz w:val="22"/>
          <w:szCs w:val="22"/>
        </w:rPr>
        <w:t xml:space="preserve"> de </w:t>
      </w:r>
      <w:r w:rsidR="007329A7">
        <w:rPr>
          <w:rFonts w:ascii="ITC Avant Garde" w:hAnsi="ITC Avant Garde"/>
          <w:bCs/>
          <w:sz w:val="22"/>
          <w:szCs w:val="22"/>
        </w:rPr>
        <w:t xml:space="preserve">febrero </w:t>
      </w:r>
      <w:r w:rsidR="00D61B89">
        <w:rPr>
          <w:rFonts w:ascii="ITC Avant Garde" w:hAnsi="ITC Avant Garde"/>
          <w:bCs/>
          <w:sz w:val="22"/>
          <w:szCs w:val="22"/>
        </w:rPr>
        <w:t>2022</w:t>
      </w:r>
      <w:r w:rsidR="004E4113">
        <w:rPr>
          <w:rFonts w:ascii="ITC Avant Garde" w:hAnsi="ITC Avant Garde"/>
          <w:bCs/>
          <w:sz w:val="22"/>
          <w:szCs w:val="22"/>
        </w:rPr>
        <w:t xml:space="preserve">. </w:t>
      </w:r>
    </w:p>
    <w:p w14:paraId="3B0DD7A1" w14:textId="77777777" w:rsidR="00973BE5" w:rsidRPr="00473E9E" w:rsidRDefault="00973BE5" w:rsidP="00C17C40">
      <w:pPr>
        <w:spacing w:after="0" w:line="276" w:lineRule="auto"/>
        <w:jc w:val="both"/>
        <w:rPr>
          <w:rFonts w:ascii="ITC Avant Garde" w:hAnsi="ITC Avant Garde"/>
          <w:b/>
          <w:bCs/>
          <w:sz w:val="22"/>
          <w:szCs w:val="22"/>
        </w:rPr>
      </w:pPr>
    </w:p>
    <w:p w14:paraId="719C3BF0" w14:textId="5614BD74" w:rsidR="003F6E6E" w:rsidRDefault="000C3980" w:rsidP="00C10B57">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Acuerdo</w:t>
      </w:r>
    </w:p>
    <w:p w14:paraId="74B4FF6D" w14:textId="77777777" w:rsidR="00DE1C63" w:rsidRDefault="00DE1C63" w:rsidP="00C10B57">
      <w:pPr>
        <w:spacing w:after="0" w:line="276" w:lineRule="auto"/>
        <w:jc w:val="center"/>
        <w:rPr>
          <w:rFonts w:ascii="ITC Avant Garde" w:hAnsi="ITC Avant Garde" w:cs="Arial"/>
          <w:b/>
          <w:sz w:val="22"/>
          <w:szCs w:val="22"/>
        </w:rPr>
      </w:pPr>
    </w:p>
    <w:p w14:paraId="11B455AF" w14:textId="77777777" w:rsidR="00417028" w:rsidRPr="00FD0745" w:rsidRDefault="009E3322" w:rsidP="00C17C40">
      <w:pPr>
        <w:spacing w:after="0" w:line="276" w:lineRule="auto"/>
        <w:jc w:val="both"/>
        <w:rPr>
          <w:rFonts w:ascii="ITC Avant Garde" w:hAnsi="ITC Avant Garde" w:cs="Arial"/>
          <w:b/>
          <w:color w:val="FF0000"/>
          <w:sz w:val="22"/>
          <w:szCs w:val="22"/>
        </w:rPr>
      </w:pPr>
      <w:r w:rsidRPr="00FD0745">
        <w:rPr>
          <w:rFonts w:ascii="ITC Avant Garde" w:hAnsi="ITC Avant Garde" w:cs="Arial"/>
          <w:b/>
          <w:color w:val="000000" w:themeColor="text1"/>
          <w:sz w:val="22"/>
          <w:szCs w:val="22"/>
        </w:rPr>
        <w:t>CC/IFT/1</w:t>
      </w:r>
      <w:r w:rsidR="004E4113">
        <w:rPr>
          <w:rFonts w:ascii="ITC Avant Garde" w:hAnsi="ITC Avant Garde" w:cs="Arial"/>
          <w:b/>
          <w:color w:val="000000" w:themeColor="text1"/>
          <w:sz w:val="22"/>
          <w:szCs w:val="22"/>
        </w:rPr>
        <w:t>00</w:t>
      </w:r>
      <w:r w:rsidR="007329A7">
        <w:rPr>
          <w:rFonts w:ascii="ITC Avant Garde" w:hAnsi="ITC Avant Garde" w:cs="Arial"/>
          <w:b/>
          <w:color w:val="000000" w:themeColor="text1"/>
          <w:sz w:val="22"/>
          <w:szCs w:val="22"/>
        </w:rPr>
        <w:t>3</w:t>
      </w:r>
      <w:r w:rsidR="004E4113">
        <w:rPr>
          <w:rFonts w:ascii="ITC Avant Garde" w:hAnsi="ITC Avant Garde" w:cs="Arial"/>
          <w:b/>
          <w:color w:val="000000" w:themeColor="text1"/>
          <w:sz w:val="22"/>
          <w:szCs w:val="22"/>
        </w:rPr>
        <w:t>22/</w:t>
      </w:r>
      <w:r w:rsidRPr="00FD0745">
        <w:rPr>
          <w:rFonts w:ascii="ITC Avant Garde" w:hAnsi="ITC Avant Garde" w:cs="Arial"/>
          <w:b/>
          <w:color w:val="000000" w:themeColor="text1"/>
          <w:sz w:val="22"/>
          <w:szCs w:val="22"/>
        </w:rPr>
        <w:t>1</w:t>
      </w:r>
      <w:r w:rsidR="007329A7">
        <w:rPr>
          <w:rFonts w:ascii="ITC Avant Garde" w:hAnsi="ITC Avant Garde" w:cs="Arial"/>
          <w:b/>
          <w:color w:val="000000" w:themeColor="text1"/>
          <w:sz w:val="22"/>
          <w:szCs w:val="22"/>
        </w:rPr>
        <w:t>4</w:t>
      </w:r>
    </w:p>
    <w:p w14:paraId="4E47D8D7" w14:textId="13EDE5E1" w:rsidR="000C3980" w:rsidRPr="003E7D2F" w:rsidRDefault="000C3980" w:rsidP="00DE1C63">
      <w:pPr>
        <w:pStyle w:val="Sinespaciado"/>
        <w:spacing w:line="276" w:lineRule="auto"/>
        <w:rPr>
          <w:rFonts w:ascii="ITC Avant Garde" w:hAnsi="ITC Avant Garde"/>
          <w:sz w:val="22"/>
          <w:szCs w:val="22"/>
        </w:rPr>
      </w:pPr>
      <w:r w:rsidRPr="003E7D2F">
        <w:rPr>
          <w:rFonts w:ascii="ITC Avant Garde" w:hAnsi="ITC Avant Garde"/>
          <w:b/>
          <w:sz w:val="22"/>
          <w:szCs w:val="22"/>
        </w:rPr>
        <w:t xml:space="preserve">Primero. </w:t>
      </w:r>
      <w:r w:rsidRPr="003E7D2F">
        <w:rPr>
          <w:rFonts w:ascii="ITC Avant Garde" w:hAnsi="ITC Avant Garde"/>
          <w:sz w:val="22"/>
          <w:szCs w:val="22"/>
        </w:rPr>
        <w:t>Se aprueba</w:t>
      </w:r>
      <w:r w:rsidR="00AE73EE">
        <w:rPr>
          <w:rFonts w:ascii="ITC Avant Garde" w:hAnsi="ITC Avant Garde"/>
          <w:sz w:val="22"/>
          <w:szCs w:val="22"/>
        </w:rPr>
        <w:t xml:space="preserve">, </w:t>
      </w:r>
      <w:r w:rsidR="007329A7">
        <w:rPr>
          <w:rFonts w:ascii="ITC Avant Garde" w:hAnsi="ITC Avant Garde"/>
          <w:sz w:val="22"/>
          <w:szCs w:val="22"/>
        </w:rPr>
        <w:t>en los términos en los que fue presentada</w:t>
      </w:r>
      <w:r w:rsidR="003F051D">
        <w:rPr>
          <w:rFonts w:ascii="ITC Avant Garde" w:hAnsi="ITC Avant Garde"/>
          <w:sz w:val="22"/>
          <w:szCs w:val="22"/>
        </w:rPr>
        <w:t>,</w:t>
      </w:r>
      <w:r w:rsidRPr="003E7D2F">
        <w:rPr>
          <w:rFonts w:ascii="ITC Avant Garde" w:hAnsi="ITC Avant Garde"/>
          <w:sz w:val="22"/>
          <w:szCs w:val="22"/>
        </w:rPr>
        <w:t xml:space="preserve"> el Acta de la</w:t>
      </w:r>
      <w:r w:rsidR="004E4113">
        <w:rPr>
          <w:rFonts w:ascii="ITC Avant Garde" w:hAnsi="ITC Avant Garde"/>
          <w:sz w:val="22"/>
          <w:szCs w:val="22"/>
        </w:rPr>
        <w:t xml:space="preserve"> </w:t>
      </w:r>
      <w:r w:rsidR="009C22E6">
        <w:rPr>
          <w:rFonts w:ascii="ITC Avant Garde" w:hAnsi="ITC Avant Garde"/>
          <w:sz w:val="22"/>
          <w:szCs w:val="22"/>
        </w:rPr>
        <w:t>I</w:t>
      </w:r>
      <w:r w:rsidR="007329A7">
        <w:rPr>
          <w:rFonts w:ascii="ITC Avant Garde" w:hAnsi="ITC Avant Garde"/>
          <w:sz w:val="22"/>
          <w:szCs w:val="22"/>
        </w:rPr>
        <w:t>I</w:t>
      </w:r>
      <w:r w:rsidR="00966DF6" w:rsidRPr="003E7D2F">
        <w:rPr>
          <w:rFonts w:ascii="ITC Avant Garde" w:hAnsi="ITC Avant Garde"/>
          <w:sz w:val="22"/>
          <w:szCs w:val="22"/>
        </w:rPr>
        <w:t xml:space="preserve"> </w:t>
      </w:r>
      <w:r w:rsidRPr="003E7D2F">
        <w:rPr>
          <w:rFonts w:ascii="ITC Avant Garde" w:hAnsi="ITC Avant Garde"/>
          <w:sz w:val="22"/>
          <w:szCs w:val="22"/>
        </w:rPr>
        <w:t>Sesión Ordinaria del V</w:t>
      </w:r>
      <w:r w:rsidR="009C22E6">
        <w:rPr>
          <w:rFonts w:ascii="ITC Avant Garde" w:hAnsi="ITC Avant Garde"/>
          <w:sz w:val="22"/>
          <w:szCs w:val="22"/>
        </w:rPr>
        <w:t>I</w:t>
      </w:r>
      <w:r w:rsidRPr="003E7D2F">
        <w:rPr>
          <w:rFonts w:ascii="ITC Avant Garde" w:hAnsi="ITC Avant Garde"/>
          <w:sz w:val="22"/>
          <w:szCs w:val="22"/>
        </w:rPr>
        <w:t xml:space="preserve"> Consejo Consultivo, celebrada el </w:t>
      </w:r>
      <w:r w:rsidR="00D61B89">
        <w:rPr>
          <w:rFonts w:ascii="ITC Avant Garde" w:hAnsi="ITC Avant Garde"/>
          <w:sz w:val="22"/>
          <w:szCs w:val="22"/>
        </w:rPr>
        <w:t>1</w:t>
      </w:r>
      <w:r w:rsidR="007329A7">
        <w:rPr>
          <w:rFonts w:ascii="ITC Avant Garde" w:hAnsi="ITC Avant Garde"/>
          <w:sz w:val="22"/>
          <w:szCs w:val="22"/>
        </w:rPr>
        <w:t>0 de febrero</w:t>
      </w:r>
      <w:r w:rsidR="00D61B89">
        <w:rPr>
          <w:rFonts w:ascii="ITC Avant Garde" w:hAnsi="ITC Avant Garde"/>
          <w:sz w:val="22"/>
          <w:szCs w:val="22"/>
        </w:rPr>
        <w:t xml:space="preserve"> de 2022</w:t>
      </w:r>
      <w:r w:rsidRPr="003E7D2F">
        <w:rPr>
          <w:rFonts w:ascii="ITC Avant Garde" w:hAnsi="ITC Avant Garde"/>
          <w:sz w:val="22"/>
          <w:szCs w:val="22"/>
        </w:rPr>
        <w:t>.</w:t>
      </w:r>
    </w:p>
    <w:p w14:paraId="355687C6" w14:textId="77777777" w:rsidR="000C3980" w:rsidRPr="003E7D2F" w:rsidRDefault="000C3980" w:rsidP="00DE1C63">
      <w:pPr>
        <w:pStyle w:val="Sinespaciado"/>
        <w:spacing w:line="276" w:lineRule="auto"/>
        <w:rPr>
          <w:rFonts w:ascii="ITC Avant Garde" w:hAnsi="ITC Avant Garde"/>
          <w:sz w:val="22"/>
          <w:szCs w:val="22"/>
        </w:rPr>
      </w:pPr>
    </w:p>
    <w:p w14:paraId="53A37E56" w14:textId="77777777" w:rsidR="000C3980" w:rsidRDefault="000C3980" w:rsidP="00C17C40">
      <w:pPr>
        <w:spacing w:after="0" w:line="276" w:lineRule="auto"/>
        <w:jc w:val="both"/>
        <w:rPr>
          <w:rFonts w:ascii="ITC Avant Garde" w:hAnsi="ITC Avant Garde"/>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 la </w:t>
      </w:r>
      <w:r w:rsidR="004723B7">
        <w:rPr>
          <w:rFonts w:ascii="ITC Avant Garde" w:hAnsi="ITC Avant Garde"/>
          <w:sz w:val="22"/>
          <w:szCs w:val="22"/>
        </w:rPr>
        <w:t>s</w:t>
      </w:r>
      <w:r w:rsidRPr="003E7D2F">
        <w:rPr>
          <w:rFonts w:ascii="ITC Avant Garde" w:hAnsi="ITC Avant Garde"/>
          <w:sz w:val="22"/>
          <w:szCs w:val="22"/>
        </w:rPr>
        <w:t>ecretar</w:t>
      </w:r>
      <w:r w:rsidR="00A6749D">
        <w:rPr>
          <w:rFonts w:ascii="ITC Avant Garde" w:hAnsi="ITC Avant Garde"/>
          <w:sz w:val="22"/>
          <w:szCs w:val="22"/>
        </w:rPr>
        <w:t>í</w:t>
      </w:r>
      <w:r w:rsidRPr="003E7D2F">
        <w:rPr>
          <w:rFonts w:ascii="ITC Avant Garde" w:hAnsi="ITC Avant Garde"/>
          <w:sz w:val="22"/>
          <w:szCs w:val="22"/>
        </w:rPr>
        <w:t>a a publicar en la página electrónica del Consejo el Acta aprobada en el Acuerdo anterior.</w:t>
      </w:r>
    </w:p>
    <w:p w14:paraId="4232870D" w14:textId="77777777" w:rsidR="00F4475C" w:rsidRDefault="00F4475C" w:rsidP="00C17C40">
      <w:pPr>
        <w:pStyle w:val="Sinespaciado"/>
        <w:spacing w:line="276" w:lineRule="auto"/>
        <w:rPr>
          <w:rFonts w:ascii="ITC Avant Garde" w:hAnsi="ITC Avant Garde"/>
          <w:sz w:val="22"/>
          <w:szCs w:val="22"/>
        </w:rPr>
      </w:pPr>
    </w:p>
    <w:p w14:paraId="2773E773" w14:textId="77777777" w:rsidR="00F4475C" w:rsidRPr="00385F36" w:rsidRDefault="00F4475C" w:rsidP="00A8025F">
      <w:pPr>
        <w:spacing w:after="0" w:line="276" w:lineRule="auto"/>
        <w:rPr>
          <w:rFonts w:ascii="ITC Avant Garde" w:eastAsia="Times New Roman" w:hAnsi="ITC Avant Garde" w:cs="Times New Roman"/>
          <w:b/>
          <w:sz w:val="22"/>
          <w:szCs w:val="22"/>
        </w:rPr>
      </w:pPr>
      <w:r w:rsidRPr="00385F36">
        <w:rPr>
          <w:rFonts w:ascii="ITC Avant Garde" w:eastAsia="Times New Roman" w:hAnsi="ITC Avant Garde" w:cs="Times New Roman"/>
          <w:b/>
          <w:sz w:val="22"/>
          <w:szCs w:val="22"/>
        </w:rPr>
        <w:t xml:space="preserve">III. </w:t>
      </w:r>
      <w:r w:rsidR="00A8025F">
        <w:rPr>
          <w:rFonts w:ascii="ITC Avant Garde" w:eastAsia="Times New Roman" w:hAnsi="ITC Avant Garde" w:cs="Times New Roman"/>
          <w:b/>
          <w:sz w:val="22"/>
          <w:szCs w:val="22"/>
        </w:rPr>
        <w:t>2</w:t>
      </w:r>
      <w:r w:rsidRPr="00385F36">
        <w:rPr>
          <w:rFonts w:ascii="ITC Avant Garde" w:eastAsia="Times New Roman" w:hAnsi="ITC Avant Garde" w:cs="Times New Roman"/>
          <w:b/>
          <w:sz w:val="22"/>
          <w:szCs w:val="22"/>
        </w:rPr>
        <w:t xml:space="preserve"> Recomendaciones, Opiniones y Propuestas (Resolutivo)</w:t>
      </w:r>
    </w:p>
    <w:p w14:paraId="2482E592" w14:textId="77777777" w:rsidR="00F4475C" w:rsidRPr="00385F36" w:rsidRDefault="00F4475C" w:rsidP="00F4475C">
      <w:pPr>
        <w:spacing w:after="0" w:line="276" w:lineRule="auto"/>
        <w:jc w:val="both"/>
        <w:rPr>
          <w:rFonts w:ascii="ITC Avant Garde" w:eastAsia="Calibri" w:hAnsi="ITC Avant Garde" w:cs="Times New Roman"/>
          <w:b/>
          <w:sz w:val="22"/>
          <w:szCs w:val="22"/>
        </w:rPr>
      </w:pPr>
    </w:p>
    <w:p w14:paraId="4CADCDC2" w14:textId="77777777" w:rsidR="00F4475C" w:rsidRDefault="00F4475C" w:rsidP="00F4475C">
      <w:pPr>
        <w:spacing w:after="0" w:line="276" w:lineRule="auto"/>
        <w:ind w:left="1416"/>
        <w:jc w:val="both"/>
        <w:rPr>
          <w:rFonts w:ascii="ITC Avant Garde" w:eastAsia="Times New Roman" w:hAnsi="ITC Avant Garde" w:cs="Times New Roman"/>
          <w:sz w:val="22"/>
          <w:szCs w:val="22"/>
        </w:rPr>
      </w:pPr>
      <w:r w:rsidRPr="00385F36">
        <w:rPr>
          <w:rFonts w:ascii="ITC Avant Garde" w:eastAsia="Calibri" w:hAnsi="ITC Avant Garde" w:cs="Times New Roman"/>
          <w:b/>
          <w:sz w:val="22"/>
          <w:szCs w:val="22"/>
        </w:rPr>
        <w:t>III.</w:t>
      </w:r>
      <w:r w:rsidR="00A8025F">
        <w:rPr>
          <w:rFonts w:ascii="ITC Avant Garde" w:eastAsia="Calibri" w:hAnsi="ITC Avant Garde" w:cs="Times New Roman"/>
          <w:b/>
          <w:sz w:val="22"/>
          <w:szCs w:val="22"/>
        </w:rPr>
        <w:t>2</w:t>
      </w:r>
      <w:r w:rsidRPr="00385F36">
        <w:rPr>
          <w:rFonts w:ascii="ITC Avant Garde" w:eastAsia="Calibri" w:hAnsi="ITC Avant Garde" w:cs="Times New Roman"/>
          <w:b/>
          <w:sz w:val="22"/>
          <w:szCs w:val="22"/>
        </w:rPr>
        <w:t xml:space="preserve">.1 </w:t>
      </w:r>
      <w:r w:rsidRPr="00385F36">
        <w:rPr>
          <w:rFonts w:ascii="ITC Avant Garde" w:eastAsia="Times New Roman" w:hAnsi="ITC Avant Garde" w:cs="Times New Roman"/>
          <w:sz w:val="22"/>
          <w:szCs w:val="22"/>
        </w:rPr>
        <w:t>Propuesta de Recomendación sobre la obligación del IFT recién impuesta referente a la verificación del avance del programa de digitalización (EHM)</w:t>
      </w:r>
    </w:p>
    <w:p w14:paraId="42BB5C66" w14:textId="77777777" w:rsidR="00A92F0C" w:rsidRDefault="00A92F0C" w:rsidP="000D6E69">
      <w:pPr>
        <w:spacing w:after="0" w:line="276" w:lineRule="auto"/>
        <w:jc w:val="both"/>
        <w:rPr>
          <w:rFonts w:ascii="ITC Avant Garde" w:eastAsia="Times New Roman" w:hAnsi="ITC Avant Garde" w:cs="Times New Roman"/>
          <w:sz w:val="22"/>
          <w:szCs w:val="22"/>
        </w:rPr>
      </w:pPr>
    </w:p>
    <w:p w14:paraId="28D4957D" w14:textId="037CFF00" w:rsidR="000D6E69" w:rsidRDefault="000D6E69" w:rsidP="007D131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Al respecto el consejero presidente Luis Miguel Martínez Cervantes señaló que el consejero Erik Huesca Morales no se encontraba presente por temas de conectividad, por lo que pasarían al punto III.2.2.</w:t>
      </w:r>
    </w:p>
    <w:p w14:paraId="7E77AD7B" w14:textId="77777777" w:rsidR="00F4475C" w:rsidRDefault="00F4475C" w:rsidP="00F4475C">
      <w:pPr>
        <w:spacing w:after="240" w:line="276" w:lineRule="auto"/>
        <w:ind w:left="1416"/>
        <w:jc w:val="both"/>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III.</w:t>
      </w:r>
      <w:r w:rsidR="00A8025F">
        <w:rPr>
          <w:rFonts w:ascii="ITC Avant Garde" w:eastAsia="Times New Roman" w:hAnsi="ITC Avant Garde" w:cs="Times New Roman"/>
          <w:b/>
          <w:sz w:val="22"/>
          <w:szCs w:val="22"/>
        </w:rPr>
        <w:t>2</w:t>
      </w:r>
      <w:r w:rsidRPr="00385F36">
        <w:rPr>
          <w:rFonts w:ascii="ITC Avant Garde" w:eastAsia="Times New Roman" w:hAnsi="ITC Avant Garde" w:cs="Times New Roman"/>
          <w:b/>
          <w:sz w:val="22"/>
          <w:szCs w:val="22"/>
        </w:rPr>
        <w:t>.2</w:t>
      </w:r>
      <w:r w:rsidRPr="00385F36">
        <w:rPr>
          <w:rFonts w:ascii="ITC Avant Garde" w:eastAsia="Times New Roman" w:hAnsi="ITC Avant Garde" w:cs="Times New Roman"/>
          <w:sz w:val="22"/>
          <w:szCs w:val="22"/>
        </w:rPr>
        <w:t xml:space="preserve"> Propuesta de Recomendación que emite el Consejo Consultivo del IFT para eliminar barreras de entrada económicas y regulatorias al mercado SMS en México (GGA)</w:t>
      </w:r>
    </w:p>
    <w:p w14:paraId="5047360D" w14:textId="2BB41C94" w:rsidR="004F7A34" w:rsidRDefault="004F7A34" w:rsidP="004F7A34">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37B92D89" w14:textId="77777777" w:rsidR="00DE1C63" w:rsidRDefault="00DE1C63" w:rsidP="004F7A34">
      <w:pPr>
        <w:spacing w:after="0" w:line="276" w:lineRule="auto"/>
        <w:jc w:val="center"/>
        <w:rPr>
          <w:rFonts w:ascii="ITC Avant Garde" w:hAnsi="ITC Avant Garde"/>
          <w:b/>
          <w:sz w:val="22"/>
          <w:szCs w:val="22"/>
        </w:rPr>
      </w:pPr>
    </w:p>
    <w:p w14:paraId="56F17FFD" w14:textId="77777777" w:rsidR="003E0239" w:rsidRDefault="004F7A34" w:rsidP="004F7A34">
      <w:pPr>
        <w:spacing w:after="240" w:line="276" w:lineRule="auto"/>
        <w:jc w:val="both"/>
        <w:rPr>
          <w:rFonts w:ascii="ITC Avant Garde" w:eastAsia="Times New Roman" w:hAnsi="ITC Avant Garde" w:cs="Times New Roman"/>
          <w:sz w:val="22"/>
          <w:szCs w:val="22"/>
        </w:rPr>
      </w:pPr>
      <w:r>
        <w:rPr>
          <w:rFonts w:ascii="ITC Avant Garde" w:hAnsi="ITC Avant Garde"/>
          <w:sz w:val="22"/>
          <w:szCs w:val="22"/>
        </w:rPr>
        <w:t>En uso de la palabra, e</w:t>
      </w:r>
      <w:r>
        <w:rPr>
          <w:rFonts w:ascii="ITC Avant Garde" w:eastAsia="Times New Roman" w:hAnsi="ITC Avant Garde" w:cs="Times New Roman"/>
          <w:sz w:val="22"/>
          <w:szCs w:val="22"/>
        </w:rPr>
        <w:t>l consejero</w:t>
      </w:r>
      <w:r w:rsidR="003E0239">
        <w:rPr>
          <w:rFonts w:ascii="ITC Avant Garde" w:eastAsia="Times New Roman" w:hAnsi="ITC Avant Garde" w:cs="Times New Roman"/>
          <w:sz w:val="22"/>
          <w:szCs w:val="22"/>
        </w:rPr>
        <w:t xml:space="preserve"> presidente Luis Miguel Martínez Cervantes señaló que la recomendación ya había sido expuesta</w:t>
      </w:r>
      <w:r w:rsidR="000D6E69">
        <w:rPr>
          <w:rFonts w:ascii="ITC Avant Garde" w:eastAsia="Times New Roman" w:hAnsi="ITC Avant Garde" w:cs="Times New Roman"/>
          <w:sz w:val="22"/>
          <w:szCs w:val="22"/>
        </w:rPr>
        <w:t xml:space="preserve"> en</w:t>
      </w:r>
      <w:r w:rsidR="003E0239">
        <w:rPr>
          <w:rFonts w:ascii="ITC Avant Garde" w:eastAsia="Times New Roman" w:hAnsi="ITC Avant Garde" w:cs="Times New Roman"/>
          <w:sz w:val="22"/>
          <w:szCs w:val="22"/>
        </w:rPr>
        <w:t xml:space="preserve"> la sesión anterior por el consejero</w:t>
      </w:r>
      <w:r w:rsidR="003E0239" w:rsidRPr="003E0239">
        <w:t xml:space="preserve"> </w:t>
      </w:r>
      <w:r w:rsidR="003E0239" w:rsidRPr="003E0239">
        <w:rPr>
          <w:rFonts w:ascii="ITC Avant Garde" w:eastAsia="Times New Roman" w:hAnsi="ITC Avant Garde" w:cs="Times New Roman"/>
          <w:sz w:val="22"/>
          <w:szCs w:val="22"/>
        </w:rPr>
        <w:t>Gerardo Francisco González Abarca</w:t>
      </w:r>
      <w:r w:rsidR="003E0239">
        <w:rPr>
          <w:rFonts w:ascii="ITC Avant Garde" w:eastAsia="Times New Roman" w:hAnsi="ITC Avant Garde" w:cs="Times New Roman"/>
          <w:sz w:val="22"/>
          <w:szCs w:val="22"/>
        </w:rPr>
        <w:t>.</w:t>
      </w:r>
    </w:p>
    <w:p w14:paraId="09C80300" w14:textId="77777777" w:rsidR="003E0239" w:rsidRDefault="000D6E69" w:rsidP="003E0239">
      <w:pPr>
        <w:spacing w:after="0" w:line="276" w:lineRule="auto"/>
        <w:jc w:val="both"/>
        <w:rPr>
          <w:rFonts w:ascii="ITC Avant Garde" w:hAnsi="ITC Avant Garde"/>
          <w:bCs/>
          <w:sz w:val="22"/>
          <w:szCs w:val="22"/>
        </w:rPr>
      </w:pPr>
      <w:r>
        <w:rPr>
          <w:rFonts w:ascii="ITC Avant Garde" w:eastAsia="Times New Roman" w:hAnsi="ITC Avant Garde" w:cs="Times New Roman"/>
          <w:sz w:val="22"/>
          <w:szCs w:val="22"/>
        </w:rPr>
        <w:t>En uso de la palabra e</w:t>
      </w:r>
      <w:r w:rsidR="003E0239">
        <w:rPr>
          <w:rFonts w:ascii="ITC Avant Garde" w:eastAsia="Times New Roman" w:hAnsi="ITC Avant Garde" w:cs="Times New Roman"/>
          <w:sz w:val="22"/>
          <w:szCs w:val="22"/>
        </w:rPr>
        <w:t xml:space="preserve">l consejero </w:t>
      </w:r>
      <w:r w:rsidR="003E0239" w:rsidRPr="009E3322">
        <w:rPr>
          <w:rFonts w:ascii="ITC Avant Garde" w:hAnsi="ITC Avant Garde"/>
          <w:bCs/>
          <w:sz w:val="22"/>
          <w:szCs w:val="22"/>
        </w:rPr>
        <w:t>Gerardo Francisco González Abarca</w:t>
      </w:r>
      <w:r w:rsidR="003E0239">
        <w:rPr>
          <w:rFonts w:ascii="ITC Avant Garde" w:hAnsi="ITC Avant Garde"/>
          <w:bCs/>
          <w:sz w:val="22"/>
          <w:szCs w:val="22"/>
        </w:rPr>
        <w:t xml:space="preserve"> señaló que en la reunión del consejo anterior se </w:t>
      </w:r>
      <w:r w:rsidR="007E1338">
        <w:rPr>
          <w:rFonts w:ascii="ITC Avant Garde" w:hAnsi="ITC Avant Garde"/>
          <w:bCs/>
          <w:sz w:val="22"/>
          <w:szCs w:val="22"/>
        </w:rPr>
        <w:t>recibieron</w:t>
      </w:r>
      <w:r w:rsidR="003E0239">
        <w:rPr>
          <w:rFonts w:ascii="ITC Avant Garde" w:hAnsi="ITC Avant Garde"/>
          <w:bCs/>
          <w:sz w:val="22"/>
          <w:szCs w:val="22"/>
        </w:rPr>
        <w:t xml:space="preserve"> comentarios de los consejeros </w:t>
      </w:r>
      <w:r w:rsidR="003E0239" w:rsidRPr="000D332C">
        <w:rPr>
          <w:rFonts w:ascii="ITC Avant Garde" w:hAnsi="ITC Avant Garde"/>
          <w:bCs/>
          <w:sz w:val="22"/>
          <w:szCs w:val="22"/>
        </w:rPr>
        <w:t>Sara Gabriela Castellanos Pascacio</w:t>
      </w:r>
      <w:r w:rsidR="003E0239">
        <w:rPr>
          <w:rFonts w:ascii="ITC Avant Garde" w:hAnsi="ITC Avant Garde"/>
          <w:bCs/>
          <w:sz w:val="22"/>
          <w:szCs w:val="22"/>
        </w:rPr>
        <w:t xml:space="preserve">, </w:t>
      </w:r>
      <w:r w:rsidR="003E0239" w:rsidRPr="003C4507">
        <w:rPr>
          <w:rFonts w:ascii="ITC Avant Garde" w:hAnsi="ITC Avant Garde"/>
          <w:bCs/>
          <w:sz w:val="22"/>
          <w:szCs w:val="22"/>
        </w:rPr>
        <w:t>Ernesto M. Flores-Roux</w:t>
      </w:r>
      <w:r w:rsidR="003E0239">
        <w:rPr>
          <w:rFonts w:ascii="ITC Avant Garde" w:hAnsi="ITC Avant Garde"/>
          <w:bCs/>
          <w:sz w:val="22"/>
          <w:szCs w:val="22"/>
        </w:rPr>
        <w:t xml:space="preserve">, </w:t>
      </w:r>
      <w:r w:rsidR="003E0239" w:rsidRPr="003E0239">
        <w:rPr>
          <w:rFonts w:ascii="ITC Avant Garde" w:hAnsi="ITC Avant Garde"/>
          <w:bCs/>
          <w:sz w:val="22"/>
          <w:szCs w:val="22"/>
        </w:rPr>
        <w:t>Lucía Ojeda Cárdenas</w:t>
      </w:r>
      <w:r w:rsidR="002B6A12">
        <w:rPr>
          <w:rFonts w:ascii="ITC Avant Garde" w:hAnsi="ITC Avant Garde"/>
          <w:bCs/>
          <w:sz w:val="22"/>
          <w:szCs w:val="22"/>
        </w:rPr>
        <w:t xml:space="preserve"> y </w:t>
      </w:r>
      <w:r w:rsidR="002B6A12" w:rsidRPr="00F148CC">
        <w:rPr>
          <w:rFonts w:ascii="ITC Avant Garde" w:hAnsi="ITC Avant Garde"/>
          <w:bCs/>
          <w:sz w:val="22"/>
          <w:szCs w:val="22"/>
        </w:rPr>
        <w:t>José Luis Peralta Higuera</w:t>
      </w:r>
      <w:r>
        <w:rPr>
          <w:rFonts w:ascii="ITC Avant Garde" w:hAnsi="ITC Avant Garde"/>
          <w:bCs/>
          <w:sz w:val="22"/>
          <w:szCs w:val="22"/>
        </w:rPr>
        <w:t>.</w:t>
      </w:r>
      <w:r w:rsidR="002B6A12">
        <w:rPr>
          <w:rFonts w:ascii="ITC Avant Garde" w:hAnsi="ITC Avant Garde"/>
          <w:bCs/>
          <w:sz w:val="22"/>
          <w:szCs w:val="22"/>
        </w:rPr>
        <w:t xml:space="preserve"> </w:t>
      </w:r>
      <w:r>
        <w:rPr>
          <w:rFonts w:ascii="ITC Avant Garde" w:hAnsi="ITC Avant Garde"/>
          <w:bCs/>
          <w:sz w:val="22"/>
          <w:szCs w:val="22"/>
        </w:rPr>
        <w:t>C</w:t>
      </w:r>
      <w:r w:rsidR="002B6A12">
        <w:rPr>
          <w:rFonts w:ascii="ITC Avant Garde" w:hAnsi="ITC Avant Garde"/>
          <w:bCs/>
          <w:sz w:val="22"/>
          <w:szCs w:val="22"/>
        </w:rPr>
        <w:t>omentó</w:t>
      </w:r>
      <w:r>
        <w:rPr>
          <w:rFonts w:ascii="ITC Avant Garde" w:hAnsi="ITC Avant Garde"/>
          <w:bCs/>
          <w:sz w:val="22"/>
          <w:szCs w:val="22"/>
        </w:rPr>
        <w:t xml:space="preserve">, también, </w:t>
      </w:r>
      <w:r w:rsidR="007E1338">
        <w:rPr>
          <w:rFonts w:ascii="ITC Avant Garde" w:hAnsi="ITC Avant Garde"/>
          <w:bCs/>
          <w:sz w:val="22"/>
          <w:szCs w:val="22"/>
        </w:rPr>
        <w:t>que</w:t>
      </w:r>
      <w:r w:rsidR="002B6A12">
        <w:rPr>
          <w:rFonts w:ascii="ITC Avant Garde" w:hAnsi="ITC Avant Garde"/>
          <w:bCs/>
          <w:sz w:val="22"/>
          <w:szCs w:val="22"/>
        </w:rPr>
        <w:t xml:space="preserve"> posterior a la reunión de febrero se envió la propuesta a todos los consejeros acompañada de las dos recomendaciones previas</w:t>
      </w:r>
      <w:r w:rsidR="007E1338">
        <w:rPr>
          <w:rFonts w:ascii="ITC Avant Garde" w:hAnsi="ITC Avant Garde"/>
          <w:bCs/>
          <w:sz w:val="22"/>
          <w:szCs w:val="22"/>
        </w:rPr>
        <w:t xml:space="preserve"> que ya ha emitido </w:t>
      </w:r>
      <w:r w:rsidR="004B4995">
        <w:rPr>
          <w:rFonts w:ascii="ITC Avant Garde" w:hAnsi="ITC Avant Garde"/>
          <w:bCs/>
          <w:sz w:val="22"/>
          <w:szCs w:val="22"/>
        </w:rPr>
        <w:t>el CCIFT</w:t>
      </w:r>
      <w:r w:rsidR="007E1338">
        <w:rPr>
          <w:rFonts w:ascii="ITC Avant Garde" w:hAnsi="ITC Avant Garde"/>
          <w:bCs/>
          <w:sz w:val="22"/>
          <w:szCs w:val="22"/>
        </w:rPr>
        <w:t xml:space="preserve"> y </w:t>
      </w:r>
      <w:r w:rsidR="002B6A12">
        <w:rPr>
          <w:rFonts w:ascii="ITC Avant Garde" w:hAnsi="ITC Avant Garde"/>
          <w:bCs/>
          <w:sz w:val="22"/>
          <w:szCs w:val="22"/>
        </w:rPr>
        <w:t>añadió que no recibió mayores comentarios pensando que no habían podido revisar la recomendación</w:t>
      </w:r>
      <w:r>
        <w:rPr>
          <w:rFonts w:ascii="ITC Avant Garde" w:hAnsi="ITC Avant Garde"/>
          <w:bCs/>
          <w:sz w:val="22"/>
          <w:szCs w:val="22"/>
        </w:rPr>
        <w:t>. Sin embargo, manifestó que</w:t>
      </w:r>
      <w:r w:rsidR="002B6A12">
        <w:rPr>
          <w:rFonts w:ascii="ITC Avant Garde" w:hAnsi="ITC Avant Garde"/>
          <w:bCs/>
          <w:sz w:val="22"/>
          <w:szCs w:val="22"/>
        </w:rPr>
        <w:t xml:space="preserve"> previo a la reunión recibió un mayor número de comentarios</w:t>
      </w:r>
      <w:r>
        <w:rPr>
          <w:rFonts w:ascii="ITC Avant Garde" w:hAnsi="ITC Avant Garde"/>
          <w:bCs/>
          <w:sz w:val="22"/>
          <w:szCs w:val="22"/>
        </w:rPr>
        <w:t>, pero al ser muy recientes,</w:t>
      </w:r>
      <w:r w:rsidR="002B6A12">
        <w:rPr>
          <w:rFonts w:ascii="ITC Avant Garde" w:hAnsi="ITC Avant Garde"/>
          <w:bCs/>
          <w:sz w:val="22"/>
          <w:szCs w:val="22"/>
        </w:rPr>
        <w:t xml:space="preserve"> no </w:t>
      </w:r>
      <w:r>
        <w:rPr>
          <w:rFonts w:ascii="ITC Avant Garde" w:hAnsi="ITC Avant Garde"/>
          <w:bCs/>
          <w:sz w:val="22"/>
          <w:szCs w:val="22"/>
        </w:rPr>
        <w:t>tuvo oportunidad de generar una propuesta nueva que atendiera dichos comentarios</w:t>
      </w:r>
      <w:r w:rsidR="007E1338">
        <w:rPr>
          <w:rFonts w:ascii="ITC Avant Garde" w:hAnsi="ITC Avant Garde"/>
          <w:bCs/>
          <w:sz w:val="22"/>
          <w:szCs w:val="22"/>
        </w:rPr>
        <w:t>.</w:t>
      </w:r>
    </w:p>
    <w:p w14:paraId="5927D4AA" w14:textId="77777777" w:rsidR="007E1338" w:rsidRDefault="007E1338" w:rsidP="003E0239">
      <w:pPr>
        <w:spacing w:after="0" w:line="276" w:lineRule="auto"/>
        <w:jc w:val="both"/>
        <w:rPr>
          <w:rFonts w:ascii="ITC Avant Garde" w:hAnsi="ITC Avant Garde"/>
          <w:bCs/>
          <w:sz w:val="22"/>
          <w:szCs w:val="22"/>
        </w:rPr>
      </w:pPr>
    </w:p>
    <w:p w14:paraId="68166A67" w14:textId="77777777" w:rsidR="00A61E84" w:rsidRDefault="007E1338" w:rsidP="003E0239">
      <w:pPr>
        <w:spacing w:after="0" w:line="276" w:lineRule="auto"/>
        <w:jc w:val="both"/>
        <w:rPr>
          <w:rFonts w:ascii="ITC Avant Garde" w:hAnsi="ITC Avant Garde"/>
          <w:bCs/>
          <w:sz w:val="22"/>
          <w:szCs w:val="22"/>
        </w:rPr>
      </w:pPr>
      <w:r>
        <w:rPr>
          <w:rFonts w:ascii="ITC Avant Garde" w:hAnsi="ITC Avant Garde"/>
          <w:bCs/>
          <w:sz w:val="22"/>
          <w:szCs w:val="22"/>
        </w:rPr>
        <w:t xml:space="preserve">La consejera </w:t>
      </w:r>
      <w:r w:rsidRPr="00FD0745">
        <w:rPr>
          <w:rFonts w:ascii="ITC Avant Garde" w:hAnsi="ITC Avant Garde"/>
          <w:bCs/>
          <w:sz w:val="22"/>
          <w:szCs w:val="22"/>
        </w:rPr>
        <w:t>Lucía Ojeda Cárdenas</w:t>
      </w:r>
      <w:r>
        <w:rPr>
          <w:rFonts w:ascii="ITC Avant Garde" w:hAnsi="ITC Avant Garde"/>
          <w:bCs/>
          <w:sz w:val="22"/>
          <w:szCs w:val="22"/>
        </w:rPr>
        <w:t xml:space="preserve"> comentó que ella envío varios comentarios y no los </w:t>
      </w:r>
      <w:r w:rsidR="000D6E69">
        <w:rPr>
          <w:rFonts w:ascii="ITC Avant Garde" w:hAnsi="ITC Avant Garde"/>
          <w:bCs/>
          <w:sz w:val="22"/>
          <w:szCs w:val="22"/>
        </w:rPr>
        <w:t>encontraba</w:t>
      </w:r>
      <w:r>
        <w:rPr>
          <w:rFonts w:ascii="ITC Avant Garde" w:hAnsi="ITC Avant Garde"/>
          <w:bCs/>
          <w:sz w:val="22"/>
          <w:szCs w:val="22"/>
        </w:rPr>
        <w:t xml:space="preserve"> reflejados en la última versión </w:t>
      </w:r>
      <w:r w:rsidR="00A61E84">
        <w:rPr>
          <w:rFonts w:ascii="ITC Avant Garde" w:hAnsi="ITC Avant Garde"/>
          <w:bCs/>
          <w:sz w:val="22"/>
          <w:szCs w:val="22"/>
        </w:rPr>
        <w:t>y a</w:t>
      </w:r>
      <w:r>
        <w:rPr>
          <w:rFonts w:ascii="ITC Avant Garde" w:hAnsi="ITC Avant Garde"/>
          <w:bCs/>
          <w:sz w:val="22"/>
          <w:szCs w:val="22"/>
        </w:rPr>
        <w:t>ñadió que su posición no ha cambiado respecto a la última reunión</w:t>
      </w:r>
      <w:r w:rsidR="00A61E84">
        <w:rPr>
          <w:rFonts w:ascii="ITC Avant Garde" w:hAnsi="ITC Avant Garde"/>
          <w:bCs/>
          <w:sz w:val="22"/>
          <w:szCs w:val="22"/>
        </w:rPr>
        <w:t>,</w:t>
      </w:r>
      <w:r>
        <w:rPr>
          <w:rFonts w:ascii="ITC Avant Garde" w:hAnsi="ITC Avant Garde"/>
          <w:bCs/>
          <w:sz w:val="22"/>
          <w:szCs w:val="22"/>
        </w:rPr>
        <w:t xml:space="preserve"> ya que considera que la propuesta prejuzga temas donde no hay evidencia de que existan </w:t>
      </w:r>
      <w:r w:rsidRPr="007E1338">
        <w:rPr>
          <w:rFonts w:ascii="ITC Avant Garde" w:hAnsi="ITC Avant Garde"/>
          <w:bCs/>
          <w:sz w:val="22"/>
          <w:szCs w:val="22"/>
        </w:rPr>
        <w:t>prácticas monopólicas absolutas y relativas</w:t>
      </w:r>
      <w:r w:rsidR="00A61E84">
        <w:rPr>
          <w:rFonts w:ascii="ITC Avant Garde" w:hAnsi="ITC Avant Garde"/>
          <w:bCs/>
          <w:sz w:val="22"/>
          <w:szCs w:val="22"/>
        </w:rPr>
        <w:t>, apuntó</w:t>
      </w:r>
      <w:r w:rsidR="000D6E69">
        <w:rPr>
          <w:rFonts w:ascii="ITC Avant Garde" w:hAnsi="ITC Avant Garde"/>
          <w:bCs/>
          <w:sz w:val="22"/>
          <w:szCs w:val="22"/>
        </w:rPr>
        <w:t xml:space="preserve"> también</w:t>
      </w:r>
      <w:r w:rsidR="00A61E84">
        <w:rPr>
          <w:rFonts w:ascii="ITC Avant Garde" w:hAnsi="ITC Avant Garde"/>
          <w:bCs/>
          <w:sz w:val="22"/>
          <w:szCs w:val="22"/>
        </w:rPr>
        <w:t xml:space="preserve"> que no </w:t>
      </w:r>
      <w:r w:rsidR="00127C36">
        <w:rPr>
          <w:rFonts w:ascii="ITC Avant Garde" w:hAnsi="ITC Avant Garde"/>
          <w:bCs/>
          <w:sz w:val="22"/>
          <w:szCs w:val="22"/>
        </w:rPr>
        <w:t>está</w:t>
      </w:r>
      <w:r w:rsidR="00A61E84">
        <w:rPr>
          <w:rFonts w:ascii="ITC Avant Garde" w:hAnsi="ITC Avant Garde"/>
          <w:bCs/>
          <w:sz w:val="22"/>
          <w:szCs w:val="22"/>
        </w:rPr>
        <w:t xml:space="preserve"> de acuerdo en cómo está planteada la recomendación.</w:t>
      </w:r>
    </w:p>
    <w:p w14:paraId="3EFCD9CB" w14:textId="77777777" w:rsidR="00127C36" w:rsidRDefault="00127C36" w:rsidP="003E0239">
      <w:pPr>
        <w:spacing w:after="0" w:line="276" w:lineRule="auto"/>
        <w:jc w:val="both"/>
        <w:rPr>
          <w:rFonts w:ascii="ITC Avant Garde" w:hAnsi="ITC Avant Garde"/>
          <w:bCs/>
          <w:sz w:val="22"/>
          <w:szCs w:val="22"/>
        </w:rPr>
      </w:pPr>
    </w:p>
    <w:p w14:paraId="053C1B90" w14:textId="77777777" w:rsidR="00BC5A07" w:rsidRDefault="000D6E69" w:rsidP="003E0239">
      <w:pPr>
        <w:spacing w:after="0" w:line="276" w:lineRule="auto"/>
        <w:jc w:val="both"/>
        <w:rPr>
          <w:rFonts w:ascii="ITC Avant Garde" w:hAnsi="ITC Avant Garde"/>
          <w:bCs/>
          <w:sz w:val="22"/>
          <w:szCs w:val="22"/>
        </w:rPr>
      </w:pPr>
      <w:r>
        <w:rPr>
          <w:rFonts w:ascii="ITC Avant Garde" w:hAnsi="ITC Avant Garde"/>
          <w:bCs/>
          <w:sz w:val="22"/>
          <w:szCs w:val="22"/>
        </w:rPr>
        <w:t>Por su parte, l</w:t>
      </w:r>
      <w:r w:rsidR="00127C36">
        <w:rPr>
          <w:rFonts w:ascii="ITC Avant Garde" w:hAnsi="ITC Avant Garde"/>
          <w:bCs/>
          <w:sz w:val="22"/>
          <w:szCs w:val="22"/>
        </w:rPr>
        <w:t xml:space="preserve">a consejera </w:t>
      </w:r>
      <w:r w:rsidR="00BC5A07" w:rsidRPr="00BC5A07">
        <w:rPr>
          <w:rFonts w:ascii="ITC Avant Garde" w:hAnsi="ITC Avant Garde"/>
          <w:bCs/>
          <w:sz w:val="22"/>
          <w:szCs w:val="22"/>
        </w:rPr>
        <w:t>Sara Gabriela Castellanos Pascacio</w:t>
      </w:r>
      <w:r w:rsidR="00BC5A07">
        <w:rPr>
          <w:rFonts w:ascii="ITC Avant Garde" w:hAnsi="ITC Avant Garde"/>
          <w:bCs/>
          <w:sz w:val="22"/>
          <w:szCs w:val="22"/>
        </w:rPr>
        <w:t xml:space="preserve"> señaló que la versión que distribuyeron no refleja los comentarios e inquietudes </w:t>
      </w:r>
      <w:r>
        <w:rPr>
          <w:rFonts w:ascii="ITC Avant Garde" w:hAnsi="ITC Avant Garde"/>
          <w:bCs/>
          <w:sz w:val="22"/>
          <w:szCs w:val="22"/>
        </w:rPr>
        <w:t xml:space="preserve">expuestos </w:t>
      </w:r>
      <w:r w:rsidR="00BC5A07">
        <w:rPr>
          <w:rFonts w:ascii="ITC Avant Garde" w:hAnsi="ITC Avant Garde"/>
          <w:bCs/>
          <w:sz w:val="22"/>
          <w:szCs w:val="22"/>
        </w:rPr>
        <w:t xml:space="preserve">en la sesión anterior, precisó que ella realizó algunas modificaciones a la recomendación con el objetivo de recomendar al </w:t>
      </w:r>
      <w:r>
        <w:rPr>
          <w:rFonts w:ascii="ITC Avant Garde" w:hAnsi="ITC Avant Garde"/>
          <w:bCs/>
          <w:sz w:val="22"/>
          <w:szCs w:val="22"/>
        </w:rPr>
        <w:t>IFT que</w:t>
      </w:r>
      <w:r w:rsidR="00BC5A07">
        <w:rPr>
          <w:rFonts w:ascii="ITC Avant Garde" w:hAnsi="ITC Avant Garde"/>
          <w:bCs/>
          <w:sz w:val="22"/>
          <w:szCs w:val="22"/>
        </w:rPr>
        <w:t xml:space="preserve"> realice un estudio de mercado sobre el desarrollo del mercado de los SMS</w:t>
      </w:r>
      <w:r>
        <w:rPr>
          <w:rFonts w:ascii="ITC Avant Garde" w:hAnsi="ITC Avant Garde"/>
          <w:bCs/>
          <w:sz w:val="22"/>
          <w:szCs w:val="22"/>
        </w:rPr>
        <w:t>.</w:t>
      </w:r>
      <w:r w:rsidR="00BC5A07">
        <w:rPr>
          <w:rFonts w:ascii="ITC Avant Garde" w:hAnsi="ITC Avant Garde"/>
          <w:bCs/>
          <w:sz w:val="22"/>
          <w:szCs w:val="22"/>
        </w:rPr>
        <w:t xml:space="preserve"> </w:t>
      </w:r>
      <w:r>
        <w:rPr>
          <w:rFonts w:ascii="ITC Avant Garde" w:hAnsi="ITC Avant Garde"/>
          <w:bCs/>
          <w:sz w:val="22"/>
          <w:szCs w:val="22"/>
        </w:rPr>
        <w:t>P</w:t>
      </w:r>
      <w:r w:rsidR="00BC5A07">
        <w:rPr>
          <w:rFonts w:ascii="ITC Avant Garde" w:hAnsi="ITC Avant Garde"/>
          <w:bCs/>
          <w:sz w:val="22"/>
          <w:szCs w:val="22"/>
        </w:rPr>
        <w:t>or otro lado</w:t>
      </w:r>
      <w:r>
        <w:rPr>
          <w:rFonts w:ascii="ITC Avant Garde" w:hAnsi="ITC Avant Garde"/>
          <w:bCs/>
          <w:sz w:val="22"/>
          <w:szCs w:val="22"/>
        </w:rPr>
        <w:t>, advirtió que</w:t>
      </w:r>
      <w:r w:rsidR="00BC5A07">
        <w:rPr>
          <w:rFonts w:ascii="ITC Avant Garde" w:hAnsi="ITC Avant Garde"/>
          <w:bCs/>
          <w:sz w:val="22"/>
          <w:szCs w:val="22"/>
        </w:rPr>
        <w:t xml:space="preserve"> considera que este mercado está poco desarrollado, además </w:t>
      </w:r>
      <w:r>
        <w:rPr>
          <w:rFonts w:ascii="ITC Avant Garde" w:hAnsi="ITC Avant Garde"/>
          <w:bCs/>
          <w:sz w:val="22"/>
          <w:szCs w:val="22"/>
        </w:rPr>
        <w:t xml:space="preserve">estimó </w:t>
      </w:r>
      <w:r w:rsidR="00BC5A07">
        <w:rPr>
          <w:rFonts w:ascii="ITC Avant Garde" w:hAnsi="ITC Avant Garde"/>
          <w:bCs/>
          <w:sz w:val="22"/>
          <w:szCs w:val="22"/>
        </w:rPr>
        <w:t xml:space="preserve">que el problema podría surgir por la interconexión, debido a que este acuerdo es obsoleto y no se cumple; apuntó que dentro de la propuesta eliminó los párrafos </w:t>
      </w:r>
      <w:r w:rsidR="008054A0">
        <w:rPr>
          <w:rFonts w:ascii="ITC Avant Garde" w:hAnsi="ITC Avant Garde"/>
          <w:bCs/>
          <w:sz w:val="22"/>
          <w:szCs w:val="22"/>
        </w:rPr>
        <w:t>que refieren a problemas específicos de la industria que se vislumbran como denuncias.</w:t>
      </w:r>
      <w:r w:rsidR="00BC5A07">
        <w:rPr>
          <w:rFonts w:ascii="ITC Avant Garde" w:hAnsi="ITC Avant Garde"/>
          <w:bCs/>
          <w:sz w:val="22"/>
          <w:szCs w:val="22"/>
        </w:rPr>
        <w:t xml:space="preserve"> </w:t>
      </w:r>
    </w:p>
    <w:p w14:paraId="75460284" w14:textId="77777777" w:rsidR="00DE1C63" w:rsidRDefault="00DE1C63" w:rsidP="008054A0">
      <w:pPr>
        <w:spacing w:after="0" w:line="276" w:lineRule="auto"/>
        <w:jc w:val="both"/>
        <w:rPr>
          <w:rFonts w:ascii="ITC Avant Garde" w:hAnsi="ITC Avant Garde"/>
          <w:bCs/>
          <w:sz w:val="22"/>
          <w:szCs w:val="22"/>
        </w:rPr>
      </w:pPr>
    </w:p>
    <w:p w14:paraId="2F238B3A" w14:textId="5A93DB04" w:rsidR="007E1338" w:rsidRDefault="000D6E69" w:rsidP="008054A0">
      <w:pPr>
        <w:spacing w:after="0" w:line="276" w:lineRule="auto"/>
        <w:jc w:val="both"/>
        <w:rPr>
          <w:rFonts w:ascii="ITC Avant Garde" w:hAnsi="ITC Avant Garde"/>
          <w:bCs/>
          <w:sz w:val="22"/>
          <w:szCs w:val="22"/>
        </w:rPr>
      </w:pPr>
      <w:r>
        <w:rPr>
          <w:rFonts w:ascii="ITC Avant Garde" w:hAnsi="ITC Avant Garde"/>
          <w:bCs/>
          <w:sz w:val="22"/>
          <w:szCs w:val="22"/>
        </w:rPr>
        <w:t>Al respecto, e</w:t>
      </w:r>
      <w:r w:rsidR="008054A0">
        <w:rPr>
          <w:rFonts w:ascii="ITC Avant Garde" w:hAnsi="ITC Avant Garde"/>
          <w:bCs/>
          <w:sz w:val="22"/>
          <w:szCs w:val="22"/>
        </w:rPr>
        <w:t xml:space="preserve">l consejero </w:t>
      </w:r>
      <w:r w:rsidR="008054A0" w:rsidRPr="003C4507">
        <w:rPr>
          <w:rFonts w:ascii="ITC Avant Garde" w:hAnsi="ITC Avant Garde"/>
          <w:bCs/>
          <w:sz w:val="22"/>
          <w:szCs w:val="22"/>
        </w:rPr>
        <w:t>Ernesto M. Flores-Roux</w:t>
      </w:r>
      <w:r w:rsidR="008054A0">
        <w:rPr>
          <w:rFonts w:ascii="ITC Avant Garde" w:hAnsi="ITC Avant Garde"/>
          <w:bCs/>
          <w:sz w:val="22"/>
          <w:szCs w:val="22"/>
        </w:rPr>
        <w:t xml:space="preserve"> comentó que </w:t>
      </w:r>
      <w:r>
        <w:rPr>
          <w:rFonts w:ascii="ITC Avant Garde" w:hAnsi="ITC Avant Garde"/>
          <w:bCs/>
          <w:sz w:val="22"/>
          <w:szCs w:val="22"/>
        </w:rPr>
        <w:t xml:space="preserve">era </w:t>
      </w:r>
      <w:r w:rsidR="008054A0">
        <w:rPr>
          <w:rFonts w:ascii="ITC Avant Garde" w:hAnsi="ITC Avant Garde"/>
          <w:bCs/>
          <w:sz w:val="22"/>
          <w:szCs w:val="22"/>
        </w:rPr>
        <w:t>necesario analizar el tema de interconexión a profundidad ya que poco se conoce sobre los contratos de interconexión de América Móvil, AT&amp;T o Telefónica Movistar para el mercado de los SMS</w:t>
      </w:r>
      <w:r w:rsidR="00411803">
        <w:rPr>
          <w:rFonts w:ascii="ITC Avant Garde" w:hAnsi="ITC Avant Garde"/>
          <w:bCs/>
          <w:sz w:val="22"/>
          <w:szCs w:val="22"/>
        </w:rPr>
        <w:t>.</w:t>
      </w:r>
    </w:p>
    <w:p w14:paraId="19090CB3" w14:textId="77777777" w:rsidR="002B6A12" w:rsidRDefault="00520BB0" w:rsidP="003E0239">
      <w:pPr>
        <w:spacing w:after="0" w:line="276" w:lineRule="auto"/>
        <w:jc w:val="both"/>
        <w:rPr>
          <w:rFonts w:ascii="ITC Avant Garde" w:hAnsi="ITC Avant Garde"/>
          <w:bCs/>
          <w:sz w:val="22"/>
          <w:szCs w:val="22"/>
        </w:rPr>
      </w:pPr>
      <w:r>
        <w:rPr>
          <w:rFonts w:ascii="ITC Avant Garde" w:hAnsi="ITC Avant Garde"/>
          <w:bCs/>
          <w:sz w:val="22"/>
          <w:szCs w:val="22"/>
        </w:rPr>
        <w:t xml:space="preserve">El consejero </w:t>
      </w:r>
      <w:r w:rsidRPr="003C4507">
        <w:rPr>
          <w:rFonts w:ascii="ITC Avant Garde" w:hAnsi="ITC Avant Garde"/>
          <w:bCs/>
          <w:sz w:val="22"/>
          <w:szCs w:val="22"/>
        </w:rPr>
        <w:t>Ernesto M. Flores-Roux</w:t>
      </w:r>
      <w:r>
        <w:rPr>
          <w:rFonts w:ascii="ITC Avant Garde" w:hAnsi="ITC Avant Garde"/>
          <w:bCs/>
          <w:sz w:val="22"/>
          <w:szCs w:val="22"/>
        </w:rPr>
        <w:t xml:space="preserve"> </w:t>
      </w:r>
      <w:r w:rsidR="00411803">
        <w:rPr>
          <w:rFonts w:ascii="ITC Avant Garde" w:hAnsi="ITC Avant Garde"/>
          <w:bCs/>
          <w:sz w:val="22"/>
          <w:szCs w:val="22"/>
        </w:rPr>
        <w:t xml:space="preserve">también </w:t>
      </w:r>
      <w:r>
        <w:rPr>
          <w:rFonts w:ascii="ITC Avant Garde" w:hAnsi="ITC Avant Garde"/>
          <w:bCs/>
          <w:sz w:val="22"/>
          <w:szCs w:val="22"/>
        </w:rPr>
        <w:t xml:space="preserve">sugirió que los concesionarios no deberían autorregularse más bien es un tema que corresponde al </w:t>
      </w:r>
      <w:r w:rsidR="00411803">
        <w:rPr>
          <w:rFonts w:ascii="ITC Avant Garde" w:hAnsi="ITC Avant Garde"/>
          <w:bCs/>
          <w:sz w:val="22"/>
          <w:szCs w:val="22"/>
        </w:rPr>
        <w:t>IFT</w:t>
      </w:r>
      <w:r>
        <w:rPr>
          <w:rFonts w:ascii="ITC Avant Garde" w:hAnsi="ITC Avant Garde"/>
          <w:bCs/>
          <w:sz w:val="22"/>
          <w:szCs w:val="22"/>
        </w:rPr>
        <w:t xml:space="preserve"> y debe regular a todos los operadores, además señaló que </w:t>
      </w:r>
      <w:r w:rsidRPr="00520BB0">
        <w:rPr>
          <w:rFonts w:ascii="ITC Avant Garde" w:hAnsi="ITC Avant Garde"/>
          <w:bCs/>
          <w:sz w:val="22"/>
          <w:szCs w:val="22"/>
        </w:rPr>
        <w:t xml:space="preserve">suponiendo que </w:t>
      </w:r>
      <w:r>
        <w:rPr>
          <w:rFonts w:ascii="ITC Avant Garde" w:hAnsi="ITC Avant Garde"/>
          <w:bCs/>
          <w:sz w:val="22"/>
          <w:szCs w:val="22"/>
        </w:rPr>
        <w:t>no hay</w:t>
      </w:r>
      <w:r w:rsidRPr="00520BB0">
        <w:rPr>
          <w:rFonts w:ascii="ITC Avant Garde" w:hAnsi="ITC Avant Garde"/>
          <w:bCs/>
          <w:sz w:val="22"/>
          <w:szCs w:val="22"/>
        </w:rPr>
        <w:t xml:space="preserve"> restricciones</w:t>
      </w:r>
      <w:r>
        <w:rPr>
          <w:rFonts w:ascii="ITC Avant Garde" w:hAnsi="ITC Avant Garde"/>
          <w:bCs/>
          <w:sz w:val="22"/>
          <w:szCs w:val="22"/>
        </w:rPr>
        <w:t xml:space="preserve"> y existe interconexión </w:t>
      </w:r>
      <w:r w:rsidRPr="00520BB0">
        <w:rPr>
          <w:rFonts w:ascii="ITC Avant Garde" w:hAnsi="ITC Avant Garde"/>
          <w:bCs/>
          <w:sz w:val="22"/>
          <w:szCs w:val="22"/>
        </w:rPr>
        <w:t>p</w:t>
      </w:r>
      <w:r>
        <w:rPr>
          <w:rFonts w:ascii="ITC Avant Garde" w:hAnsi="ITC Avant Garde"/>
          <w:bCs/>
          <w:sz w:val="22"/>
          <w:szCs w:val="22"/>
        </w:rPr>
        <w:t>odrían</w:t>
      </w:r>
      <w:r w:rsidRPr="00520BB0">
        <w:rPr>
          <w:rFonts w:ascii="ITC Avant Garde" w:hAnsi="ITC Avant Garde"/>
          <w:bCs/>
          <w:sz w:val="22"/>
          <w:szCs w:val="22"/>
        </w:rPr>
        <w:t xml:space="preserve"> pasar</w:t>
      </w:r>
      <w:r>
        <w:rPr>
          <w:rFonts w:ascii="ITC Avant Garde" w:hAnsi="ITC Avant Garde"/>
          <w:bCs/>
          <w:sz w:val="22"/>
          <w:szCs w:val="22"/>
        </w:rPr>
        <w:t xml:space="preserve"> todos los</w:t>
      </w:r>
      <w:r w:rsidRPr="00520BB0">
        <w:rPr>
          <w:rFonts w:ascii="ITC Avant Garde" w:hAnsi="ITC Avant Garde"/>
          <w:bCs/>
          <w:sz w:val="22"/>
          <w:szCs w:val="22"/>
        </w:rPr>
        <w:t xml:space="preserve"> mensajes</w:t>
      </w:r>
      <w:r w:rsidR="003A32AB">
        <w:rPr>
          <w:rFonts w:ascii="ITC Avant Garde" w:hAnsi="ITC Avant Garde"/>
          <w:bCs/>
          <w:sz w:val="22"/>
          <w:szCs w:val="22"/>
        </w:rPr>
        <w:t xml:space="preserve"> aún con las restricciones que existen por parte de la </w:t>
      </w:r>
      <w:r w:rsidR="003A32AB" w:rsidRPr="003A32AB">
        <w:rPr>
          <w:rFonts w:ascii="ITC Avant Garde" w:hAnsi="ITC Avant Garde"/>
          <w:bCs/>
          <w:sz w:val="22"/>
          <w:szCs w:val="22"/>
        </w:rPr>
        <w:t xml:space="preserve">Procuraduría Federal del Consumidor </w:t>
      </w:r>
      <w:r w:rsidR="003A32AB">
        <w:rPr>
          <w:rFonts w:ascii="ITC Avant Garde" w:hAnsi="ITC Avant Garde"/>
          <w:bCs/>
          <w:sz w:val="22"/>
          <w:szCs w:val="22"/>
        </w:rPr>
        <w:t xml:space="preserve">(Profeco), ya que considera que podría existir una gran cantidad de SPAM, </w:t>
      </w:r>
      <w:r w:rsidR="0027199B" w:rsidRPr="0027199B">
        <w:rPr>
          <w:rFonts w:ascii="ITC Avant Garde" w:hAnsi="ITC Avant Garde"/>
          <w:bCs/>
          <w:sz w:val="22"/>
          <w:szCs w:val="22"/>
        </w:rPr>
        <w:t>presentándose</w:t>
      </w:r>
      <w:r w:rsidR="003A32AB">
        <w:rPr>
          <w:rFonts w:ascii="ITC Avant Garde" w:hAnsi="ITC Avant Garde"/>
          <w:bCs/>
          <w:sz w:val="22"/>
          <w:szCs w:val="22"/>
        </w:rPr>
        <w:t xml:space="preserve"> al fraude y la falta de ciberseguridad. También apuntó que se debía considerar las consecuencias de que no exista limitación en el envío de mensajes.</w:t>
      </w:r>
    </w:p>
    <w:p w14:paraId="0B38F371" w14:textId="77777777" w:rsidR="00055D70" w:rsidRDefault="00055D70" w:rsidP="003E0239">
      <w:pPr>
        <w:spacing w:after="0" w:line="276" w:lineRule="auto"/>
        <w:jc w:val="both"/>
        <w:rPr>
          <w:rFonts w:ascii="ITC Avant Garde" w:hAnsi="ITC Avant Garde"/>
          <w:bCs/>
          <w:sz w:val="22"/>
          <w:szCs w:val="22"/>
        </w:rPr>
      </w:pPr>
    </w:p>
    <w:p w14:paraId="22DFEED0" w14:textId="77777777" w:rsidR="0074746A" w:rsidRDefault="0074746A" w:rsidP="003E0239">
      <w:pPr>
        <w:spacing w:after="0" w:line="276" w:lineRule="auto"/>
        <w:jc w:val="both"/>
        <w:rPr>
          <w:rFonts w:ascii="ITC Avant Garde" w:hAnsi="ITC Avant Garde"/>
          <w:bCs/>
          <w:sz w:val="22"/>
          <w:szCs w:val="22"/>
        </w:rPr>
      </w:pPr>
      <w:r>
        <w:rPr>
          <w:rFonts w:ascii="ITC Avant Garde" w:hAnsi="ITC Avant Garde"/>
          <w:bCs/>
          <w:sz w:val="22"/>
          <w:szCs w:val="22"/>
        </w:rPr>
        <w:t xml:space="preserve">El consejero </w:t>
      </w:r>
      <w:r w:rsidRPr="0074746A">
        <w:rPr>
          <w:rFonts w:ascii="ITC Avant Garde" w:hAnsi="ITC Avant Garde"/>
          <w:bCs/>
          <w:sz w:val="22"/>
          <w:szCs w:val="22"/>
        </w:rPr>
        <w:t>Víctor Rangel Licea</w:t>
      </w:r>
      <w:r>
        <w:rPr>
          <w:rFonts w:ascii="ITC Avant Garde" w:hAnsi="ITC Avant Garde"/>
          <w:bCs/>
          <w:sz w:val="22"/>
          <w:szCs w:val="22"/>
        </w:rPr>
        <w:t xml:space="preserve"> comentó que considera que la recomendación est</w:t>
      </w:r>
      <w:r w:rsidR="0027199B">
        <w:rPr>
          <w:rFonts w:ascii="ITC Avant Garde" w:hAnsi="ITC Avant Garde"/>
          <w:bCs/>
          <w:sz w:val="22"/>
          <w:szCs w:val="22"/>
        </w:rPr>
        <w:t>á</w:t>
      </w:r>
      <w:r>
        <w:rPr>
          <w:rFonts w:ascii="ITC Avant Garde" w:hAnsi="ITC Avant Garde"/>
          <w:bCs/>
          <w:sz w:val="22"/>
          <w:szCs w:val="22"/>
        </w:rPr>
        <w:t xml:space="preserve"> bien estructurada y planteada, sin embargo, </w:t>
      </w:r>
      <w:r w:rsidR="00411803">
        <w:rPr>
          <w:rFonts w:ascii="ITC Avant Garde" w:hAnsi="ITC Avant Garde"/>
          <w:bCs/>
          <w:sz w:val="22"/>
          <w:szCs w:val="22"/>
        </w:rPr>
        <w:t xml:space="preserve">consideró </w:t>
      </w:r>
      <w:r>
        <w:rPr>
          <w:rFonts w:ascii="ITC Avant Garde" w:hAnsi="ITC Avant Garde"/>
          <w:bCs/>
          <w:sz w:val="22"/>
          <w:szCs w:val="22"/>
        </w:rPr>
        <w:t>neces</w:t>
      </w:r>
      <w:r w:rsidR="00516592">
        <w:rPr>
          <w:rFonts w:ascii="ITC Avant Garde" w:hAnsi="ITC Avant Garde"/>
          <w:bCs/>
          <w:sz w:val="22"/>
          <w:szCs w:val="22"/>
        </w:rPr>
        <w:t xml:space="preserve">ario ampliar la información y sustentar que existe una prohibición o limitación por parte de los proveedores de telefonía celular y en efecto no permiten pasar los SMS, ya que considera que la recomendación no garantiza que efectivamente sucede lo descrito, </w:t>
      </w:r>
      <w:r w:rsidR="00411803">
        <w:rPr>
          <w:rFonts w:ascii="ITC Avant Garde" w:hAnsi="ITC Avant Garde"/>
          <w:bCs/>
          <w:sz w:val="22"/>
          <w:szCs w:val="22"/>
        </w:rPr>
        <w:t xml:space="preserve">advirtió que </w:t>
      </w:r>
      <w:r w:rsidR="00516592">
        <w:rPr>
          <w:rFonts w:ascii="ITC Avant Garde" w:hAnsi="ITC Avant Garde"/>
          <w:bCs/>
          <w:sz w:val="22"/>
          <w:szCs w:val="22"/>
        </w:rPr>
        <w:t xml:space="preserve">podría ser necesario incluir alguna estadística o algún documento que respalde </w:t>
      </w:r>
      <w:r w:rsidR="00411803">
        <w:rPr>
          <w:rFonts w:ascii="ITC Avant Garde" w:hAnsi="ITC Avant Garde"/>
          <w:bCs/>
          <w:sz w:val="22"/>
          <w:szCs w:val="22"/>
        </w:rPr>
        <w:t xml:space="preserve">dicha </w:t>
      </w:r>
      <w:r w:rsidR="00516592">
        <w:rPr>
          <w:rFonts w:ascii="ITC Avant Garde" w:hAnsi="ITC Avant Garde"/>
          <w:bCs/>
          <w:sz w:val="22"/>
          <w:szCs w:val="22"/>
        </w:rPr>
        <w:t>situación.</w:t>
      </w:r>
    </w:p>
    <w:p w14:paraId="03D9589A" w14:textId="77777777" w:rsidR="0074746A" w:rsidRDefault="0074746A" w:rsidP="003E0239">
      <w:pPr>
        <w:spacing w:after="0" w:line="276" w:lineRule="auto"/>
        <w:jc w:val="both"/>
        <w:rPr>
          <w:rFonts w:ascii="ITC Avant Garde" w:hAnsi="ITC Avant Garde"/>
          <w:bCs/>
          <w:sz w:val="22"/>
          <w:szCs w:val="22"/>
        </w:rPr>
      </w:pPr>
    </w:p>
    <w:p w14:paraId="4428BC29" w14:textId="634CFE54" w:rsidR="003A32AB" w:rsidRDefault="00055D70" w:rsidP="003E0239">
      <w:pPr>
        <w:spacing w:after="0" w:line="276" w:lineRule="auto"/>
        <w:jc w:val="both"/>
        <w:rPr>
          <w:rFonts w:ascii="ITC Avant Garde" w:hAnsi="ITC Avant Garde"/>
          <w:bCs/>
          <w:sz w:val="22"/>
          <w:szCs w:val="22"/>
        </w:rPr>
      </w:pPr>
      <w:r>
        <w:rPr>
          <w:rFonts w:ascii="ITC Avant Garde" w:hAnsi="ITC Avant Garde"/>
          <w:bCs/>
          <w:sz w:val="22"/>
          <w:szCs w:val="22"/>
        </w:rPr>
        <w:t xml:space="preserve">La consejera </w:t>
      </w:r>
      <w:r w:rsidRPr="00055D70">
        <w:rPr>
          <w:rFonts w:ascii="ITC Avant Garde" w:hAnsi="ITC Avant Garde"/>
          <w:bCs/>
          <w:sz w:val="22"/>
          <w:szCs w:val="22"/>
        </w:rPr>
        <w:t>Sara Gabriela Castellanos Pascacio</w:t>
      </w:r>
      <w:r>
        <w:rPr>
          <w:rFonts w:ascii="ITC Avant Garde" w:hAnsi="ITC Avant Garde"/>
          <w:bCs/>
          <w:sz w:val="22"/>
          <w:szCs w:val="22"/>
        </w:rPr>
        <w:t xml:space="preserve"> comentó que </w:t>
      </w:r>
      <w:r w:rsidR="00516592">
        <w:rPr>
          <w:rFonts w:ascii="ITC Avant Garde" w:hAnsi="ITC Avant Garde"/>
          <w:bCs/>
          <w:sz w:val="22"/>
          <w:szCs w:val="22"/>
        </w:rPr>
        <w:t>no considera</w:t>
      </w:r>
      <w:r w:rsidR="00411803">
        <w:rPr>
          <w:rFonts w:ascii="ITC Avant Garde" w:hAnsi="ITC Avant Garde"/>
          <w:bCs/>
          <w:sz w:val="22"/>
          <w:szCs w:val="22"/>
        </w:rPr>
        <w:t>ba</w:t>
      </w:r>
      <w:r w:rsidR="00516592">
        <w:rPr>
          <w:rFonts w:ascii="ITC Avant Garde" w:hAnsi="ITC Avant Garde"/>
          <w:bCs/>
          <w:sz w:val="22"/>
          <w:szCs w:val="22"/>
        </w:rPr>
        <w:t xml:space="preserve"> </w:t>
      </w:r>
      <w:r w:rsidR="00DD5205">
        <w:rPr>
          <w:rFonts w:ascii="ITC Avant Garde" w:hAnsi="ITC Avant Garde"/>
          <w:bCs/>
          <w:sz w:val="22"/>
          <w:szCs w:val="22"/>
        </w:rPr>
        <w:t xml:space="preserve">necesario </w:t>
      </w:r>
      <w:r w:rsidR="00516592">
        <w:rPr>
          <w:rFonts w:ascii="ITC Avant Garde" w:hAnsi="ITC Avant Garde"/>
          <w:bCs/>
          <w:sz w:val="22"/>
          <w:szCs w:val="22"/>
        </w:rPr>
        <w:t xml:space="preserve">ampliar la información a través de alguna fuente de información, ya que algunos párrafos se podrían considerar como </w:t>
      </w:r>
      <w:r>
        <w:rPr>
          <w:rFonts w:ascii="ITC Avant Garde" w:hAnsi="ITC Avant Garde"/>
          <w:bCs/>
          <w:sz w:val="22"/>
          <w:szCs w:val="22"/>
        </w:rPr>
        <w:t>si</w:t>
      </w:r>
      <w:r w:rsidR="00516592">
        <w:rPr>
          <w:rFonts w:ascii="ITC Avant Garde" w:hAnsi="ITC Avant Garde"/>
          <w:bCs/>
          <w:sz w:val="22"/>
          <w:szCs w:val="22"/>
        </w:rPr>
        <w:t>mples dichos, señaló que si</w:t>
      </w:r>
      <w:r>
        <w:rPr>
          <w:rFonts w:ascii="ITC Avant Garde" w:hAnsi="ITC Avant Garde"/>
          <w:bCs/>
          <w:sz w:val="22"/>
          <w:szCs w:val="22"/>
        </w:rPr>
        <w:t xml:space="preserve"> se conserva la redacción actual de la recomendación se puede </w:t>
      </w:r>
      <w:r w:rsidR="0074746A">
        <w:rPr>
          <w:rFonts w:ascii="ITC Avant Garde" w:hAnsi="ITC Avant Garde"/>
          <w:bCs/>
          <w:sz w:val="22"/>
          <w:szCs w:val="22"/>
        </w:rPr>
        <w:t>considerar</w:t>
      </w:r>
      <w:r>
        <w:rPr>
          <w:rFonts w:ascii="ITC Avant Garde" w:hAnsi="ITC Avant Garde"/>
          <w:bCs/>
          <w:sz w:val="22"/>
          <w:szCs w:val="22"/>
        </w:rPr>
        <w:t xml:space="preserve"> que el </w:t>
      </w:r>
      <w:r w:rsidR="00411803">
        <w:rPr>
          <w:rFonts w:ascii="ITC Avant Garde" w:hAnsi="ITC Avant Garde"/>
          <w:bCs/>
          <w:sz w:val="22"/>
          <w:szCs w:val="22"/>
        </w:rPr>
        <w:t>IFT</w:t>
      </w:r>
      <w:r>
        <w:rPr>
          <w:rFonts w:ascii="ITC Avant Garde" w:hAnsi="ITC Avant Garde"/>
          <w:bCs/>
          <w:sz w:val="22"/>
          <w:szCs w:val="22"/>
        </w:rPr>
        <w:t xml:space="preserve"> </w:t>
      </w:r>
      <w:r w:rsidR="0074746A">
        <w:rPr>
          <w:rFonts w:ascii="ITC Avant Garde" w:hAnsi="ITC Avant Garde"/>
          <w:bCs/>
          <w:sz w:val="22"/>
          <w:szCs w:val="22"/>
        </w:rPr>
        <w:t>realiza un estudio de mercado prejuzgando lo que sucede</w:t>
      </w:r>
      <w:r w:rsidR="00516592">
        <w:rPr>
          <w:rFonts w:ascii="ITC Avant Garde" w:hAnsi="ITC Avant Garde"/>
          <w:bCs/>
          <w:sz w:val="22"/>
          <w:szCs w:val="22"/>
        </w:rPr>
        <w:t xml:space="preserve"> y añadió</w:t>
      </w:r>
      <w:r w:rsidR="0074746A">
        <w:rPr>
          <w:rFonts w:ascii="ITC Avant Garde" w:hAnsi="ITC Avant Garde"/>
          <w:bCs/>
          <w:sz w:val="22"/>
          <w:szCs w:val="22"/>
        </w:rPr>
        <w:t xml:space="preserve"> que considerando los comentarios del consejero </w:t>
      </w:r>
      <w:r w:rsidR="0074746A" w:rsidRPr="003C4507">
        <w:rPr>
          <w:rFonts w:ascii="ITC Avant Garde" w:hAnsi="ITC Avant Garde"/>
          <w:bCs/>
          <w:sz w:val="22"/>
          <w:szCs w:val="22"/>
        </w:rPr>
        <w:t>Ernesto M. Flores-Roux</w:t>
      </w:r>
      <w:r w:rsidR="0074746A">
        <w:rPr>
          <w:rFonts w:ascii="ITC Avant Garde" w:hAnsi="ITC Avant Garde"/>
          <w:bCs/>
          <w:sz w:val="22"/>
          <w:szCs w:val="22"/>
        </w:rPr>
        <w:t xml:space="preserve"> podría ser necesario la realización de una consulta pública </w:t>
      </w:r>
      <w:r w:rsidR="0074746A" w:rsidRPr="0074746A">
        <w:rPr>
          <w:rFonts w:ascii="ITC Avant Garde" w:hAnsi="ITC Avant Garde"/>
          <w:bCs/>
          <w:sz w:val="22"/>
          <w:szCs w:val="22"/>
        </w:rPr>
        <w:t>que ayude al regulador a definir si se trata de un mercado poco desarrollado</w:t>
      </w:r>
      <w:r w:rsidR="0074746A">
        <w:rPr>
          <w:rFonts w:ascii="ITC Avant Garde" w:hAnsi="ITC Avant Garde"/>
          <w:bCs/>
          <w:sz w:val="22"/>
          <w:szCs w:val="22"/>
        </w:rPr>
        <w:t>.</w:t>
      </w:r>
    </w:p>
    <w:p w14:paraId="69C75988" w14:textId="77777777" w:rsidR="00727577" w:rsidRDefault="00727577" w:rsidP="003E0239">
      <w:pPr>
        <w:spacing w:after="0" w:line="276" w:lineRule="auto"/>
        <w:jc w:val="both"/>
        <w:rPr>
          <w:rFonts w:ascii="ITC Avant Garde" w:hAnsi="ITC Avant Garde"/>
          <w:bCs/>
          <w:sz w:val="22"/>
          <w:szCs w:val="22"/>
        </w:rPr>
      </w:pPr>
    </w:p>
    <w:p w14:paraId="1FC29677" w14:textId="77777777" w:rsidR="00727577" w:rsidRDefault="00727577" w:rsidP="003E0239">
      <w:pPr>
        <w:spacing w:after="0" w:line="276" w:lineRule="auto"/>
        <w:jc w:val="both"/>
        <w:rPr>
          <w:rFonts w:ascii="ITC Avant Garde" w:hAnsi="ITC Avant Garde"/>
          <w:bCs/>
          <w:sz w:val="22"/>
          <w:szCs w:val="22"/>
        </w:rPr>
      </w:pPr>
      <w:r>
        <w:rPr>
          <w:rFonts w:ascii="ITC Avant Garde" w:hAnsi="ITC Avant Garde"/>
          <w:bCs/>
          <w:sz w:val="22"/>
          <w:szCs w:val="22"/>
        </w:rPr>
        <w:t xml:space="preserve">El consejero </w:t>
      </w:r>
      <w:r w:rsidRPr="00727577">
        <w:rPr>
          <w:rFonts w:ascii="ITC Avant Garde" w:hAnsi="ITC Avant Garde"/>
          <w:bCs/>
          <w:sz w:val="22"/>
          <w:szCs w:val="22"/>
        </w:rPr>
        <w:t>Ernesto M. Flores-Roux</w:t>
      </w:r>
      <w:r>
        <w:rPr>
          <w:rFonts w:ascii="ITC Avant Garde" w:hAnsi="ITC Avant Garde"/>
          <w:bCs/>
          <w:sz w:val="22"/>
          <w:szCs w:val="22"/>
        </w:rPr>
        <w:t xml:space="preserve"> comentó que considera que no se podría conseguir información que respalde la recomendación ya que estas estadísticas no se hacen públicas, además señaló que una de las principales limitaciones para dejar pasar SMS es el SPA</w:t>
      </w:r>
      <w:r w:rsidR="0027199B">
        <w:rPr>
          <w:rFonts w:ascii="ITC Avant Garde" w:hAnsi="ITC Avant Garde"/>
          <w:bCs/>
          <w:sz w:val="22"/>
          <w:szCs w:val="22"/>
        </w:rPr>
        <w:t>M</w:t>
      </w:r>
      <w:r>
        <w:rPr>
          <w:rFonts w:ascii="ITC Avant Garde" w:hAnsi="ITC Avant Garde"/>
          <w:bCs/>
          <w:sz w:val="22"/>
          <w:szCs w:val="22"/>
        </w:rPr>
        <w:t>, ya que después de cierto número de SMS se considera de esa manera</w:t>
      </w:r>
      <w:r w:rsidR="00AC4A7C">
        <w:rPr>
          <w:rFonts w:ascii="ITC Avant Garde" w:hAnsi="ITC Avant Garde"/>
          <w:bCs/>
          <w:sz w:val="22"/>
          <w:szCs w:val="22"/>
        </w:rPr>
        <w:t>.</w:t>
      </w:r>
      <w:r>
        <w:rPr>
          <w:rFonts w:ascii="ITC Avant Garde" w:hAnsi="ITC Avant Garde"/>
          <w:bCs/>
          <w:sz w:val="22"/>
          <w:szCs w:val="22"/>
        </w:rPr>
        <w:t xml:space="preserve"> </w:t>
      </w:r>
      <w:r w:rsidR="00AC4A7C">
        <w:rPr>
          <w:rFonts w:ascii="ITC Avant Garde" w:hAnsi="ITC Avant Garde"/>
          <w:bCs/>
          <w:sz w:val="22"/>
          <w:szCs w:val="22"/>
        </w:rPr>
        <w:t>P</w:t>
      </w:r>
      <w:r>
        <w:rPr>
          <w:rFonts w:ascii="ITC Avant Garde" w:hAnsi="ITC Avant Garde"/>
          <w:bCs/>
          <w:sz w:val="22"/>
          <w:szCs w:val="22"/>
        </w:rPr>
        <w:t xml:space="preserve">ero </w:t>
      </w:r>
      <w:r w:rsidR="00AC4A7C">
        <w:rPr>
          <w:rFonts w:ascii="ITC Avant Garde" w:hAnsi="ITC Avant Garde"/>
          <w:bCs/>
          <w:sz w:val="22"/>
          <w:szCs w:val="22"/>
        </w:rPr>
        <w:t xml:space="preserve">advirtió </w:t>
      </w:r>
      <w:r>
        <w:rPr>
          <w:rFonts w:ascii="ITC Avant Garde" w:hAnsi="ITC Avant Garde"/>
          <w:bCs/>
          <w:sz w:val="22"/>
          <w:szCs w:val="22"/>
        </w:rPr>
        <w:t>que la recomendación menciona que no siempre sucede de esta manera ya que en algunas ocasiones no pasan los mensajes porque los operadores han leído los SMS</w:t>
      </w:r>
      <w:r w:rsidR="001F0107">
        <w:rPr>
          <w:rFonts w:ascii="ITC Avant Garde" w:hAnsi="ITC Avant Garde"/>
          <w:bCs/>
          <w:sz w:val="22"/>
          <w:szCs w:val="22"/>
        </w:rPr>
        <w:t>,</w:t>
      </w:r>
      <w:r>
        <w:rPr>
          <w:rFonts w:ascii="ITC Avant Garde" w:hAnsi="ITC Avant Garde"/>
          <w:bCs/>
          <w:sz w:val="22"/>
          <w:szCs w:val="22"/>
        </w:rPr>
        <w:t xml:space="preserve"> lo cual está prohibido.</w:t>
      </w:r>
    </w:p>
    <w:p w14:paraId="071327D4" w14:textId="77777777" w:rsidR="00727577" w:rsidRDefault="00727577" w:rsidP="003E0239">
      <w:pPr>
        <w:spacing w:after="0" w:line="276" w:lineRule="auto"/>
        <w:jc w:val="both"/>
        <w:rPr>
          <w:rFonts w:ascii="ITC Avant Garde" w:hAnsi="ITC Avant Garde"/>
          <w:bCs/>
          <w:sz w:val="22"/>
          <w:szCs w:val="22"/>
        </w:rPr>
      </w:pPr>
    </w:p>
    <w:p w14:paraId="04EBA645" w14:textId="77777777" w:rsidR="00674F7A" w:rsidRDefault="001F0107" w:rsidP="00674F7A">
      <w:pPr>
        <w:spacing w:after="0" w:line="276" w:lineRule="auto"/>
        <w:jc w:val="both"/>
        <w:rPr>
          <w:rFonts w:ascii="ITC Avant Garde" w:hAnsi="ITC Avant Garde"/>
          <w:bCs/>
          <w:sz w:val="22"/>
          <w:szCs w:val="22"/>
        </w:rPr>
      </w:pPr>
      <w:r>
        <w:rPr>
          <w:rFonts w:ascii="ITC Avant Garde" w:hAnsi="ITC Avant Garde"/>
          <w:bCs/>
          <w:sz w:val="22"/>
          <w:szCs w:val="22"/>
        </w:rPr>
        <w:t xml:space="preserve">El consejero </w:t>
      </w:r>
      <w:r w:rsidRPr="00FD0745">
        <w:rPr>
          <w:rFonts w:ascii="ITC Avant Garde" w:hAnsi="ITC Avant Garde"/>
          <w:bCs/>
          <w:sz w:val="22"/>
          <w:szCs w:val="22"/>
        </w:rPr>
        <w:t>Víctor Rangel Lice</w:t>
      </w:r>
      <w:r w:rsidR="00BF292D">
        <w:rPr>
          <w:rFonts w:ascii="ITC Avant Garde" w:hAnsi="ITC Avant Garde"/>
          <w:bCs/>
          <w:sz w:val="22"/>
          <w:szCs w:val="22"/>
        </w:rPr>
        <w:t xml:space="preserve">a comentó que entiende que no exista información disponible y pública que sustente </w:t>
      </w:r>
      <w:r w:rsidR="00802C59">
        <w:rPr>
          <w:rFonts w:ascii="ITC Avant Garde" w:hAnsi="ITC Avant Garde"/>
          <w:bCs/>
          <w:sz w:val="22"/>
          <w:szCs w:val="22"/>
        </w:rPr>
        <w:t>a la recomendación</w:t>
      </w:r>
      <w:r w:rsidR="00674F7A">
        <w:rPr>
          <w:rFonts w:ascii="ITC Avant Garde" w:hAnsi="ITC Avant Garde"/>
          <w:bCs/>
          <w:sz w:val="22"/>
          <w:szCs w:val="22"/>
        </w:rPr>
        <w:t xml:space="preserve">, pero </w:t>
      </w:r>
      <w:r w:rsidR="00AC4A7C">
        <w:rPr>
          <w:rFonts w:ascii="ITC Avant Garde" w:hAnsi="ITC Avant Garde"/>
          <w:bCs/>
          <w:sz w:val="22"/>
          <w:szCs w:val="22"/>
        </w:rPr>
        <w:t xml:space="preserve">consideró </w:t>
      </w:r>
      <w:r w:rsidR="00674F7A">
        <w:rPr>
          <w:rFonts w:ascii="ITC Avant Garde" w:hAnsi="ITC Avant Garde"/>
          <w:bCs/>
          <w:sz w:val="22"/>
          <w:szCs w:val="22"/>
        </w:rPr>
        <w:t>que sería conveniente sustentar la recomendación, aunque si el objetivo es recomendar una revisión a la regulación existente podría no ser necesaria.</w:t>
      </w:r>
    </w:p>
    <w:p w14:paraId="5F5645A9" w14:textId="77777777" w:rsidR="00674F7A" w:rsidRDefault="00674F7A" w:rsidP="00674F7A">
      <w:pPr>
        <w:spacing w:after="0" w:line="276" w:lineRule="auto"/>
        <w:jc w:val="both"/>
        <w:rPr>
          <w:rFonts w:ascii="ITC Avant Garde" w:hAnsi="ITC Avant Garde"/>
          <w:bCs/>
          <w:sz w:val="22"/>
          <w:szCs w:val="22"/>
        </w:rPr>
      </w:pPr>
    </w:p>
    <w:p w14:paraId="0BBB3EC3" w14:textId="77777777" w:rsidR="00727577" w:rsidRDefault="00727577" w:rsidP="003E0239">
      <w:pPr>
        <w:spacing w:after="0" w:line="276" w:lineRule="auto"/>
        <w:jc w:val="both"/>
        <w:rPr>
          <w:rFonts w:ascii="ITC Avant Garde" w:hAnsi="ITC Avant Garde"/>
          <w:bCs/>
          <w:sz w:val="22"/>
          <w:szCs w:val="22"/>
        </w:rPr>
      </w:pPr>
      <w:r>
        <w:rPr>
          <w:rFonts w:ascii="ITC Avant Garde" w:hAnsi="ITC Avant Garde"/>
          <w:bCs/>
          <w:sz w:val="22"/>
          <w:szCs w:val="22"/>
        </w:rPr>
        <w:t xml:space="preserve">La consejera Lucia Ojeda Cárdenas comentó que considera que </w:t>
      </w:r>
      <w:r w:rsidR="001F0107">
        <w:rPr>
          <w:rFonts w:ascii="ITC Avant Garde" w:hAnsi="ITC Avant Garde"/>
          <w:bCs/>
          <w:sz w:val="22"/>
          <w:szCs w:val="22"/>
        </w:rPr>
        <w:t>es más</w:t>
      </w:r>
      <w:r>
        <w:rPr>
          <w:rFonts w:ascii="ITC Avant Garde" w:hAnsi="ITC Avant Garde"/>
          <w:bCs/>
          <w:sz w:val="22"/>
          <w:szCs w:val="22"/>
        </w:rPr>
        <w:t xml:space="preserve"> conveniente revisar si la regulación es adecuada respecto a la calidad y servicio que requieren los consumidores</w:t>
      </w:r>
      <w:r w:rsidR="001F0107">
        <w:rPr>
          <w:rFonts w:ascii="ITC Avant Garde" w:hAnsi="ITC Avant Garde"/>
          <w:bCs/>
          <w:sz w:val="22"/>
          <w:szCs w:val="22"/>
        </w:rPr>
        <w:t xml:space="preserve"> además de evitar el SPAM</w:t>
      </w:r>
      <w:r>
        <w:rPr>
          <w:rFonts w:ascii="ITC Avant Garde" w:hAnsi="ITC Avant Garde"/>
          <w:bCs/>
          <w:sz w:val="22"/>
          <w:szCs w:val="22"/>
        </w:rPr>
        <w:t xml:space="preserve">, </w:t>
      </w:r>
      <w:r w:rsidR="00AC4A7C">
        <w:rPr>
          <w:rFonts w:ascii="ITC Avant Garde" w:hAnsi="ITC Avant Garde"/>
          <w:bCs/>
          <w:sz w:val="22"/>
          <w:szCs w:val="22"/>
        </w:rPr>
        <w:t xml:space="preserve">señaló </w:t>
      </w:r>
      <w:r>
        <w:rPr>
          <w:rFonts w:ascii="ITC Avant Garde" w:hAnsi="ITC Avant Garde"/>
          <w:bCs/>
          <w:sz w:val="22"/>
          <w:szCs w:val="22"/>
        </w:rPr>
        <w:t>que es mejor que la recomendación sea un tema regula</w:t>
      </w:r>
      <w:r w:rsidR="001F0107">
        <w:rPr>
          <w:rFonts w:ascii="ITC Avant Garde" w:hAnsi="ITC Avant Garde"/>
          <w:bCs/>
          <w:sz w:val="22"/>
          <w:szCs w:val="22"/>
        </w:rPr>
        <w:t>torio.</w:t>
      </w:r>
    </w:p>
    <w:p w14:paraId="29637491" w14:textId="77777777" w:rsidR="0074746A" w:rsidRDefault="0074746A" w:rsidP="003E0239">
      <w:pPr>
        <w:spacing w:after="0" w:line="276" w:lineRule="auto"/>
        <w:jc w:val="both"/>
        <w:rPr>
          <w:rFonts w:ascii="ITC Avant Garde" w:hAnsi="ITC Avant Garde"/>
          <w:bCs/>
          <w:sz w:val="22"/>
          <w:szCs w:val="22"/>
        </w:rPr>
      </w:pPr>
    </w:p>
    <w:p w14:paraId="677B9B37" w14:textId="77777777" w:rsidR="00F93657" w:rsidRDefault="00CD23A2" w:rsidP="003E0239">
      <w:pPr>
        <w:spacing w:after="0" w:line="276" w:lineRule="auto"/>
        <w:jc w:val="both"/>
        <w:rPr>
          <w:rFonts w:ascii="ITC Avant Garde" w:hAnsi="ITC Avant Garde"/>
          <w:bCs/>
          <w:sz w:val="22"/>
          <w:szCs w:val="22"/>
        </w:rPr>
      </w:pPr>
      <w:r>
        <w:rPr>
          <w:rFonts w:ascii="ITC Avant Garde" w:hAnsi="ITC Avant Garde"/>
          <w:bCs/>
          <w:sz w:val="22"/>
          <w:szCs w:val="22"/>
        </w:rPr>
        <w:t>El consejero presidente Luis Miguel Martínez Cervantes señaló que agregó un párrafo a la recomendación al inicio donde se explicaba cómo funciona un SMS</w:t>
      </w:r>
      <w:r w:rsidR="00AC4A7C">
        <w:rPr>
          <w:rFonts w:ascii="ITC Avant Garde" w:hAnsi="ITC Avant Garde"/>
          <w:bCs/>
          <w:sz w:val="22"/>
          <w:szCs w:val="22"/>
        </w:rPr>
        <w:t>,</w:t>
      </w:r>
      <w:r>
        <w:rPr>
          <w:rFonts w:ascii="ITC Avant Garde" w:hAnsi="ITC Avant Garde"/>
          <w:bCs/>
          <w:sz w:val="22"/>
          <w:szCs w:val="22"/>
        </w:rPr>
        <w:t xml:space="preserve"> el cual puede ser </w:t>
      </w:r>
      <w:r w:rsidRPr="00C104B8">
        <w:rPr>
          <w:rFonts w:ascii="ITC Avant Garde" w:hAnsi="ITC Avant Garde"/>
          <w:bCs/>
          <w:i/>
          <w:sz w:val="22"/>
          <w:szCs w:val="22"/>
        </w:rPr>
        <w:t xml:space="preserve">peer </w:t>
      </w:r>
      <w:proofErr w:type="spellStart"/>
      <w:r w:rsidRPr="00C104B8">
        <w:rPr>
          <w:rFonts w:ascii="ITC Avant Garde" w:hAnsi="ITC Avant Garde"/>
          <w:bCs/>
          <w:i/>
          <w:sz w:val="22"/>
          <w:szCs w:val="22"/>
        </w:rPr>
        <w:t>to</w:t>
      </w:r>
      <w:proofErr w:type="spellEnd"/>
      <w:r w:rsidRPr="00C104B8">
        <w:rPr>
          <w:rFonts w:ascii="ITC Avant Garde" w:hAnsi="ITC Avant Garde"/>
          <w:bCs/>
          <w:i/>
          <w:sz w:val="22"/>
          <w:szCs w:val="22"/>
        </w:rPr>
        <w:t xml:space="preserve"> peer </w:t>
      </w:r>
      <w:r>
        <w:rPr>
          <w:rFonts w:ascii="ITC Avant Garde" w:hAnsi="ITC Avant Garde"/>
          <w:bCs/>
          <w:sz w:val="22"/>
          <w:szCs w:val="22"/>
        </w:rPr>
        <w:t>o</w:t>
      </w:r>
      <w:r w:rsidRPr="00CD23A2">
        <w:rPr>
          <w:rFonts w:ascii="ITC Avant Garde" w:hAnsi="ITC Avant Garde"/>
          <w:bCs/>
          <w:sz w:val="22"/>
          <w:szCs w:val="22"/>
        </w:rPr>
        <w:t xml:space="preserve"> de un </w:t>
      </w:r>
      <w:r w:rsidRPr="00C104B8">
        <w:rPr>
          <w:rFonts w:ascii="ITC Avant Garde" w:hAnsi="ITC Avant Garde"/>
          <w:bCs/>
          <w:i/>
          <w:sz w:val="22"/>
          <w:szCs w:val="22"/>
        </w:rPr>
        <w:t>agregador a un peer</w:t>
      </w:r>
      <w:r>
        <w:rPr>
          <w:rFonts w:ascii="ITC Avant Garde" w:hAnsi="ITC Avant Garde"/>
          <w:bCs/>
          <w:sz w:val="22"/>
          <w:szCs w:val="22"/>
        </w:rPr>
        <w:t>. Expres</w:t>
      </w:r>
      <w:r w:rsidR="001623B9">
        <w:rPr>
          <w:rFonts w:ascii="ITC Avant Garde" w:hAnsi="ITC Avant Garde"/>
          <w:bCs/>
          <w:sz w:val="22"/>
          <w:szCs w:val="22"/>
        </w:rPr>
        <w:t xml:space="preserve">ó que existe un problema de regulación, </w:t>
      </w:r>
      <w:r w:rsidR="008F11F6">
        <w:rPr>
          <w:rFonts w:ascii="ITC Avant Garde" w:hAnsi="ITC Avant Garde"/>
          <w:bCs/>
          <w:sz w:val="22"/>
          <w:szCs w:val="22"/>
        </w:rPr>
        <w:t>donde existe vía rápida si tienes un contrato con los operadores y si n</w:t>
      </w:r>
      <w:r w:rsidR="006C7F6A">
        <w:rPr>
          <w:rFonts w:ascii="ITC Avant Garde" w:hAnsi="ITC Avant Garde"/>
          <w:bCs/>
          <w:sz w:val="22"/>
          <w:szCs w:val="22"/>
        </w:rPr>
        <w:t xml:space="preserve">o </w:t>
      </w:r>
      <w:r w:rsidR="008F11F6">
        <w:rPr>
          <w:rFonts w:ascii="ITC Avant Garde" w:hAnsi="ITC Avant Garde"/>
          <w:bCs/>
          <w:sz w:val="22"/>
          <w:szCs w:val="22"/>
        </w:rPr>
        <w:t xml:space="preserve">tienes un contrato te enfrentas a una gran cantidad de barreras, señaló que situar la recomendación en términos de regulación empata con los comentarios de la consejera </w:t>
      </w:r>
      <w:r w:rsidR="008F11F6" w:rsidRPr="000D332C">
        <w:rPr>
          <w:rFonts w:ascii="ITC Avant Garde" w:hAnsi="ITC Avant Garde"/>
          <w:bCs/>
          <w:sz w:val="22"/>
          <w:szCs w:val="22"/>
        </w:rPr>
        <w:t>Sara Gabriela Castellanos Pascacio</w:t>
      </w:r>
      <w:r w:rsidR="00AC4A7C">
        <w:rPr>
          <w:rFonts w:ascii="ITC Avant Garde" w:hAnsi="ITC Avant Garde"/>
          <w:bCs/>
          <w:sz w:val="22"/>
          <w:szCs w:val="22"/>
        </w:rPr>
        <w:t>, consistentes</w:t>
      </w:r>
      <w:r w:rsidR="008F11F6">
        <w:rPr>
          <w:rFonts w:ascii="ITC Avant Garde" w:hAnsi="ITC Avant Garde"/>
          <w:bCs/>
          <w:sz w:val="22"/>
          <w:szCs w:val="22"/>
        </w:rPr>
        <w:t xml:space="preserve"> en </w:t>
      </w:r>
      <w:r w:rsidR="00C104B8">
        <w:rPr>
          <w:rFonts w:ascii="ITC Avant Garde" w:hAnsi="ITC Avant Garde"/>
          <w:bCs/>
          <w:sz w:val="22"/>
          <w:szCs w:val="22"/>
        </w:rPr>
        <w:t>eliminar</w:t>
      </w:r>
      <w:r w:rsidR="008F11F6">
        <w:rPr>
          <w:rFonts w:ascii="ITC Avant Garde" w:hAnsi="ITC Avant Garde"/>
          <w:bCs/>
          <w:sz w:val="22"/>
          <w:szCs w:val="22"/>
        </w:rPr>
        <w:t xml:space="preserve"> la parte que hace referencia</w:t>
      </w:r>
      <w:r w:rsidR="00C104B8">
        <w:rPr>
          <w:rFonts w:ascii="ITC Avant Garde" w:hAnsi="ITC Avant Garde"/>
          <w:bCs/>
          <w:sz w:val="22"/>
          <w:szCs w:val="22"/>
        </w:rPr>
        <w:t xml:space="preserve"> a temas de competencia económica </w:t>
      </w:r>
      <w:r w:rsidR="00AC4A7C">
        <w:rPr>
          <w:rFonts w:ascii="ITC Avant Garde" w:hAnsi="ITC Avant Garde"/>
          <w:bCs/>
          <w:sz w:val="22"/>
          <w:szCs w:val="22"/>
        </w:rPr>
        <w:t>y que concuerda</w:t>
      </w:r>
      <w:r w:rsidR="00C104B8">
        <w:rPr>
          <w:rFonts w:ascii="ITC Avant Garde" w:hAnsi="ITC Avant Garde"/>
          <w:bCs/>
          <w:sz w:val="22"/>
          <w:szCs w:val="22"/>
        </w:rPr>
        <w:t xml:space="preserve"> con los comentarios de </w:t>
      </w:r>
      <w:r w:rsidR="00F93657">
        <w:rPr>
          <w:rFonts w:ascii="ITC Avant Garde" w:hAnsi="ITC Avant Garde"/>
          <w:bCs/>
          <w:sz w:val="22"/>
          <w:szCs w:val="22"/>
        </w:rPr>
        <w:t xml:space="preserve">la consejera </w:t>
      </w:r>
      <w:r w:rsidR="00F93657" w:rsidRPr="00F93657">
        <w:rPr>
          <w:rFonts w:ascii="ITC Avant Garde" w:hAnsi="ITC Avant Garde"/>
          <w:bCs/>
          <w:sz w:val="22"/>
          <w:szCs w:val="22"/>
        </w:rPr>
        <w:t>Lucía Ojeda Cárdenas</w:t>
      </w:r>
      <w:r w:rsidR="00F93657">
        <w:rPr>
          <w:rFonts w:ascii="ITC Avant Garde" w:hAnsi="ITC Avant Garde"/>
          <w:bCs/>
          <w:sz w:val="22"/>
          <w:szCs w:val="22"/>
        </w:rPr>
        <w:t>.</w:t>
      </w:r>
    </w:p>
    <w:p w14:paraId="0BFE8432" w14:textId="77777777" w:rsidR="00F93657" w:rsidRDefault="00F93657" w:rsidP="003E0239">
      <w:pPr>
        <w:spacing w:after="0" w:line="276" w:lineRule="auto"/>
        <w:jc w:val="both"/>
        <w:rPr>
          <w:rFonts w:ascii="ITC Avant Garde" w:hAnsi="ITC Avant Garde"/>
          <w:bCs/>
          <w:sz w:val="22"/>
          <w:szCs w:val="22"/>
        </w:rPr>
      </w:pPr>
    </w:p>
    <w:p w14:paraId="3E222544" w14:textId="509A2C6E" w:rsidR="003A32AB" w:rsidRDefault="00F93657" w:rsidP="003E0239">
      <w:pPr>
        <w:spacing w:after="0" w:line="276" w:lineRule="auto"/>
        <w:jc w:val="both"/>
        <w:rPr>
          <w:rFonts w:ascii="ITC Avant Garde" w:hAnsi="ITC Avant Garde"/>
          <w:bCs/>
          <w:sz w:val="22"/>
          <w:szCs w:val="22"/>
        </w:rPr>
      </w:pPr>
      <w:r>
        <w:rPr>
          <w:rFonts w:ascii="ITC Avant Garde" w:hAnsi="ITC Avant Garde"/>
          <w:bCs/>
          <w:sz w:val="22"/>
          <w:szCs w:val="22"/>
        </w:rPr>
        <w:t xml:space="preserve">El consejero presidente Luis Miguel Martínez Cervantes apuntó que sería conveniente eliminar de la recomendación la parte de denuncia, explicar estas prácticas y </w:t>
      </w:r>
      <w:r w:rsidRPr="00F93657">
        <w:rPr>
          <w:rFonts w:ascii="ITC Avant Garde" w:hAnsi="ITC Avant Garde"/>
          <w:bCs/>
          <w:sz w:val="22"/>
          <w:szCs w:val="22"/>
        </w:rPr>
        <w:t>encontrar el origen en la regulación o la no regulación</w:t>
      </w:r>
      <w:r>
        <w:rPr>
          <w:rFonts w:ascii="ITC Avant Garde" w:hAnsi="ITC Avant Garde"/>
          <w:bCs/>
          <w:sz w:val="22"/>
          <w:szCs w:val="22"/>
        </w:rPr>
        <w:t xml:space="preserve">, también </w:t>
      </w:r>
      <w:r w:rsidR="00C55FD5">
        <w:rPr>
          <w:rFonts w:ascii="ITC Avant Garde" w:hAnsi="ITC Avant Garde"/>
          <w:bCs/>
          <w:sz w:val="22"/>
          <w:szCs w:val="22"/>
        </w:rPr>
        <w:t>consideró necesario</w:t>
      </w:r>
      <w:r w:rsidR="00A444EA">
        <w:rPr>
          <w:rFonts w:ascii="ITC Avant Garde" w:hAnsi="ITC Avant Garde"/>
          <w:bCs/>
          <w:sz w:val="22"/>
          <w:szCs w:val="22"/>
        </w:rPr>
        <w:t xml:space="preserve"> mencionar que el </w:t>
      </w:r>
      <w:r w:rsidR="004B4995">
        <w:rPr>
          <w:rFonts w:ascii="ITC Avant Garde" w:hAnsi="ITC Avant Garde"/>
          <w:bCs/>
          <w:sz w:val="22"/>
          <w:szCs w:val="22"/>
        </w:rPr>
        <w:t>CCIFT</w:t>
      </w:r>
      <w:r w:rsidR="00A444EA">
        <w:rPr>
          <w:rFonts w:ascii="ITC Avant Garde" w:hAnsi="ITC Avant Garde"/>
          <w:bCs/>
          <w:sz w:val="22"/>
          <w:szCs w:val="22"/>
        </w:rPr>
        <w:t xml:space="preserve"> ya emitió dos recomendaciones sobre este tema</w:t>
      </w:r>
      <w:r w:rsidR="00C55FD5">
        <w:rPr>
          <w:rFonts w:ascii="ITC Avant Garde" w:hAnsi="ITC Avant Garde"/>
          <w:bCs/>
          <w:sz w:val="22"/>
          <w:szCs w:val="22"/>
        </w:rPr>
        <w:t>,</w:t>
      </w:r>
      <w:r w:rsidR="00A444EA">
        <w:rPr>
          <w:rFonts w:ascii="ITC Avant Garde" w:hAnsi="ITC Avant Garde"/>
          <w:bCs/>
          <w:sz w:val="22"/>
          <w:szCs w:val="22"/>
        </w:rPr>
        <w:t xml:space="preserve"> </w:t>
      </w:r>
      <w:r w:rsidR="00C55FD5">
        <w:rPr>
          <w:rFonts w:ascii="ITC Avant Garde" w:hAnsi="ITC Avant Garde"/>
          <w:bCs/>
          <w:sz w:val="22"/>
          <w:szCs w:val="22"/>
        </w:rPr>
        <w:t>sin que a su consideración</w:t>
      </w:r>
      <w:r w:rsidR="00A444EA">
        <w:rPr>
          <w:rFonts w:ascii="ITC Avant Garde" w:hAnsi="ITC Avant Garde"/>
          <w:bCs/>
          <w:sz w:val="22"/>
          <w:szCs w:val="22"/>
        </w:rPr>
        <w:t xml:space="preserve"> </w:t>
      </w:r>
      <w:r w:rsidR="00C55FD5">
        <w:rPr>
          <w:rFonts w:ascii="ITC Avant Garde" w:hAnsi="ITC Avant Garde"/>
          <w:bCs/>
          <w:sz w:val="22"/>
          <w:szCs w:val="22"/>
        </w:rPr>
        <w:t>hayan sido atendidas</w:t>
      </w:r>
      <w:r w:rsidR="00E16BD7">
        <w:rPr>
          <w:rFonts w:ascii="ITC Avant Garde" w:hAnsi="ITC Avant Garde"/>
          <w:bCs/>
          <w:sz w:val="22"/>
          <w:szCs w:val="22"/>
        </w:rPr>
        <w:t xml:space="preserve"> </w:t>
      </w:r>
      <w:r w:rsidR="00B64848">
        <w:rPr>
          <w:rFonts w:ascii="ITC Avant Garde" w:hAnsi="ITC Avant Garde"/>
          <w:bCs/>
          <w:sz w:val="22"/>
          <w:szCs w:val="22"/>
        </w:rPr>
        <w:t>aún</w:t>
      </w:r>
      <w:r w:rsidR="00A444EA">
        <w:rPr>
          <w:rFonts w:ascii="ITC Avant Garde" w:hAnsi="ITC Avant Garde"/>
          <w:bCs/>
          <w:sz w:val="22"/>
          <w:szCs w:val="22"/>
        </w:rPr>
        <w:t>.</w:t>
      </w:r>
    </w:p>
    <w:p w14:paraId="3EFC76E6" w14:textId="77777777" w:rsidR="00675A34" w:rsidRDefault="00675A34" w:rsidP="003E0239">
      <w:pPr>
        <w:spacing w:after="0" w:line="276" w:lineRule="auto"/>
        <w:jc w:val="both"/>
        <w:rPr>
          <w:rFonts w:ascii="ITC Avant Garde" w:hAnsi="ITC Avant Garde"/>
          <w:bCs/>
          <w:sz w:val="22"/>
          <w:szCs w:val="22"/>
        </w:rPr>
      </w:pPr>
    </w:p>
    <w:p w14:paraId="766A1D2F" w14:textId="77777777" w:rsidR="00FB47EB" w:rsidRDefault="006517A9" w:rsidP="003E0239">
      <w:pPr>
        <w:spacing w:after="0" w:line="276" w:lineRule="auto"/>
        <w:jc w:val="both"/>
        <w:rPr>
          <w:rFonts w:ascii="ITC Avant Garde" w:hAnsi="ITC Avant Garde"/>
          <w:bCs/>
          <w:sz w:val="22"/>
          <w:szCs w:val="22"/>
        </w:rPr>
      </w:pPr>
      <w:r>
        <w:rPr>
          <w:rFonts w:ascii="ITC Avant Garde" w:hAnsi="ITC Avant Garde"/>
          <w:bCs/>
          <w:sz w:val="22"/>
          <w:szCs w:val="22"/>
        </w:rPr>
        <w:t>Además, e</w:t>
      </w:r>
      <w:r w:rsidR="00675A34">
        <w:rPr>
          <w:rFonts w:ascii="ITC Avant Garde" w:hAnsi="ITC Avant Garde"/>
          <w:bCs/>
          <w:sz w:val="22"/>
          <w:szCs w:val="22"/>
        </w:rPr>
        <w:t xml:space="preserve">l consejero </w:t>
      </w:r>
      <w:r w:rsidR="00675A34" w:rsidRPr="009E3322">
        <w:rPr>
          <w:rFonts w:ascii="ITC Avant Garde" w:hAnsi="ITC Avant Garde"/>
          <w:bCs/>
          <w:sz w:val="22"/>
          <w:szCs w:val="22"/>
        </w:rPr>
        <w:t>Gerardo Francisco González Abarca</w:t>
      </w:r>
      <w:r w:rsidR="00675A34">
        <w:rPr>
          <w:rFonts w:ascii="ITC Avant Garde" w:hAnsi="ITC Avant Garde"/>
          <w:bCs/>
          <w:sz w:val="22"/>
          <w:szCs w:val="22"/>
        </w:rPr>
        <w:t xml:space="preserve"> comentó que</w:t>
      </w:r>
      <w:r>
        <w:rPr>
          <w:rFonts w:ascii="ITC Avant Garde" w:hAnsi="ITC Avant Garde"/>
          <w:bCs/>
          <w:sz w:val="22"/>
          <w:szCs w:val="22"/>
        </w:rPr>
        <w:t>,</w:t>
      </w:r>
      <w:r w:rsidR="00675A34">
        <w:rPr>
          <w:rFonts w:ascii="ITC Avant Garde" w:hAnsi="ITC Avant Garde"/>
          <w:bCs/>
          <w:sz w:val="22"/>
          <w:szCs w:val="22"/>
        </w:rPr>
        <w:t xml:space="preserve"> considerando las experiencias de las reuniones anteriores con las diferentes áreas del </w:t>
      </w:r>
      <w:r>
        <w:rPr>
          <w:rFonts w:ascii="ITC Avant Garde" w:hAnsi="ITC Avant Garde"/>
          <w:bCs/>
          <w:sz w:val="22"/>
          <w:szCs w:val="22"/>
        </w:rPr>
        <w:t>IFT</w:t>
      </w:r>
      <w:r w:rsidR="00C246F7">
        <w:rPr>
          <w:rFonts w:ascii="ITC Avant Garde" w:hAnsi="ITC Avant Garde"/>
          <w:bCs/>
          <w:sz w:val="22"/>
          <w:szCs w:val="22"/>
        </w:rPr>
        <w:t xml:space="preserve">, sería conveniente tener una reunión con el área correspondiente, para comentar </w:t>
      </w:r>
      <w:r w:rsidR="008769C6">
        <w:rPr>
          <w:rFonts w:ascii="ITC Avant Garde" w:hAnsi="ITC Avant Garde"/>
          <w:bCs/>
          <w:sz w:val="22"/>
          <w:szCs w:val="22"/>
        </w:rPr>
        <w:t>sobre las</w:t>
      </w:r>
      <w:r w:rsidR="00C246F7">
        <w:rPr>
          <w:rFonts w:ascii="ITC Avant Garde" w:hAnsi="ITC Avant Garde"/>
          <w:bCs/>
          <w:sz w:val="22"/>
          <w:szCs w:val="22"/>
        </w:rPr>
        <w:t xml:space="preserve"> </w:t>
      </w:r>
      <w:r w:rsidR="00C246F7" w:rsidRPr="00C246F7">
        <w:rPr>
          <w:rFonts w:ascii="ITC Avant Garde" w:hAnsi="ITC Avant Garde"/>
          <w:bCs/>
          <w:sz w:val="22"/>
          <w:szCs w:val="22"/>
        </w:rPr>
        <w:t>recomendaciones que específicamente se han pedido que corrijan aspectos regulatorios</w:t>
      </w:r>
      <w:r w:rsidR="00C246F7">
        <w:rPr>
          <w:rFonts w:ascii="ITC Avant Garde" w:hAnsi="ITC Avant Garde"/>
          <w:bCs/>
          <w:sz w:val="22"/>
          <w:szCs w:val="22"/>
        </w:rPr>
        <w:t>, documentos regulatorios como el proyecto de interconexión de Telcel, convenios de interconexión de otras empresas, desacuerdos de interconexión y las resoluciones del Instituto ante esos desacuerdo, ya que parte del objetivo es conocer qu</w:t>
      </w:r>
      <w:r w:rsidR="006C7F6A">
        <w:rPr>
          <w:rFonts w:ascii="ITC Avant Garde" w:hAnsi="ITC Avant Garde"/>
          <w:bCs/>
          <w:sz w:val="22"/>
          <w:szCs w:val="22"/>
        </w:rPr>
        <w:t xml:space="preserve">é </w:t>
      </w:r>
      <w:r w:rsidR="00C246F7">
        <w:rPr>
          <w:rFonts w:ascii="ITC Avant Garde" w:hAnsi="ITC Avant Garde"/>
          <w:bCs/>
          <w:sz w:val="22"/>
          <w:szCs w:val="22"/>
        </w:rPr>
        <w:t xml:space="preserve">ha pasado con estos temas y </w:t>
      </w:r>
      <w:r w:rsidR="008769C6">
        <w:rPr>
          <w:rFonts w:ascii="ITC Avant Garde" w:hAnsi="ITC Avant Garde"/>
          <w:bCs/>
          <w:sz w:val="22"/>
          <w:szCs w:val="22"/>
        </w:rPr>
        <w:t xml:space="preserve">que consideró </w:t>
      </w:r>
      <w:r w:rsidR="00C246F7">
        <w:rPr>
          <w:rFonts w:ascii="ITC Avant Garde" w:hAnsi="ITC Avant Garde"/>
          <w:bCs/>
          <w:sz w:val="22"/>
          <w:szCs w:val="22"/>
        </w:rPr>
        <w:t>podrían aclararse en una reunión.</w:t>
      </w:r>
    </w:p>
    <w:p w14:paraId="5FEE86CA" w14:textId="77777777" w:rsidR="00C246F7" w:rsidRDefault="00C246F7" w:rsidP="003E0239">
      <w:pPr>
        <w:spacing w:after="0" w:line="276" w:lineRule="auto"/>
        <w:jc w:val="both"/>
        <w:rPr>
          <w:rFonts w:ascii="ITC Avant Garde" w:hAnsi="ITC Avant Garde"/>
          <w:bCs/>
          <w:sz w:val="22"/>
          <w:szCs w:val="22"/>
        </w:rPr>
      </w:pPr>
    </w:p>
    <w:p w14:paraId="5CB5D0D1" w14:textId="77777777" w:rsidR="00951808" w:rsidRDefault="008769C6" w:rsidP="003E0239">
      <w:pPr>
        <w:spacing w:after="0" w:line="276" w:lineRule="auto"/>
        <w:jc w:val="both"/>
        <w:rPr>
          <w:rFonts w:ascii="ITC Avant Garde" w:hAnsi="ITC Avant Garde"/>
          <w:bCs/>
          <w:sz w:val="22"/>
          <w:szCs w:val="22"/>
        </w:rPr>
      </w:pPr>
      <w:r>
        <w:rPr>
          <w:rFonts w:ascii="ITC Avant Garde" w:hAnsi="ITC Avant Garde"/>
          <w:bCs/>
          <w:sz w:val="22"/>
          <w:szCs w:val="22"/>
        </w:rPr>
        <w:t>Por su parte, l</w:t>
      </w:r>
      <w:r w:rsidR="00C246F7">
        <w:rPr>
          <w:rFonts w:ascii="ITC Avant Garde" w:hAnsi="ITC Avant Garde"/>
          <w:bCs/>
          <w:sz w:val="22"/>
          <w:szCs w:val="22"/>
        </w:rPr>
        <w:t xml:space="preserve">a consejera </w:t>
      </w:r>
      <w:r w:rsidR="00C246F7" w:rsidRPr="0018693D">
        <w:rPr>
          <w:rFonts w:ascii="ITC Avant Garde" w:hAnsi="ITC Avant Garde"/>
          <w:bCs/>
          <w:sz w:val="22"/>
          <w:szCs w:val="22"/>
        </w:rPr>
        <w:t>Salma Leticia Jalife Villalón</w:t>
      </w:r>
      <w:r w:rsidR="00C246F7">
        <w:rPr>
          <w:rFonts w:ascii="ITC Avant Garde" w:hAnsi="ITC Avant Garde"/>
          <w:bCs/>
          <w:sz w:val="22"/>
          <w:szCs w:val="22"/>
        </w:rPr>
        <w:t xml:space="preserve"> señaló que </w:t>
      </w:r>
      <w:r w:rsidR="00781376">
        <w:rPr>
          <w:rFonts w:ascii="ITC Avant Garde" w:hAnsi="ITC Avant Garde"/>
          <w:bCs/>
          <w:sz w:val="22"/>
          <w:szCs w:val="22"/>
        </w:rPr>
        <w:t>se debe tomar en consideración el tema de ciberseguridad, ya que las personas ignoran</w:t>
      </w:r>
      <w:r w:rsidR="00685D67" w:rsidRPr="00685D67">
        <w:t xml:space="preserve"> </w:t>
      </w:r>
      <w:r w:rsidR="00685D67" w:rsidRPr="00685D67">
        <w:rPr>
          <w:rFonts w:ascii="ITC Avant Garde" w:hAnsi="ITC Avant Garde"/>
          <w:bCs/>
          <w:sz w:val="22"/>
          <w:szCs w:val="22"/>
        </w:rPr>
        <w:t>las repercusiones de abrir un mensaje que no fue solicitado</w:t>
      </w:r>
      <w:r w:rsidR="00931C7B">
        <w:rPr>
          <w:rFonts w:ascii="ITC Avant Garde" w:hAnsi="ITC Avant Garde"/>
          <w:bCs/>
          <w:sz w:val="22"/>
          <w:szCs w:val="22"/>
        </w:rPr>
        <w:t>, puesto que un mensaje no debe ser recibido por default</w:t>
      </w:r>
      <w:r w:rsidR="00951808">
        <w:rPr>
          <w:rFonts w:ascii="ITC Avant Garde" w:hAnsi="ITC Avant Garde"/>
          <w:bCs/>
          <w:sz w:val="22"/>
          <w:szCs w:val="22"/>
        </w:rPr>
        <w:t xml:space="preserve">, ya que el usuario es el que debe tomar la decisión de recibir o no un mensaje, ante este tema el consejero </w:t>
      </w:r>
      <w:r w:rsidR="00951808" w:rsidRPr="00951808">
        <w:rPr>
          <w:rFonts w:ascii="ITC Avant Garde" w:hAnsi="ITC Avant Garde"/>
          <w:bCs/>
          <w:sz w:val="22"/>
          <w:szCs w:val="22"/>
        </w:rPr>
        <w:t>Gerardo Francisco González Abarca</w:t>
      </w:r>
      <w:r w:rsidR="00951808">
        <w:rPr>
          <w:rFonts w:ascii="ITC Avant Garde" w:hAnsi="ITC Avant Garde"/>
          <w:bCs/>
          <w:sz w:val="22"/>
          <w:szCs w:val="22"/>
        </w:rPr>
        <w:t xml:space="preserve"> comentó que el proceso de verificación de identidad de Internet es un proceso mundial.</w:t>
      </w:r>
    </w:p>
    <w:p w14:paraId="4618CF2C" w14:textId="77777777" w:rsidR="00E56B81" w:rsidRDefault="00E56B81" w:rsidP="003E0239">
      <w:pPr>
        <w:spacing w:after="0" w:line="276" w:lineRule="auto"/>
        <w:jc w:val="both"/>
        <w:rPr>
          <w:rFonts w:ascii="ITC Avant Garde" w:hAnsi="ITC Avant Garde"/>
          <w:bCs/>
          <w:sz w:val="22"/>
          <w:szCs w:val="22"/>
        </w:rPr>
      </w:pPr>
    </w:p>
    <w:p w14:paraId="40D09E61" w14:textId="77777777" w:rsidR="00E56B81" w:rsidRDefault="002A22C1" w:rsidP="003E0239">
      <w:pPr>
        <w:spacing w:after="0" w:line="276" w:lineRule="auto"/>
        <w:jc w:val="both"/>
        <w:rPr>
          <w:rFonts w:ascii="ITC Avant Garde" w:hAnsi="ITC Avant Garde"/>
          <w:bCs/>
          <w:sz w:val="22"/>
          <w:szCs w:val="22"/>
        </w:rPr>
      </w:pPr>
      <w:r>
        <w:rPr>
          <w:rFonts w:ascii="ITC Avant Garde" w:hAnsi="ITC Avant Garde"/>
          <w:bCs/>
          <w:sz w:val="22"/>
          <w:szCs w:val="22"/>
        </w:rPr>
        <w:t>Adicionalmente, e</w:t>
      </w:r>
      <w:r w:rsidR="00E56B81">
        <w:rPr>
          <w:rFonts w:ascii="ITC Avant Garde" w:hAnsi="ITC Avant Garde"/>
          <w:bCs/>
          <w:sz w:val="22"/>
          <w:szCs w:val="22"/>
        </w:rPr>
        <w:t xml:space="preserve">l consejero </w:t>
      </w:r>
      <w:r w:rsidR="00E56B81" w:rsidRPr="00E56B81">
        <w:rPr>
          <w:rFonts w:ascii="ITC Avant Garde" w:hAnsi="ITC Avant Garde"/>
          <w:bCs/>
          <w:sz w:val="22"/>
          <w:szCs w:val="22"/>
        </w:rPr>
        <w:t>Ernesto M. Flores-Roux</w:t>
      </w:r>
      <w:r w:rsidR="00051DF9">
        <w:rPr>
          <w:rFonts w:ascii="ITC Avant Garde" w:hAnsi="ITC Avant Garde"/>
          <w:bCs/>
          <w:sz w:val="22"/>
          <w:szCs w:val="22"/>
        </w:rPr>
        <w:t xml:space="preserve"> señaló que el comentario de la consejera </w:t>
      </w:r>
      <w:r w:rsidR="00051DF9" w:rsidRPr="0018693D">
        <w:rPr>
          <w:rFonts w:ascii="ITC Avant Garde" w:hAnsi="ITC Avant Garde"/>
          <w:bCs/>
          <w:sz w:val="22"/>
          <w:szCs w:val="22"/>
        </w:rPr>
        <w:t>Salma Leticia Jalife Villalón</w:t>
      </w:r>
      <w:r w:rsidR="00051DF9">
        <w:rPr>
          <w:rFonts w:ascii="ITC Avant Garde" w:hAnsi="ITC Avant Garde"/>
          <w:bCs/>
          <w:sz w:val="22"/>
          <w:szCs w:val="22"/>
        </w:rPr>
        <w:t xml:space="preserve"> refiere a </w:t>
      </w:r>
      <w:proofErr w:type="spellStart"/>
      <w:r w:rsidR="00051DF9" w:rsidRPr="00A63DB1">
        <w:rPr>
          <w:rFonts w:ascii="ITC Avant Garde" w:hAnsi="ITC Avant Garde"/>
          <w:bCs/>
          <w:i/>
          <w:sz w:val="22"/>
          <w:szCs w:val="22"/>
        </w:rPr>
        <w:t>opt</w:t>
      </w:r>
      <w:proofErr w:type="spellEnd"/>
      <w:r w:rsidR="00051DF9" w:rsidRPr="00A63DB1">
        <w:rPr>
          <w:rFonts w:ascii="ITC Avant Garde" w:hAnsi="ITC Avant Garde"/>
          <w:bCs/>
          <w:i/>
          <w:sz w:val="22"/>
          <w:szCs w:val="22"/>
        </w:rPr>
        <w:t>-in</w:t>
      </w:r>
      <w:r w:rsidR="00051DF9">
        <w:rPr>
          <w:rFonts w:ascii="ITC Avant Garde" w:hAnsi="ITC Avant Garde"/>
          <w:bCs/>
          <w:sz w:val="22"/>
          <w:szCs w:val="22"/>
        </w:rPr>
        <w:t xml:space="preserve">, en cambio hoy todo se hace por </w:t>
      </w:r>
      <w:proofErr w:type="spellStart"/>
      <w:r w:rsidR="00051DF9" w:rsidRPr="00A63DB1">
        <w:rPr>
          <w:rFonts w:ascii="ITC Avant Garde" w:hAnsi="ITC Avant Garde"/>
          <w:bCs/>
          <w:i/>
          <w:sz w:val="22"/>
          <w:szCs w:val="22"/>
        </w:rPr>
        <w:t>opt-out</w:t>
      </w:r>
      <w:proofErr w:type="spellEnd"/>
      <w:r w:rsidR="00051DF9">
        <w:rPr>
          <w:rFonts w:ascii="ITC Avant Garde" w:hAnsi="ITC Avant Garde"/>
          <w:bCs/>
          <w:sz w:val="22"/>
          <w:szCs w:val="22"/>
        </w:rPr>
        <w:t xml:space="preserve"> comentó que si todo se hiciera en una política de </w:t>
      </w:r>
      <w:proofErr w:type="spellStart"/>
      <w:r w:rsidR="00051DF9" w:rsidRPr="00A63DB1">
        <w:rPr>
          <w:rFonts w:ascii="ITC Avant Garde" w:hAnsi="ITC Avant Garde"/>
          <w:bCs/>
          <w:i/>
          <w:sz w:val="22"/>
          <w:szCs w:val="22"/>
        </w:rPr>
        <w:t>opt</w:t>
      </w:r>
      <w:proofErr w:type="spellEnd"/>
      <w:r w:rsidR="00051DF9" w:rsidRPr="00A63DB1">
        <w:rPr>
          <w:rFonts w:ascii="ITC Avant Garde" w:hAnsi="ITC Avant Garde"/>
          <w:bCs/>
          <w:i/>
          <w:sz w:val="22"/>
          <w:szCs w:val="22"/>
        </w:rPr>
        <w:t>-in</w:t>
      </w:r>
      <w:r w:rsidR="00051DF9">
        <w:rPr>
          <w:rFonts w:ascii="ITC Avant Garde" w:hAnsi="ITC Avant Garde"/>
          <w:bCs/>
          <w:sz w:val="22"/>
          <w:szCs w:val="22"/>
        </w:rPr>
        <w:t xml:space="preserve"> se resolvería gran parte de los problemas del consumidor, ante esto el consejero presidente Luis Miguel Martínez Cervantes </w:t>
      </w:r>
      <w:r>
        <w:rPr>
          <w:rFonts w:ascii="ITC Avant Garde" w:hAnsi="ITC Avant Garde"/>
          <w:bCs/>
          <w:sz w:val="22"/>
          <w:szCs w:val="22"/>
        </w:rPr>
        <w:t xml:space="preserve">señaló </w:t>
      </w:r>
      <w:r w:rsidR="00051DF9">
        <w:rPr>
          <w:rFonts w:ascii="ITC Avant Garde" w:hAnsi="ITC Avant Garde"/>
          <w:bCs/>
          <w:sz w:val="22"/>
          <w:szCs w:val="22"/>
        </w:rPr>
        <w:t xml:space="preserve">que el tema de </w:t>
      </w:r>
      <w:proofErr w:type="spellStart"/>
      <w:r w:rsidR="00051DF9" w:rsidRPr="00A63DB1">
        <w:rPr>
          <w:rFonts w:ascii="ITC Avant Garde" w:hAnsi="ITC Avant Garde"/>
          <w:bCs/>
          <w:i/>
          <w:sz w:val="22"/>
          <w:szCs w:val="22"/>
        </w:rPr>
        <w:t>opt</w:t>
      </w:r>
      <w:proofErr w:type="spellEnd"/>
      <w:r w:rsidR="00051DF9" w:rsidRPr="00A63DB1">
        <w:rPr>
          <w:rFonts w:ascii="ITC Avant Garde" w:hAnsi="ITC Avant Garde"/>
          <w:bCs/>
          <w:i/>
          <w:sz w:val="22"/>
          <w:szCs w:val="22"/>
        </w:rPr>
        <w:t>-in</w:t>
      </w:r>
      <w:r w:rsidR="00D13709">
        <w:rPr>
          <w:rFonts w:ascii="ITC Avant Garde" w:hAnsi="ITC Avant Garde"/>
          <w:bCs/>
          <w:sz w:val="22"/>
          <w:szCs w:val="22"/>
        </w:rPr>
        <w:t xml:space="preserve"> podría ser una recomendación que se debe desarrollar en el futuro.</w:t>
      </w:r>
    </w:p>
    <w:p w14:paraId="1E58CF73" w14:textId="77777777" w:rsidR="00D13709" w:rsidRDefault="00D13709" w:rsidP="003E0239">
      <w:pPr>
        <w:spacing w:after="0" w:line="276" w:lineRule="auto"/>
        <w:jc w:val="both"/>
        <w:rPr>
          <w:rFonts w:ascii="ITC Avant Garde" w:hAnsi="ITC Avant Garde"/>
          <w:bCs/>
          <w:sz w:val="22"/>
          <w:szCs w:val="22"/>
        </w:rPr>
      </w:pPr>
    </w:p>
    <w:p w14:paraId="501B2AF2" w14:textId="77777777" w:rsidR="00C246F7" w:rsidRDefault="00D13709" w:rsidP="003E0239">
      <w:pPr>
        <w:spacing w:after="0" w:line="276" w:lineRule="auto"/>
        <w:jc w:val="both"/>
        <w:rPr>
          <w:rFonts w:ascii="ITC Avant Garde" w:hAnsi="ITC Avant Garde"/>
          <w:bCs/>
          <w:sz w:val="22"/>
          <w:szCs w:val="22"/>
        </w:rPr>
      </w:pPr>
      <w:r>
        <w:rPr>
          <w:rFonts w:ascii="ITC Avant Garde" w:hAnsi="ITC Avant Garde"/>
          <w:bCs/>
          <w:sz w:val="22"/>
          <w:szCs w:val="22"/>
        </w:rPr>
        <w:t xml:space="preserve">El consejero presidente Luis Miguel Martínez Cervantes comentó que </w:t>
      </w:r>
      <w:r w:rsidR="002A22C1">
        <w:rPr>
          <w:rFonts w:ascii="ITC Avant Garde" w:hAnsi="ITC Avant Garde"/>
          <w:bCs/>
          <w:sz w:val="22"/>
          <w:szCs w:val="22"/>
        </w:rPr>
        <w:t xml:space="preserve">sería </w:t>
      </w:r>
      <w:r>
        <w:rPr>
          <w:rFonts w:ascii="ITC Avant Garde" w:hAnsi="ITC Avant Garde"/>
          <w:bCs/>
          <w:sz w:val="22"/>
          <w:szCs w:val="22"/>
        </w:rPr>
        <w:t xml:space="preserve">necesario programar una reunión para revisar el tema del mercado de los SMS en México con el área correspondiente dentro del </w:t>
      </w:r>
      <w:r w:rsidR="002A22C1">
        <w:rPr>
          <w:rFonts w:ascii="ITC Avant Garde" w:hAnsi="ITC Avant Garde"/>
          <w:bCs/>
          <w:sz w:val="22"/>
          <w:szCs w:val="22"/>
        </w:rPr>
        <w:t>IFT</w:t>
      </w:r>
      <w:r>
        <w:rPr>
          <w:rFonts w:ascii="ITC Avant Garde" w:hAnsi="ITC Avant Garde"/>
          <w:bCs/>
          <w:sz w:val="22"/>
          <w:szCs w:val="22"/>
        </w:rPr>
        <w:t xml:space="preserve">, hasta </w:t>
      </w:r>
      <w:r w:rsidR="00FC6407">
        <w:rPr>
          <w:rFonts w:ascii="ITC Avant Garde" w:hAnsi="ITC Avant Garde"/>
          <w:bCs/>
          <w:sz w:val="22"/>
          <w:szCs w:val="22"/>
        </w:rPr>
        <w:t xml:space="preserve">entonces </w:t>
      </w:r>
      <w:r w:rsidR="002A22C1">
        <w:rPr>
          <w:rFonts w:ascii="ITC Avant Garde" w:hAnsi="ITC Avant Garde"/>
          <w:bCs/>
          <w:sz w:val="22"/>
          <w:szCs w:val="22"/>
        </w:rPr>
        <w:t xml:space="preserve">sugirió que </w:t>
      </w:r>
      <w:r w:rsidR="00FC6407">
        <w:rPr>
          <w:rFonts w:ascii="ITC Avant Garde" w:hAnsi="ITC Avant Garde"/>
          <w:bCs/>
          <w:sz w:val="22"/>
          <w:szCs w:val="22"/>
        </w:rPr>
        <w:t xml:space="preserve">la recomendación </w:t>
      </w:r>
      <w:r w:rsidR="002A22C1">
        <w:rPr>
          <w:rFonts w:ascii="ITC Avant Garde" w:hAnsi="ITC Avant Garde"/>
          <w:bCs/>
          <w:sz w:val="22"/>
          <w:szCs w:val="22"/>
        </w:rPr>
        <w:t>debería quedar en pausa.</w:t>
      </w:r>
    </w:p>
    <w:p w14:paraId="3D4B5A49" w14:textId="77777777" w:rsidR="00FC6407" w:rsidRDefault="00FC6407" w:rsidP="003E0239">
      <w:pPr>
        <w:spacing w:after="0" w:line="276" w:lineRule="auto"/>
        <w:jc w:val="both"/>
        <w:rPr>
          <w:rFonts w:ascii="ITC Avant Garde" w:hAnsi="ITC Avant Garde"/>
          <w:bCs/>
          <w:sz w:val="22"/>
          <w:szCs w:val="22"/>
        </w:rPr>
      </w:pPr>
    </w:p>
    <w:p w14:paraId="0ED36A3B" w14:textId="77777777" w:rsidR="004F7A34" w:rsidRDefault="00FC6407" w:rsidP="0027199B">
      <w:pPr>
        <w:spacing w:after="0" w:line="276" w:lineRule="auto"/>
        <w:jc w:val="both"/>
        <w:rPr>
          <w:rFonts w:ascii="ITC Avant Garde" w:hAnsi="ITC Avant Garde"/>
          <w:bCs/>
          <w:sz w:val="22"/>
          <w:szCs w:val="22"/>
        </w:rPr>
      </w:pPr>
      <w:r>
        <w:rPr>
          <w:rFonts w:ascii="ITC Avant Garde" w:hAnsi="ITC Avant Garde"/>
          <w:bCs/>
          <w:sz w:val="22"/>
          <w:szCs w:val="22"/>
        </w:rPr>
        <w:t xml:space="preserve">El consejero </w:t>
      </w:r>
      <w:r w:rsidRPr="00E56B81">
        <w:rPr>
          <w:rFonts w:ascii="ITC Avant Garde" w:hAnsi="ITC Avant Garde"/>
          <w:bCs/>
          <w:sz w:val="22"/>
          <w:szCs w:val="22"/>
        </w:rPr>
        <w:t>Ernesto M. Flores-Roux</w:t>
      </w:r>
      <w:r>
        <w:rPr>
          <w:rFonts w:ascii="ITC Avant Garde" w:hAnsi="ITC Avant Garde"/>
          <w:bCs/>
          <w:sz w:val="22"/>
          <w:szCs w:val="22"/>
        </w:rPr>
        <w:t xml:space="preserve"> comentó que podría ser necesario buscar una reunión con la Profeco, para que explique el problema que pueda </w:t>
      </w:r>
      <w:r w:rsidR="00DF3FF3">
        <w:rPr>
          <w:rFonts w:ascii="ITC Avant Garde" w:hAnsi="ITC Avant Garde"/>
          <w:bCs/>
          <w:sz w:val="22"/>
          <w:szCs w:val="22"/>
        </w:rPr>
        <w:t>surgir por el paso de todos los SMS y las consecuencias de ciberseguridad</w:t>
      </w:r>
      <w:r w:rsidR="007F4E34">
        <w:rPr>
          <w:rFonts w:ascii="ITC Avant Garde" w:hAnsi="ITC Avant Garde"/>
          <w:bCs/>
          <w:sz w:val="22"/>
          <w:szCs w:val="22"/>
        </w:rPr>
        <w:t xml:space="preserve">. Al respecto, </w:t>
      </w:r>
      <w:r w:rsidR="00DF3FF3">
        <w:rPr>
          <w:rFonts w:ascii="ITC Avant Garde" w:hAnsi="ITC Avant Garde"/>
          <w:bCs/>
          <w:sz w:val="22"/>
          <w:szCs w:val="22"/>
        </w:rPr>
        <w:t>el consejero presidente apuntó que también se puede considerar la creación de un padrón de las personas que ofrecen este tipo de mensajes.</w:t>
      </w:r>
    </w:p>
    <w:p w14:paraId="5F9F0664" w14:textId="77777777" w:rsidR="0027199B" w:rsidRPr="006C6007" w:rsidRDefault="0027199B" w:rsidP="0027199B">
      <w:pPr>
        <w:spacing w:after="0" w:line="276" w:lineRule="auto"/>
        <w:jc w:val="both"/>
        <w:rPr>
          <w:rFonts w:ascii="ITC Avant Garde" w:hAnsi="ITC Avant Garde"/>
          <w:bCs/>
          <w:sz w:val="22"/>
          <w:szCs w:val="22"/>
        </w:rPr>
      </w:pPr>
    </w:p>
    <w:p w14:paraId="72C50391" w14:textId="4E1308B9" w:rsidR="0027199B" w:rsidRDefault="00E35F07" w:rsidP="0027199B">
      <w:pPr>
        <w:spacing w:after="0" w:line="276" w:lineRule="auto"/>
        <w:jc w:val="both"/>
        <w:rPr>
          <w:rFonts w:ascii="ITC Avant Garde" w:hAnsi="ITC Avant Garde" w:cs="Arial"/>
          <w:b/>
          <w:sz w:val="22"/>
          <w:szCs w:val="22"/>
        </w:rPr>
      </w:pPr>
      <w:r>
        <w:rPr>
          <w:rFonts w:ascii="ITC Avant Garde" w:hAnsi="ITC Avant Garde"/>
          <w:bCs/>
          <w:sz w:val="22"/>
          <w:szCs w:val="22"/>
        </w:rPr>
        <w:t xml:space="preserve">Se incluyen en la versión estenográfica todas y cada una de las intervenciones realizadas al efecto de los </w:t>
      </w:r>
      <w:r w:rsidR="0027199B">
        <w:rPr>
          <w:rFonts w:ascii="ITC Avant Garde" w:hAnsi="ITC Avant Garde"/>
          <w:bCs/>
          <w:sz w:val="22"/>
          <w:szCs w:val="22"/>
        </w:rPr>
        <w:t>presentes.</w:t>
      </w:r>
    </w:p>
    <w:p w14:paraId="4B427042" w14:textId="77777777" w:rsidR="00DE1C63" w:rsidRDefault="00DE1C63" w:rsidP="0027199B">
      <w:pPr>
        <w:spacing w:after="0" w:line="276" w:lineRule="auto"/>
        <w:jc w:val="both"/>
        <w:rPr>
          <w:rFonts w:ascii="ITC Avant Garde" w:hAnsi="ITC Avant Garde" w:cs="Arial"/>
          <w:b/>
          <w:sz w:val="22"/>
          <w:szCs w:val="22"/>
        </w:rPr>
      </w:pPr>
    </w:p>
    <w:p w14:paraId="0B26B855" w14:textId="77777777" w:rsidR="00E35F07" w:rsidRDefault="0027199B" w:rsidP="00E35F07">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677A42A8" w14:textId="77777777" w:rsidR="00E35F07" w:rsidRDefault="00E35F07" w:rsidP="00E35F07">
      <w:pPr>
        <w:spacing w:after="0" w:line="276" w:lineRule="auto"/>
        <w:jc w:val="center"/>
        <w:rPr>
          <w:rFonts w:ascii="ITC Avant Garde" w:hAnsi="ITC Avant Garde" w:cs="Arial"/>
          <w:b/>
          <w:sz w:val="22"/>
          <w:szCs w:val="22"/>
        </w:rPr>
      </w:pPr>
    </w:p>
    <w:p w14:paraId="585C268F" w14:textId="77777777" w:rsidR="00E35F07" w:rsidRDefault="00E35F07" w:rsidP="00E35F07">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Pr="002E5DFB">
        <w:rPr>
          <w:rFonts w:ascii="ITC Avant Garde" w:hAnsi="ITC Avant Garde"/>
          <w:sz w:val="22"/>
          <w:szCs w:val="22"/>
        </w:rPr>
        <w:t>Luis Miguel Martínez Cervantes</w:t>
      </w:r>
      <w:r>
        <w:rPr>
          <w:rFonts w:ascii="ITC Avant Garde" w:hAnsi="ITC Avant Garde"/>
          <w:sz w:val="22"/>
          <w:szCs w:val="22"/>
        </w:rPr>
        <w:t xml:space="preserve"> señaló que seguirán trabajando en la recomendación esperando tener la reunión con el área correspondiente para responder a las dudas surgidas por los consejeros y poder finalizar la recomendación.</w:t>
      </w:r>
    </w:p>
    <w:p w14:paraId="62401BA2" w14:textId="77777777" w:rsidR="00E35F07" w:rsidRDefault="00E35F07" w:rsidP="00E35F07">
      <w:pPr>
        <w:spacing w:after="0" w:line="276" w:lineRule="auto"/>
        <w:jc w:val="both"/>
        <w:rPr>
          <w:rFonts w:ascii="ITC Avant Garde" w:hAnsi="ITC Avant Garde"/>
          <w:b/>
          <w:sz w:val="22"/>
          <w:szCs w:val="22"/>
        </w:rPr>
      </w:pPr>
    </w:p>
    <w:p w14:paraId="5070EDF7" w14:textId="77777777" w:rsidR="00F4475C" w:rsidRDefault="00F4475C" w:rsidP="00F4475C">
      <w:pPr>
        <w:spacing w:after="240" w:line="276" w:lineRule="auto"/>
        <w:ind w:left="1416"/>
        <w:jc w:val="both"/>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III.</w:t>
      </w:r>
      <w:r w:rsidR="00A8025F">
        <w:rPr>
          <w:rFonts w:ascii="ITC Avant Garde" w:eastAsia="Times New Roman" w:hAnsi="ITC Avant Garde" w:cs="Times New Roman"/>
          <w:b/>
          <w:sz w:val="22"/>
          <w:szCs w:val="22"/>
        </w:rPr>
        <w:t>2</w:t>
      </w:r>
      <w:r w:rsidRPr="00385F36">
        <w:rPr>
          <w:rFonts w:ascii="ITC Avant Garde" w:eastAsia="Times New Roman" w:hAnsi="ITC Avant Garde" w:cs="Times New Roman"/>
          <w:b/>
          <w:sz w:val="22"/>
          <w:szCs w:val="22"/>
        </w:rPr>
        <w:t xml:space="preserve">.3 </w:t>
      </w:r>
      <w:r w:rsidRPr="00385F36">
        <w:rPr>
          <w:rFonts w:ascii="ITC Avant Garde" w:eastAsia="Times New Roman" w:hAnsi="ITC Avant Garde" w:cs="Times New Roman"/>
          <w:sz w:val="22"/>
          <w:szCs w:val="22"/>
        </w:rPr>
        <w:t>Recomendación que emite el Consejo Consultivo del IFT para mejorar el diseño de subastas de espectro radioeléctrico que lleva a cabo el IFT (EFR)</w:t>
      </w:r>
    </w:p>
    <w:p w14:paraId="17660DF3" w14:textId="77777777" w:rsidR="00A356CE" w:rsidRDefault="00567DC0" w:rsidP="00567DC0">
      <w:pPr>
        <w:spacing w:after="240" w:line="276" w:lineRule="auto"/>
        <w:jc w:val="both"/>
        <w:rPr>
          <w:rFonts w:ascii="ITC Avant Garde" w:hAnsi="ITC Avant Garde"/>
          <w:bCs/>
          <w:sz w:val="22"/>
          <w:szCs w:val="22"/>
        </w:rPr>
      </w:pPr>
      <w:r>
        <w:rPr>
          <w:rFonts w:ascii="ITC Avant Garde" w:eastAsia="Times New Roman" w:hAnsi="ITC Avant Garde" w:cs="Times New Roman"/>
          <w:sz w:val="22"/>
          <w:szCs w:val="22"/>
        </w:rPr>
        <w:t xml:space="preserve">En el uso de la palabra el consejero </w:t>
      </w:r>
      <w:r w:rsidRPr="002A4BEF">
        <w:rPr>
          <w:rFonts w:ascii="ITC Avant Garde" w:hAnsi="ITC Avant Garde"/>
          <w:bCs/>
          <w:sz w:val="22"/>
          <w:szCs w:val="22"/>
        </w:rPr>
        <w:t>Alejandro Ildefonso Castañeda Sabido</w:t>
      </w:r>
      <w:r>
        <w:rPr>
          <w:rFonts w:ascii="ITC Avant Garde" w:hAnsi="ITC Avant Garde"/>
          <w:bCs/>
          <w:sz w:val="22"/>
          <w:szCs w:val="22"/>
        </w:rPr>
        <w:t xml:space="preserve"> comentó que la recomendación nace como resultado de la insatisfacción de los resultados de algunas subastas de espectro radioeléctrico</w:t>
      </w:r>
      <w:r w:rsidR="00F3507C">
        <w:rPr>
          <w:rFonts w:ascii="ITC Avant Garde" w:hAnsi="ITC Avant Garde"/>
          <w:bCs/>
          <w:sz w:val="22"/>
          <w:szCs w:val="22"/>
        </w:rPr>
        <w:t>;</w:t>
      </w:r>
      <w:r>
        <w:rPr>
          <w:rFonts w:ascii="ITC Avant Garde" w:hAnsi="ITC Avant Garde"/>
          <w:bCs/>
          <w:sz w:val="22"/>
          <w:szCs w:val="22"/>
        </w:rPr>
        <w:t xml:space="preserve"> sin dejar de reconocer </w:t>
      </w:r>
      <w:r w:rsidRPr="00567DC0">
        <w:rPr>
          <w:rFonts w:ascii="ITC Avant Garde" w:hAnsi="ITC Avant Garde"/>
          <w:bCs/>
          <w:sz w:val="22"/>
          <w:szCs w:val="22"/>
        </w:rPr>
        <w:t xml:space="preserve">la labor del Instituto </w:t>
      </w:r>
      <w:r w:rsidR="00F3507C">
        <w:rPr>
          <w:rFonts w:ascii="ITC Avant Garde" w:hAnsi="ITC Avant Garde"/>
          <w:bCs/>
          <w:sz w:val="22"/>
          <w:szCs w:val="22"/>
        </w:rPr>
        <w:t>respecto</w:t>
      </w:r>
      <w:r w:rsidRPr="00567DC0">
        <w:rPr>
          <w:rFonts w:ascii="ITC Avant Garde" w:hAnsi="ITC Avant Garde"/>
          <w:bCs/>
          <w:sz w:val="22"/>
          <w:szCs w:val="22"/>
        </w:rPr>
        <w:t xml:space="preserve"> </w:t>
      </w:r>
      <w:r w:rsidR="00F3507C">
        <w:rPr>
          <w:rFonts w:ascii="ITC Avant Garde" w:hAnsi="ITC Avant Garde"/>
          <w:bCs/>
          <w:sz w:val="22"/>
          <w:szCs w:val="22"/>
        </w:rPr>
        <w:t>del</w:t>
      </w:r>
      <w:r w:rsidRPr="00567DC0">
        <w:rPr>
          <w:rFonts w:ascii="ITC Avant Garde" w:hAnsi="ITC Avant Garde"/>
          <w:bCs/>
          <w:sz w:val="22"/>
          <w:szCs w:val="22"/>
        </w:rPr>
        <w:t xml:space="preserve"> programa anual de subastas</w:t>
      </w:r>
      <w:r>
        <w:rPr>
          <w:rFonts w:ascii="ITC Avant Garde" w:hAnsi="ITC Avant Garde"/>
          <w:bCs/>
          <w:sz w:val="22"/>
          <w:szCs w:val="22"/>
        </w:rPr>
        <w:t xml:space="preserve">; </w:t>
      </w:r>
      <w:r w:rsidR="00A32EA3">
        <w:rPr>
          <w:rFonts w:ascii="ITC Avant Garde" w:hAnsi="ITC Avant Garde"/>
          <w:bCs/>
          <w:sz w:val="22"/>
          <w:szCs w:val="22"/>
        </w:rPr>
        <w:t xml:space="preserve">el consejero Castañeda Sabido </w:t>
      </w:r>
      <w:r>
        <w:rPr>
          <w:rFonts w:ascii="ITC Avant Garde" w:hAnsi="ITC Avant Garde"/>
          <w:bCs/>
          <w:sz w:val="22"/>
          <w:szCs w:val="22"/>
        </w:rPr>
        <w:t>señaló que anteriormente la asig</w:t>
      </w:r>
      <w:r w:rsidR="00601379">
        <w:rPr>
          <w:rFonts w:ascii="ITC Avant Garde" w:hAnsi="ITC Avant Garde"/>
          <w:bCs/>
          <w:sz w:val="22"/>
          <w:szCs w:val="22"/>
        </w:rPr>
        <w:t>na</w:t>
      </w:r>
      <w:r w:rsidR="00AC410B">
        <w:rPr>
          <w:rFonts w:ascii="ITC Avant Garde" w:hAnsi="ITC Avant Garde"/>
          <w:bCs/>
          <w:sz w:val="22"/>
          <w:szCs w:val="22"/>
        </w:rPr>
        <w:t>ción de espectro</w:t>
      </w:r>
      <w:r w:rsidR="006B3F21">
        <w:rPr>
          <w:rFonts w:ascii="ITC Avant Garde" w:hAnsi="ITC Avant Garde"/>
          <w:bCs/>
          <w:sz w:val="22"/>
          <w:szCs w:val="22"/>
        </w:rPr>
        <w:t xml:space="preserve"> era a través de </w:t>
      </w:r>
      <w:proofErr w:type="spellStart"/>
      <w:r w:rsidR="006B3F21" w:rsidRPr="006B3F21">
        <w:rPr>
          <w:rFonts w:ascii="ITC Avant Garde" w:hAnsi="ITC Avant Garde"/>
          <w:bCs/>
          <w:i/>
          <w:sz w:val="22"/>
          <w:szCs w:val="22"/>
        </w:rPr>
        <w:t>beauty</w:t>
      </w:r>
      <w:proofErr w:type="spellEnd"/>
      <w:r w:rsidR="006B3F21" w:rsidRPr="006B3F21">
        <w:rPr>
          <w:rFonts w:ascii="ITC Avant Garde" w:hAnsi="ITC Avant Garde"/>
          <w:bCs/>
          <w:i/>
          <w:sz w:val="22"/>
          <w:szCs w:val="22"/>
        </w:rPr>
        <w:t xml:space="preserve"> </w:t>
      </w:r>
      <w:proofErr w:type="spellStart"/>
      <w:r w:rsidR="006B3F21" w:rsidRPr="006B3F21">
        <w:rPr>
          <w:rFonts w:ascii="ITC Avant Garde" w:hAnsi="ITC Avant Garde"/>
          <w:bCs/>
          <w:i/>
          <w:sz w:val="22"/>
          <w:szCs w:val="22"/>
        </w:rPr>
        <w:t>contest</w:t>
      </w:r>
      <w:proofErr w:type="spellEnd"/>
      <w:r w:rsidR="006B3F21">
        <w:rPr>
          <w:rFonts w:ascii="ITC Avant Garde" w:hAnsi="ITC Avant Garde"/>
          <w:bCs/>
          <w:sz w:val="22"/>
          <w:szCs w:val="22"/>
        </w:rPr>
        <w:t>,</w:t>
      </w:r>
      <w:r w:rsidR="00AC410B">
        <w:rPr>
          <w:rFonts w:ascii="ITC Avant Garde" w:hAnsi="ITC Avant Garde"/>
          <w:bCs/>
          <w:sz w:val="22"/>
          <w:szCs w:val="22"/>
        </w:rPr>
        <w:t xml:space="preserve"> </w:t>
      </w:r>
      <w:r w:rsidR="00651742" w:rsidRPr="00651742">
        <w:rPr>
          <w:rFonts w:ascii="ITC Avant Garde" w:hAnsi="ITC Avant Garde"/>
          <w:bCs/>
          <w:sz w:val="22"/>
          <w:szCs w:val="22"/>
        </w:rPr>
        <w:t>loterías</w:t>
      </w:r>
      <w:r w:rsidR="006B3F21">
        <w:rPr>
          <w:rFonts w:ascii="ITC Avant Garde" w:hAnsi="ITC Avant Garde"/>
          <w:bCs/>
          <w:sz w:val="22"/>
          <w:szCs w:val="22"/>
        </w:rPr>
        <w:t xml:space="preserve">, entre </w:t>
      </w:r>
      <w:r w:rsidR="00A32EA3">
        <w:rPr>
          <w:rFonts w:ascii="ITC Avant Garde" w:hAnsi="ITC Avant Garde"/>
          <w:bCs/>
          <w:sz w:val="22"/>
          <w:szCs w:val="22"/>
        </w:rPr>
        <w:t>otros mecanismos.</w:t>
      </w:r>
    </w:p>
    <w:p w14:paraId="4131E85D" w14:textId="7B2FF84B" w:rsidR="00567DC0" w:rsidRDefault="006B3F21" w:rsidP="00567DC0">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w:t>
      </w:r>
      <w:r w:rsidRPr="006B3F21">
        <w:rPr>
          <w:rFonts w:ascii="ITC Avant Garde" w:hAnsi="ITC Avant Garde"/>
          <w:bCs/>
          <w:sz w:val="22"/>
          <w:szCs w:val="22"/>
        </w:rPr>
        <w:t>Alejandro Ildefonso Castañeda Sabido</w:t>
      </w:r>
      <w:r>
        <w:rPr>
          <w:rFonts w:ascii="ITC Avant Garde" w:hAnsi="ITC Avant Garde"/>
          <w:bCs/>
          <w:sz w:val="22"/>
          <w:szCs w:val="22"/>
        </w:rPr>
        <w:t xml:space="preserve"> señaló que un tema importante en las subastas es el precio ya que los agentes económicos toman decisiones en base a los precios</w:t>
      </w:r>
      <w:r w:rsidR="00A32EA3">
        <w:rPr>
          <w:rFonts w:ascii="ITC Avant Garde" w:hAnsi="ITC Avant Garde"/>
          <w:bCs/>
          <w:sz w:val="22"/>
          <w:szCs w:val="22"/>
        </w:rPr>
        <w:t>. Advirtió que</w:t>
      </w:r>
      <w:r>
        <w:rPr>
          <w:rFonts w:ascii="ITC Avant Garde" w:hAnsi="ITC Avant Garde"/>
          <w:bCs/>
          <w:sz w:val="22"/>
          <w:szCs w:val="22"/>
        </w:rPr>
        <w:t xml:space="preserve"> una subasta que está bien diseñada y es imparcia</w:t>
      </w:r>
      <w:r w:rsidR="00A32EA3">
        <w:rPr>
          <w:rFonts w:ascii="ITC Avant Garde" w:hAnsi="ITC Avant Garde"/>
          <w:bCs/>
          <w:sz w:val="22"/>
          <w:szCs w:val="22"/>
        </w:rPr>
        <w:t>l</w:t>
      </w:r>
      <w:r>
        <w:rPr>
          <w:rFonts w:ascii="ITC Avant Garde" w:hAnsi="ITC Avant Garde"/>
          <w:bCs/>
          <w:sz w:val="22"/>
          <w:szCs w:val="22"/>
        </w:rPr>
        <w:t xml:space="preserve"> es funcional y eficiente ya que el operador le dará el mejor uso, </w:t>
      </w:r>
      <w:r w:rsidR="00A32EA3">
        <w:rPr>
          <w:rFonts w:ascii="ITC Avant Garde" w:hAnsi="ITC Avant Garde"/>
          <w:bCs/>
          <w:sz w:val="22"/>
          <w:szCs w:val="22"/>
        </w:rPr>
        <w:t xml:space="preserve">asimismo, el consejero Castañeda Sabido </w:t>
      </w:r>
      <w:r>
        <w:rPr>
          <w:rFonts w:ascii="ITC Avant Garde" w:hAnsi="ITC Avant Garde"/>
          <w:bCs/>
          <w:sz w:val="22"/>
          <w:szCs w:val="22"/>
        </w:rPr>
        <w:t xml:space="preserve">comentó que los beneficios de las subastas se pierden si están mal diseñadas, </w:t>
      </w:r>
      <w:r w:rsidR="00A32EA3">
        <w:rPr>
          <w:rFonts w:ascii="ITC Avant Garde" w:hAnsi="ITC Avant Garde"/>
          <w:bCs/>
          <w:sz w:val="22"/>
          <w:szCs w:val="22"/>
        </w:rPr>
        <w:t>apunto que actualmente</w:t>
      </w:r>
      <w:r>
        <w:rPr>
          <w:rFonts w:ascii="ITC Avant Garde" w:hAnsi="ITC Avant Garde"/>
          <w:bCs/>
          <w:sz w:val="22"/>
          <w:szCs w:val="22"/>
        </w:rPr>
        <w:t xml:space="preserve"> hay dos tipos de subastas </w:t>
      </w:r>
      <w:r w:rsidR="00A32EA3">
        <w:rPr>
          <w:rFonts w:ascii="ITC Avant Garde" w:hAnsi="ITC Avant Garde"/>
          <w:bCs/>
          <w:sz w:val="22"/>
          <w:szCs w:val="22"/>
        </w:rPr>
        <w:t>la</w:t>
      </w:r>
      <w:r w:rsidR="00A32EA3" w:rsidRPr="006B3F21">
        <w:rPr>
          <w:rFonts w:ascii="ITC Avant Garde" w:hAnsi="ITC Avant Garde"/>
          <w:bCs/>
          <w:sz w:val="22"/>
          <w:szCs w:val="22"/>
        </w:rPr>
        <w:t xml:space="preserve"> </w:t>
      </w:r>
      <w:r w:rsidRPr="006B3F21">
        <w:rPr>
          <w:rFonts w:ascii="ITC Avant Garde" w:hAnsi="ITC Avant Garde"/>
          <w:bCs/>
          <w:sz w:val="22"/>
          <w:szCs w:val="22"/>
        </w:rPr>
        <w:t>simultáne</w:t>
      </w:r>
      <w:r w:rsidR="00E16BD7">
        <w:rPr>
          <w:rFonts w:ascii="ITC Avant Garde" w:hAnsi="ITC Avant Garde"/>
          <w:bCs/>
          <w:sz w:val="22"/>
          <w:szCs w:val="22"/>
        </w:rPr>
        <w:t>a</w:t>
      </w:r>
      <w:r w:rsidRPr="006B3F21">
        <w:rPr>
          <w:rFonts w:ascii="ITC Avant Garde" w:hAnsi="ITC Avant Garde"/>
          <w:bCs/>
          <w:sz w:val="22"/>
          <w:szCs w:val="22"/>
        </w:rPr>
        <w:t xml:space="preserve"> ascendente y el formato de subastas de </w:t>
      </w:r>
      <w:r w:rsidRPr="006B3F21">
        <w:rPr>
          <w:rFonts w:ascii="ITC Avant Garde" w:hAnsi="ITC Avant Garde"/>
          <w:bCs/>
          <w:i/>
          <w:sz w:val="22"/>
          <w:szCs w:val="22"/>
        </w:rPr>
        <w:t xml:space="preserve">tipo </w:t>
      </w:r>
      <w:proofErr w:type="spellStart"/>
      <w:r w:rsidRPr="006B3F21">
        <w:rPr>
          <w:rFonts w:ascii="ITC Avant Garde" w:hAnsi="ITC Avant Garde"/>
          <w:bCs/>
          <w:i/>
          <w:sz w:val="22"/>
          <w:szCs w:val="22"/>
        </w:rPr>
        <w:t>clock</w:t>
      </w:r>
      <w:proofErr w:type="spellEnd"/>
      <w:r w:rsidRPr="006B3F21">
        <w:rPr>
          <w:rFonts w:ascii="ITC Avant Garde" w:hAnsi="ITC Avant Garde"/>
          <w:bCs/>
          <w:sz w:val="22"/>
          <w:szCs w:val="22"/>
        </w:rPr>
        <w:t xml:space="preserve"> combinatorias</w:t>
      </w:r>
      <w:r>
        <w:rPr>
          <w:rFonts w:ascii="ITC Avant Garde" w:hAnsi="ITC Avant Garde"/>
          <w:bCs/>
          <w:sz w:val="22"/>
          <w:szCs w:val="22"/>
        </w:rPr>
        <w:t xml:space="preserve">, </w:t>
      </w:r>
      <w:r w:rsidR="00A32EA3">
        <w:rPr>
          <w:rFonts w:ascii="ITC Avant Garde" w:hAnsi="ITC Avant Garde"/>
          <w:bCs/>
          <w:sz w:val="22"/>
          <w:szCs w:val="22"/>
        </w:rPr>
        <w:t xml:space="preserve">reiteró que </w:t>
      </w:r>
      <w:r>
        <w:rPr>
          <w:rFonts w:ascii="ITC Avant Garde" w:hAnsi="ITC Avant Garde"/>
          <w:bCs/>
          <w:sz w:val="22"/>
          <w:szCs w:val="22"/>
        </w:rPr>
        <w:t xml:space="preserve">una subasta mal diseñada probablemente se quedará </w:t>
      </w:r>
      <w:r w:rsidR="00BF79BE">
        <w:rPr>
          <w:rFonts w:ascii="ITC Avant Garde" w:hAnsi="ITC Avant Garde"/>
          <w:bCs/>
          <w:sz w:val="22"/>
          <w:szCs w:val="22"/>
        </w:rPr>
        <w:t xml:space="preserve">desierta </w:t>
      </w:r>
      <w:r>
        <w:rPr>
          <w:rFonts w:ascii="ITC Avant Garde" w:hAnsi="ITC Avant Garde"/>
          <w:bCs/>
          <w:sz w:val="22"/>
          <w:szCs w:val="22"/>
        </w:rPr>
        <w:t>como ocurrió en las subastas de radio pasadas.</w:t>
      </w:r>
    </w:p>
    <w:p w14:paraId="32ABFD65" w14:textId="6FA7AF2E" w:rsidR="006B3F21" w:rsidRDefault="00A356CE" w:rsidP="00567DC0">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w:t>
      </w:r>
      <w:r w:rsidRPr="006B3F21">
        <w:rPr>
          <w:rFonts w:ascii="ITC Avant Garde" w:hAnsi="ITC Avant Garde"/>
          <w:bCs/>
          <w:sz w:val="22"/>
          <w:szCs w:val="22"/>
        </w:rPr>
        <w:t>Alejandro Ildefonso Castañeda</w:t>
      </w:r>
      <w:r>
        <w:rPr>
          <w:rFonts w:ascii="ITC Avant Garde" w:hAnsi="ITC Avant Garde"/>
          <w:bCs/>
          <w:sz w:val="22"/>
          <w:szCs w:val="22"/>
        </w:rPr>
        <w:t xml:space="preserve"> comentó que en la recomendación se explica que una subasta que se asigna al mejor postor o al que mejor la valúa es considerada eficiente, como lo menciona la recomendación en </w:t>
      </w:r>
      <w:r w:rsidR="00E16BD7">
        <w:rPr>
          <w:rFonts w:ascii="ITC Avant Garde" w:hAnsi="ITC Avant Garde"/>
          <w:bCs/>
          <w:sz w:val="22"/>
          <w:szCs w:val="22"/>
        </w:rPr>
        <w:t xml:space="preserve">relación a </w:t>
      </w:r>
      <w:r>
        <w:rPr>
          <w:rFonts w:ascii="ITC Avant Garde" w:hAnsi="ITC Avant Garde"/>
          <w:bCs/>
          <w:sz w:val="22"/>
          <w:szCs w:val="22"/>
        </w:rPr>
        <w:t xml:space="preserve">las subastas </w:t>
      </w:r>
      <w:r w:rsidRPr="00117F52">
        <w:rPr>
          <w:rFonts w:ascii="ITC Avant Garde" w:hAnsi="ITC Avant Garde"/>
          <w:bCs/>
          <w:i/>
          <w:sz w:val="22"/>
          <w:szCs w:val="22"/>
        </w:rPr>
        <w:t xml:space="preserve">tipo </w:t>
      </w:r>
      <w:proofErr w:type="spellStart"/>
      <w:r w:rsidRPr="00117F52">
        <w:rPr>
          <w:rFonts w:ascii="ITC Avant Garde" w:hAnsi="ITC Avant Garde"/>
          <w:bCs/>
          <w:i/>
          <w:sz w:val="22"/>
          <w:szCs w:val="22"/>
        </w:rPr>
        <w:t>vickrey</w:t>
      </w:r>
      <w:proofErr w:type="spellEnd"/>
      <w:r w:rsidRPr="00A356CE">
        <w:rPr>
          <w:rFonts w:ascii="ITC Avant Garde" w:hAnsi="ITC Avant Garde"/>
          <w:bCs/>
          <w:sz w:val="22"/>
          <w:szCs w:val="22"/>
        </w:rPr>
        <w:t xml:space="preserve"> y las subastas </w:t>
      </w:r>
      <w:proofErr w:type="spellStart"/>
      <w:r w:rsidRPr="00117F52">
        <w:rPr>
          <w:rFonts w:ascii="ITC Avant Garde" w:hAnsi="ITC Avant Garde"/>
          <w:bCs/>
          <w:i/>
          <w:sz w:val="22"/>
          <w:szCs w:val="22"/>
        </w:rPr>
        <w:t>clock</w:t>
      </w:r>
      <w:proofErr w:type="spellEnd"/>
      <w:r w:rsidRPr="00117F52">
        <w:rPr>
          <w:rFonts w:ascii="ITC Avant Garde" w:hAnsi="ITC Avant Garde"/>
          <w:bCs/>
          <w:i/>
          <w:sz w:val="22"/>
          <w:szCs w:val="22"/>
        </w:rPr>
        <w:t xml:space="preserve"> combinatoria</w:t>
      </w:r>
      <w:r w:rsidRPr="00A356CE">
        <w:rPr>
          <w:rFonts w:ascii="ITC Avant Garde" w:hAnsi="ITC Avant Garde"/>
          <w:bCs/>
          <w:sz w:val="22"/>
          <w:szCs w:val="22"/>
        </w:rPr>
        <w:t xml:space="preserve">, </w:t>
      </w:r>
      <w:r>
        <w:rPr>
          <w:rFonts w:ascii="ITC Avant Garde" w:hAnsi="ITC Avant Garde"/>
          <w:bCs/>
          <w:sz w:val="22"/>
          <w:szCs w:val="22"/>
        </w:rPr>
        <w:t>apuntó</w:t>
      </w:r>
      <w:r w:rsidR="00A32EA3">
        <w:rPr>
          <w:rFonts w:ascii="ITC Avant Garde" w:hAnsi="ITC Avant Garde"/>
          <w:bCs/>
          <w:sz w:val="22"/>
          <w:szCs w:val="22"/>
        </w:rPr>
        <w:t>, además,</w:t>
      </w:r>
      <w:r>
        <w:rPr>
          <w:rFonts w:ascii="ITC Avant Garde" w:hAnsi="ITC Avant Garde"/>
          <w:bCs/>
          <w:sz w:val="22"/>
          <w:szCs w:val="22"/>
        </w:rPr>
        <w:t xml:space="preserve"> que estas subastas han de</w:t>
      </w:r>
      <w:r w:rsidRPr="00A356CE">
        <w:rPr>
          <w:rFonts w:ascii="ITC Avant Garde" w:hAnsi="ITC Avant Garde"/>
          <w:bCs/>
          <w:sz w:val="22"/>
          <w:szCs w:val="22"/>
        </w:rPr>
        <w:t xml:space="preserve">mostrado analíticamente que es la más cercana a las subastas más eficientes y </w:t>
      </w:r>
      <w:r w:rsidR="00A32EA3">
        <w:rPr>
          <w:rFonts w:ascii="ITC Avant Garde" w:hAnsi="ITC Avant Garde"/>
          <w:bCs/>
          <w:sz w:val="22"/>
          <w:szCs w:val="22"/>
        </w:rPr>
        <w:t>que</w:t>
      </w:r>
      <w:r w:rsidR="00A32EA3" w:rsidRPr="00A356CE">
        <w:rPr>
          <w:rFonts w:ascii="ITC Avant Garde" w:hAnsi="ITC Avant Garde"/>
          <w:bCs/>
          <w:sz w:val="22"/>
          <w:szCs w:val="22"/>
        </w:rPr>
        <w:t xml:space="preserve"> </w:t>
      </w:r>
      <w:r w:rsidRPr="00A356CE">
        <w:rPr>
          <w:rFonts w:ascii="ITC Avant Garde" w:hAnsi="ITC Avant Garde"/>
          <w:bCs/>
          <w:sz w:val="22"/>
          <w:szCs w:val="22"/>
        </w:rPr>
        <w:t>se usan en todo el mundo.</w:t>
      </w:r>
    </w:p>
    <w:p w14:paraId="0B24DBB8" w14:textId="77777777" w:rsidR="00A356CE" w:rsidRDefault="00A356CE" w:rsidP="00567DC0">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w:t>
      </w:r>
      <w:r w:rsidRPr="006B3F21">
        <w:rPr>
          <w:rFonts w:ascii="ITC Avant Garde" w:hAnsi="ITC Avant Garde"/>
          <w:bCs/>
          <w:sz w:val="22"/>
          <w:szCs w:val="22"/>
        </w:rPr>
        <w:t>Alejandro Ildefonso Castañeda</w:t>
      </w:r>
      <w:r>
        <w:rPr>
          <w:rFonts w:ascii="ITC Avant Garde" w:hAnsi="ITC Avant Garde"/>
          <w:bCs/>
          <w:sz w:val="22"/>
          <w:szCs w:val="22"/>
        </w:rPr>
        <w:t xml:space="preserve"> </w:t>
      </w:r>
      <w:r w:rsidR="00A32EA3">
        <w:rPr>
          <w:rFonts w:ascii="ITC Avant Garde" w:hAnsi="ITC Avant Garde"/>
          <w:bCs/>
          <w:sz w:val="22"/>
          <w:szCs w:val="22"/>
        </w:rPr>
        <w:t xml:space="preserve">señaló </w:t>
      </w:r>
      <w:r>
        <w:rPr>
          <w:rFonts w:ascii="ITC Avant Garde" w:hAnsi="ITC Avant Garde"/>
          <w:bCs/>
          <w:sz w:val="22"/>
          <w:szCs w:val="22"/>
        </w:rPr>
        <w:t>que a veces una subasta puede ser compleja</w:t>
      </w:r>
      <w:r w:rsidR="00A32EA3">
        <w:rPr>
          <w:rFonts w:ascii="ITC Avant Garde" w:hAnsi="ITC Avant Garde"/>
          <w:bCs/>
          <w:sz w:val="22"/>
          <w:szCs w:val="22"/>
        </w:rPr>
        <w:t>;</w:t>
      </w:r>
      <w:r>
        <w:rPr>
          <w:rFonts w:ascii="ITC Avant Garde" w:hAnsi="ITC Avant Garde"/>
          <w:bCs/>
          <w:sz w:val="22"/>
          <w:szCs w:val="22"/>
        </w:rPr>
        <w:t xml:space="preserve"> sin embargo</w:t>
      </w:r>
      <w:r w:rsidR="00A32EA3">
        <w:rPr>
          <w:rFonts w:ascii="ITC Avant Garde" w:hAnsi="ITC Avant Garde"/>
          <w:bCs/>
          <w:sz w:val="22"/>
          <w:szCs w:val="22"/>
        </w:rPr>
        <w:t>,</w:t>
      </w:r>
      <w:r>
        <w:rPr>
          <w:rFonts w:ascii="ITC Avant Garde" w:hAnsi="ITC Avant Garde"/>
          <w:bCs/>
          <w:sz w:val="22"/>
          <w:szCs w:val="22"/>
        </w:rPr>
        <w:t xml:space="preserve"> esto puede hacer más fácil la participación, </w:t>
      </w:r>
      <w:r w:rsidR="00543B6F">
        <w:rPr>
          <w:rFonts w:ascii="ITC Avant Garde" w:hAnsi="ITC Avant Garde"/>
          <w:bCs/>
          <w:sz w:val="22"/>
          <w:szCs w:val="22"/>
        </w:rPr>
        <w:t>ya que en una subasta bien diseñada hay más participantes, mayor competencia, mejores precios y una asignación eficiente</w:t>
      </w:r>
      <w:r w:rsidR="00A32EA3">
        <w:rPr>
          <w:rFonts w:ascii="ITC Avant Garde" w:hAnsi="ITC Avant Garde"/>
          <w:bCs/>
          <w:sz w:val="22"/>
          <w:szCs w:val="22"/>
        </w:rPr>
        <w:t>. Advirtió que</w:t>
      </w:r>
      <w:r w:rsidR="00543B6F">
        <w:rPr>
          <w:rFonts w:ascii="ITC Avant Garde" w:hAnsi="ITC Avant Garde"/>
          <w:bCs/>
          <w:sz w:val="22"/>
          <w:szCs w:val="22"/>
        </w:rPr>
        <w:t xml:space="preserve"> lo contrario sucede con las subastas a sobre cerrado donde al no tener información no se puede saber su valor y por lo tanto no hay incentivos para participar, en cambio si la información de los precios se va revelando durante la subasta habrá más participantes.</w:t>
      </w:r>
    </w:p>
    <w:p w14:paraId="200DD506" w14:textId="77777777" w:rsidR="00543B6F" w:rsidRDefault="00543B6F" w:rsidP="00567DC0">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w:t>
      </w:r>
      <w:r w:rsidRPr="006B3F21">
        <w:rPr>
          <w:rFonts w:ascii="ITC Avant Garde" w:hAnsi="ITC Avant Garde"/>
          <w:bCs/>
          <w:sz w:val="22"/>
          <w:szCs w:val="22"/>
        </w:rPr>
        <w:t>Alejandro Ildefonso Castañeda</w:t>
      </w:r>
      <w:r>
        <w:rPr>
          <w:rFonts w:ascii="ITC Avant Garde" w:hAnsi="ITC Avant Garde"/>
          <w:bCs/>
          <w:sz w:val="22"/>
          <w:szCs w:val="22"/>
        </w:rPr>
        <w:t xml:space="preserve"> señaló que una vez ya asignado el espectro lo siguiente</w:t>
      </w:r>
      <w:r w:rsidR="002B6055">
        <w:rPr>
          <w:rFonts w:ascii="ITC Avant Garde" w:hAnsi="ITC Avant Garde"/>
          <w:bCs/>
          <w:sz w:val="22"/>
          <w:szCs w:val="22"/>
        </w:rPr>
        <w:t>,</w:t>
      </w:r>
      <w:r>
        <w:rPr>
          <w:rFonts w:ascii="ITC Avant Garde" w:hAnsi="ITC Avant Garde"/>
          <w:bCs/>
          <w:sz w:val="22"/>
          <w:szCs w:val="22"/>
        </w:rPr>
        <w:t xml:space="preserve"> dado que es un recurso escaso</w:t>
      </w:r>
      <w:r w:rsidR="002B6055">
        <w:rPr>
          <w:rFonts w:ascii="ITC Avant Garde" w:hAnsi="ITC Avant Garde"/>
          <w:bCs/>
          <w:sz w:val="22"/>
          <w:szCs w:val="22"/>
        </w:rPr>
        <w:t>,</w:t>
      </w:r>
      <w:r>
        <w:rPr>
          <w:rFonts w:ascii="ITC Avant Garde" w:hAnsi="ITC Avant Garde"/>
          <w:bCs/>
          <w:sz w:val="22"/>
          <w:szCs w:val="22"/>
        </w:rPr>
        <w:t xml:space="preserve"> </w:t>
      </w:r>
      <w:r w:rsidR="002B6055">
        <w:rPr>
          <w:rFonts w:ascii="ITC Avant Garde" w:hAnsi="ITC Avant Garde"/>
          <w:bCs/>
          <w:sz w:val="22"/>
          <w:szCs w:val="22"/>
        </w:rPr>
        <w:t>es considerar</w:t>
      </w:r>
      <w:r>
        <w:rPr>
          <w:rFonts w:ascii="ITC Avant Garde" w:hAnsi="ITC Avant Garde"/>
          <w:bCs/>
          <w:sz w:val="22"/>
          <w:szCs w:val="22"/>
        </w:rPr>
        <w:t xml:space="preserve"> la regla de </w:t>
      </w:r>
      <w:r>
        <w:rPr>
          <w:rFonts w:ascii="ITC Avant Garde" w:hAnsi="ITC Avant Garde"/>
          <w:bCs/>
          <w:i/>
          <w:sz w:val="22"/>
          <w:szCs w:val="22"/>
        </w:rPr>
        <w:t xml:space="preserve">use </w:t>
      </w:r>
      <w:proofErr w:type="spellStart"/>
      <w:r>
        <w:rPr>
          <w:rFonts w:ascii="ITC Avant Garde" w:hAnsi="ITC Avant Garde"/>
          <w:bCs/>
          <w:i/>
          <w:sz w:val="22"/>
          <w:szCs w:val="22"/>
        </w:rPr>
        <w:t>it</w:t>
      </w:r>
      <w:proofErr w:type="spellEnd"/>
      <w:r>
        <w:rPr>
          <w:rFonts w:ascii="ITC Avant Garde" w:hAnsi="ITC Avant Garde"/>
          <w:bCs/>
          <w:i/>
          <w:sz w:val="22"/>
          <w:szCs w:val="22"/>
        </w:rPr>
        <w:t xml:space="preserve"> </w:t>
      </w:r>
      <w:proofErr w:type="spellStart"/>
      <w:r>
        <w:rPr>
          <w:rFonts w:ascii="ITC Avant Garde" w:hAnsi="ITC Avant Garde"/>
          <w:bCs/>
          <w:i/>
          <w:sz w:val="22"/>
          <w:szCs w:val="22"/>
        </w:rPr>
        <w:t>or</w:t>
      </w:r>
      <w:proofErr w:type="spellEnd"/>
      <w:r>
        <w:rPr>
          <w:rFonts w:ascii="ITC Avant Garde" w:hAnsi="ITC Avant Garde"/>
          <w:bCs/>
          <w:i/>
          <w:sz w:val="22"/>
          <w:szCs w:val="22"/>
        </w:rPr>
        <w:t xml:space="preserve"> lose </w:t>
      </w:r>
      <w:proofErr w:type="spellStart"/>
      <w:r>
        <w:rPr>
          <w:rFonts w:ascii="ITC Avant Garde" w:hAnsi="ITC Avant Garde"/>
          <w:bCs/>
          <w:i/>
          <w:sz w:val="22"/>
          <w:szCs w:val="22"/>
        </w:rPr>
        <w:t>it</w:t>
      </w:r>
      <w:proofErr w:type="spellEnd"/>
      <w:r>
        <w:rPr>
          <w:rFonts w:ascii="ITC Avant Garde" w:hAnsi="ITC Avant Garde"/>
          <w:bCs/>
          <w:i/>
          <w:sz w:val="22"/>
          <w:szCs w:val="22"/>
        </w:rPr>
        <w:t xml:space="preserve"> </w:t>
      </w:r>
      <w:r>
        <w:rPr>
          <w:rFonts w:ascii="ITC Avant Garde" w:hAnsi="ITC Avant Garde"/>
          <w:bCs/>
          <w:sz w:val="22"/>
          <w:szCs w:val="22"/>
        </w:rPr>
        <w:t>para el espectro radioeléctrico</w:t>
      </w:r>
      <w:r w:rsidR="002B6055">
        <w:rPr>
          <w:rFonts w:ascii="ITC Avant Garde" w:hAnsi="ITC Avant Garde"/>
          <w:bCs/>
          <w:sz w:val="22"/>
          <w:szCs w:val="22"/>
        </w:rPr>
        <w:t>,</w:t>
      </w:r>
      <w:r>
        <w:rPr>
          <w:rFonts w:ascii="ITC Avant Garde" w:hAnsi="ITC Avant Garde"/>
          <w:bCs/>
          <w:sz w:val="22"/>
          <w:szCs w:val="22"/>
        </w:rPr>
        <w:t xml:space="preserve"> con el objetivo de que no exista espectro en desuso y obligue no solo a usar el espectro asignado, sino también exista un </w:t>
      </w:r>
      <w:r w:rsidRPr="00543B6F">
        <w:rPr>
          <w:rFonts w:ascii="ITC Avant Garde" w:hAnsi="ITC Avant Garde"/>
          <w:bCs/>
          <w:sz w:val="22"/>
          <w:szCs w:val="22"/>
        </w:rPr>
        <w:t>régimen sancionatorio en caso de que no se use</w:t>
      </w:r>
      <w:r w:rsidR="002B6055">
        <w:rPr>
          <w:rFonts w:ascii="ITC Avant Garde" w:hAnsi="ITC Avant Garde"/>
          <w:bCs/>
          <w:sz w:val="22"/>
          <w:szCs w:val="22"/>
        </w:rPr>
        <w:t>. Advirtió que</w:t>
      </w:r>
      <w:r>
        <w:rPr>
          <w:rFonts w:ascii="ITC Avant Garde" w:hAnsi="ITC Avant Garde"/>
          <w:bCs/>
          <w:sz w:val="22"/>
          <w:szCs w:val="22"/>
        </w:rPr>
        <w:t xml:space="preserve"> </w:t>
      </w:r>
      <w:r w:rsidRPr="00543B6F">
        <w:rPr>
          <w:rFonts w:ascii="ITC Avant Garde" w:hAnsi="ITC Avant Garde"/>
          <w:bCs/>
          <w:sz w:val="22"/>
          <w:szCs w:val="22"/>
        </w:rPr>
        <w:t xml:space="preserve">los reguladores tienen que estar midiendo el uso del espectro de manera periódica, conforme una metodología de criterios </w:t>
      </w:r>
      <w:r>
        <w:rPr>
          <w:rFonts w:ascii="ITC Avant Garde" w:hAnsi="ITC Avant Garde"/>
          <w:bCs/>
          <w:sz w:val="22"/>
          <w:szCs w:val="22"/>
        </w:rPr>
        <w:t xml:space="preserve">previamente </w:t>
      </w:r>
      <w:r w:rsidRPr="00543B6F">
        <w:rPr>
          <w:rFonts w:ascii="ITC Avant Garde" w:hAnsi="ITC Avant Garde"/>
          <w:bCs/>
          <w:sz w:val="22"/>
          <w:szCs w:val="22"/>
        </w:rPr>
        <w:t>establecidos</w:t>
      </w:r>
      <w:r>
        <w:rPr>
          <w:rFonts w:ascii="ITC Avant Garde" w:hAnsi="ITC Avant Garde"/>
          <w:bCs/>
          <w:sz w:val="22"/>
          <w:szCs w:val="22"/>
        </w:rPr>
        <w:t xml:space="preserve">, añadió que si la regla de </w:t>
      </w:r>
      <w:r w:rsidRPr="00117F52">
        <w:rPr>
          <w:rFonts w:ascii="ITC Avant Garde" w:hAnsi="ITC Avant Garde"/>
          <w:bCs/>
          <w:i/>
          <w:sz w:val="22"/>
          <w:szCs w:val="22"/>
        </w:rPr>
        <w:t xml:space="preserve">use </w:t>
      </w:r>
      <w:proofErr w:type="spellStart"/>
      <w:r w:rsidRPr="00117F52">
        <w:rPr>
          <w:rFonts w:ascii="ITC Avant Garde" w:hAnsi="ITC Avant Garde"/>
          <w:bCs/>
          <w:i/>
          <w:sz w:val="22"/>
          <w:szCs w:val="22"/>
        </w:rPr>
        <w:t>it</w:t>
      </w:r>
      <w:proofErr w:type="spellEnd"/>
      <w:r w:rsidRPr="00117F52">
        <w:rPr>
          <w:rFonts w:ascii="ITC Avant Garde" w:hAnsi="ITC Avant Garde"/>
          <w:bCs/>
          <w:i/>
          <w:sz w:val="22"/>
          <w:szCs w:val="22"/>
        </w:rPr>
        <w:t xml:space="preserve"> </w:t>
      </w:r>
      <w:proofErr w:type="spellStart"/>
      <w:r w:rsidRPr="00117F52">
        <w:rPr>
          <w:rFonts w:ascii="ITC Avant Garde" w:hAnsi="ITC Avant Garde"/>
          <w:bCs/>
          <w:i/>
          <w:sz w:val="22"/>
          <w:szCs w:val="22"/>
        </w:rPr>
        <w:t>or</w:t>
      </w:r>
      <w:proofErr w:type="spellEnd"/>
      <w:r w:rsidRPr="00117F52">
        <w:rPr>
          <w:rFonts w:ascii="ITC Avant Garde" w:hAnsi="ITC Avant Garde"/>
          <w:bCs/>
          <w:i/>
          <w:sz w:val="22"/>
          <w:szCs w:val="22"/>
        </w:rPr>
        <w:t xml:space="preserve"> lose </w:t>
      </w:r>
      <w:proofErr w:type="spellStart"/>
      <w:r w:rsidRPr="00117F52">
        <w:rPr>
          <w:rFonts w:ascii="ITC Avant Garde" w:hAnsi="ITC Avant Garde"/>
          <w:bCs/>
          <w:i/>
          <w:sz w:val="22"/>
          <w:szCs w:val="22"/>
        </w:rPr>
        <w:t>it</w:t>
      </w:r>
      <w:proofErr w:type="spellEnd"/>
      <w:r w:rsidRPr="00543B6F">
        <w:rPr>
          <w:rFonts w:ascii="ITC Avant Garde" w:hAnsi="ITC Avant Garde"/>
          <w:bCs/>
          <w:sz w:val="22"/>
          <w:szCs w:val="22"/>
        </w:rPr>
        <w:t xml:space="preserve"> funciona, entonces puede haber un mercado </w:t>
      </w:r>
      <w:r w:rsidR="00BF79BE">
        <w:rPr>
          <w:rFonts w:ascii="ITC Avant Garde" w:hAnsi="ITC Avant Garde"/>
          <w:bCs/>
          <w:sz w:val="22"/>
          <w:szCs w:val="22"/>
        </w:rPr>
        <w:t>v</w:t>
      </w:r>
      <w:r w:rsidRPr="00543B6F">
        <w:rPr>
          <w:rFonts w:ascii="ITC Avant Garde" w:hAnsi="ITC Avant Garde"/>
          <w:bCs/>
          <w:sz w:val="22"/>
          <w:szCs w:val="22"/>
        </w:rPr>
        <w:t>asto secundario que puede valuar el espectro y hacer más fácil la participación de los postores o de los participantes en el mercado en nuevas subastas</w:t>
      </w:r>
      <w:r>
        <w:rPr>
          <w:rFonts w:ascii="ITC Avant Garde" w:hAnsi="ITC Avant Garde"/>
          <w:bCs/>
          <w:sz w:val="22"/>
          <w:szCs w:val="22"/>
        </w:rPr>
        <w:t>.</w:t>
      </w:r>
    </w:p>
    <w:p w14:paraId="4DB1FCFA" w14:textId="77777777" w:rsidR="00543B6F" w:rsidRDefault="00543B6F" w:rsidP="00567DC0">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Alejandro </w:t>
      </w:r>
      <w:r w:rsidR="00B10F16">
        <w:rPr>
          <w:rFonts w:ascii="ITC Avant Garde" w:hAnsi="ITC Avant Garde"/>
          <w:bCs/>
          <w:sz w:val="22"/>
          <w:szCs w:val="22"/>
        </w:rPr>
        <w:t>Ildefonso</w:t>
      </w:r>
      <w:r>
        <w:rPr>
          <w:rFonts w:ascii="ITC Avant Garde" w:hAnsi="ITC Avant Garde"/>
          <w:bCs/>
          <w:sz w:val="22"/>
          <w:szCs w:val="22"/>
        </w:rPr>
        <w:t xml:space="preserve"> Castañeda comentó que como sustento a la recomendación se encuentra la licitación IFT-3</w:t>
      </w:r>
      <w:r w:rsidR="002B6055">
        <w:rPr>
          <w:rFonts w:ascii="ITC Avant Garde" w:hAnsi="ITC Avant Garde"/>
          <w:bCs/>
          <w:sz w:val="22"/>
          <w:szCs w:val="22"/>
        </w:rPr>
        <w:t>,</w:t>
      </w:r>
      <w:r>
        <w:rPr>
          <w:rFonts w:ascii="ITC Avant Garde" w:hAnsi="ITC Avant Garde"/>
          <w:bCs/>
          <w:sz w:val="22"/>
          <w:szCs w:val="22"/>
        </w:rPr>
        <w:t xml:space="preserve"> </w:t>
      </w:r>
      <w:r w:rsidR="00B10F16">
        <w:rPr>
          <w:rFonts w:ascii="ITC Avant Garde" w:hAnsi="ITC Avant Garde"/>
          <w:bCs/>
          <w:sz w:val="22"/>
          <w:szCs w:val="22"/>
        </w:rPr>
        <w:t xml:space="preserve">la cual </w:t>
      </w:r>
      <w:r w:rsidR="002B6055">
        <w:rPr>
          <w:rFonts w:ascii="ITC Avant Garde" w:hAnsi="ITC Avant Garde"/>
          <w:bCs/>
          <w:sz w:val="22"/>
          <w:szCs w:val="22"/>
        </w:rPr>
        <w:t>fue</w:t>
      </w:r>
      <w:r w:rsidR="00B10F16">
        <w:rPr>
          <w:rFonts w:ascii="ITC Avant Garde" w:hAnsi="ITC Avant Garde"/>
          <w:bCs/>
          <w:sz w:val="22"/>
          <w:szCs w:val="22"/>
        </w:rPr>
        <w:t xml:space="preserve"> una subasta combinatoria donde los participantes puja</w:t>
      </w:r>
      <w:r w:rsidR="002B6055">
        <w:rPr>
          <w:rFonts w:ascii="ITC Avant Garde" w:hAnsi="ITC Avant Garde"/>
          <w:bCs/>
          <w:sz w:val="22"/>
          <w:szCs w:val="22"/>
        </w:rPr>
        <w:t>ron</w:t>
      </w:r>
      <w:r w:rsidR="00B10F16">
        <w:rPr>
          <w:rFonts w:ascii="ITC Avant Garde" w:hAnsi="ITC Avant Garde"/>
          <w:bCs/>
          <w:sz w:val="22"/>
          <w:szCs w:val="22"/>
        </w:rPr>
        <w:t xml:space="preserve"> a través de rondas </w:t>
      </w:r>
      <w:r w:rsidR="002B6055">
        <w:rPr>
          <w:rFonts w:ascii="ITC Avant Garde" w:hAnsi="ITC Avant Garde"/>
          <w:bCs/>
          <w:sz w:val="22"/>
          <w:szCs w:val="22"/>
        </w:rPr>
        <w:t>en la cual</w:t>
      </w:r>
      <w:r w:rsidR="00B10F16">
        <w:rPr>
          <w:rFonts w:ascii="ITC Avant Garde" w:hAnsi="ITC Avant Garde"/>
          <w:bCs/>
          <w:sz w:val="22"/>
          <w:szCs w:val="22"/>
        </w:rPr>
        <w:t xml:space="preserve"> no hubo aprendizaje de precios y se inscribieron un número reducido de empresas,</w:t>
      </w:r>
      <w:r w:rsidR="002861F0">
        <w:rPr>
          <w:rFonts w:ascii="ITC Avant Garde" w:hAnsi="ITC Avant Garde"/>
          <w:bCs/>
          <w:sz w:val="22"/>
          <w:szCs w:val="22"/>
        </w:rPr>
        <w:t xml:space="preserve"> en consecuencia</w:t>
      </w:r>
      <w:r w:rsidR="00962CA4">
        <w:rPr>
          <w:rFonts w:ascii="ITC Avant Garde" w:hAnsi="ITC Avant Garde"/>
          <w:bCs/>
          <w:sz w:val="22"/>
          <w:szCs w:val="22"/>
        </w:rPr>
        <w:t>,</w:t>
      </w:r>
      <w:r w:rsidR="002861F0">
        <w:rPr>
          <w:rFonts w:ascii="ITC Avant Garde" w:hAnsi="ITC Avant Garde"/>
          <w:bCs/>
          <w:sz w:val="22"/>
          <w:szCs w:val="22"/>
        </w:rPr>
        <w:t xml:space="preserve"> al</w:t>
      </w:r>
      <w:r w:rsidR="007D5C9C">
        <w:rPr>
          <w:rFonts w:ascii="ITC Avant Garde" w:hAnsi="ITC Avant Garde"/>
          <w:bCs/>
          <w:sz w:val="22"/>
          <w:szCs w:val="22"/>
        </w:rPr>
        <w:t xml:space="preserve"> no existir aprendizaje de precios se consider</w:t>
      </w:r>
      <w:r w:rsidR="002861F0">
        <w:rPr>
          <w:rFonts w:ascii="ITC Avant Garde" w:hAnsi="ITC Avant Garde"/>
          <w:bCs/>
          <w:sz w:val="22"/>
          <w:szCs w:val="22"/>
        </w:rPr>
        <w:t>ó</w:t>
      </w:r>
      <w:r w:rsidR="007D5C9C">
        <w:rPr>
          <w:rFonts w:ascii="ITC Avant Garde" w:hAnsi="ITC Avant Garde"/>
          <w:bCs/>
          <w:sz w:val="22"/>
          <w:szCs w:val="22"/>
        </w:rPr>
        <w:t xml:space="preserve"> el precio de reserva el cual es establecido de manera arbitraria</w:t>
      </w:r>
      <w:r w:rsidR="002861F0">
        <w:rPr>
          <w:rFonts w:ascii="ITC Avant Garde" w:hAnsi="ITC Avant Garde"/>
          <w:bCs/>
          <w:sz w:val="22"/>
          <w:szCs w:val="22"/>
        </w:rPr>
        <w:t>.</w:t>
      </w:r>
    </w:p>
    <w:p w14:paraId="4042ECB2" w14:textId="77777777" w:rsidR="00CD52C0" w:rsidRDefault="00B008E7" w:rsidP="00567DC0">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Alejandro Ildefonso Castañeda apuntó que </w:t>
      </w:r>
      <w:r w:rsidR="00117F52">
        <w:rPr>
          <w:rFonts w:ascii="ITC Avant Garde" w:hAnsi="ITC Avant Garde"/>
          <w:bCs/>
          <w:sz w:val="22"/>
          <w:szCs w:val="22"/>
        </w:rPr>
        <w:t>las</w:t>
      </w:r>
      <w:r>
        <w:rPr>
          <w:rFonts w:ascii="ITC Avant Garde" w:hAnsi="ITC Avant Garde"/>
          <w:bCs/>
          <w:sz w:val="22"/>
          <w:szCs w:val="22"/>
        </w:rPr>
        <w:t xml:space="preserve"> subastas del espectro deben ser en áreas cada más pequeñas para que pueda existir un mayor número de participantes, hacer efectivas las disposiciones de </w:t>
      </w:r>
      <w:r>
        <w:rPr>
          <w:rFonts w:ascii="ITC Avant Garde" w:hAnsi="ITC Avant Garde"/>
          <w:bCs/>
          <w:i/>
          <w:sz w:val="22"/>
          <w:szCs w:val="22"/>
        </w:rPr>
        <w:t xml:space="preserve">use </w:t>
      </w:r>
      <w:proofErr w:type="spellStart"/>
      <w:r>
        <w:rPr>
          <w:rFonts w:ascii="ITC Avant Garde" w:hAnsi="ITC Avant Garde"/>
          <w:bCs/>
          <w:i/>
          <w:sz w:val="22"/>
          <w:szCs w:val="22"/>
        </w:rPr>
        <w:t>it</w:t>
      </w:r>
      <w:proofErr w:type="spellEnd"/>
      <w:r>
        <w:rPr>
          <w:rFonts w:ascii="ITC Avant Garde" w:hAnsi="ITC Avant Garde"/>
          <w:bCs/>
          <w:i/>
          <w:sz w:val="22"/>
          <w:szCs w:val="22"/>
        </w:rPr>
        <w:t xml:space="preserve"> </w:t>
      </w:r>
      <w:proofErr w:type="spellStart"/>
      <w:r>
        <w:rPr>
          <w:rFonts w:ascii="ITC Avant Garde" w:hAnsi="ITC Avant Garde"/>
          <w:bCs/>
          <w:i/>
          <w:sz w:val="22"/>
          <w:szCs w:val="22"/>
        </w:rPr>
        <w:t>or</w:t>
      </w:r>
      <w:proofErr w:type="spellEnd"/>
      <w:r>
        <w:rPr>
          <w:rFonts w:ascii="ITC Avant Garde" w:hAnsi="ITC Avant Garde"/>
          <w:bCs/>
          <w:i/>
          <w:sz w:val="22"/>
          <w:szCs w:val="22"/>
        </w:rPr>
        <w:t xml:space="preserve"> lose </w:t>
      </w:r>
      <w:proofErr w:type="spellStart"/>
      <w:r>
        <w:rPr>
          <w:rFonts w:ascii="ITC Avant Garde" w:hAnsi="ITC Avant Garde"/>
          <w:bCs/>
          <w:i/>
          <w:sz w:val="22"/>
          <w:szCs w:val="22"/>
        </w:rPr>
        <w:t>it</w:t>
      </w:r>
      <w:proofErr w:type="spellEnd"/>
      <w:r>
        <w:rPr>
          <w:rFonts w:ascii="ITC Avant Garde" w:hAnsi="ITC Avant Garde"/>
          <w:bCs/>
          <w:sz w:val="22"/>
          <w:szCs w:val="22"/>
        </w:rPr>
        <w:t xml:space="preserve">, para recuperar el espectro radioeléctrico no explotado, además señaló que la recomendación considera los mercados secundarios  de espectro radioeléctrico, incluyendo el arrendamiento, </w:t>
      </w:r>
      <w:r w:rsidR="00CF7536">
        <w:rPr>
          <w:rFonts w:ascii="ITC Avant Garde" w:hAnsi="ITC Avant Garde"/>
          <w:bCs/>
          <w:sz w:val="22"/>
          <w:szCs w:val="22"/>
        </w:rPr>
        <w:t>además</w:t>
      </w:r>
      <w:r>
        <w:rPr>
          <w:rFonts w:ascii="ITC Avant Garde" w:hAnsi="ITC Avant Garde"/>
          <w:bCs/>
          <w:sz w:val="22"/>
          <w:szCs w:val="22"/>
        </w:rPr>
        <w:t xml:space="preserve"> </w:t>
      </w:r>
      <w:r w:rsidR="002B6055">
        <w:rPr>
          <w:rFonts w:ascii="ITC Avant Garde" w:hAnsi="ITC Avant Garde"/>
          <w:bCs/>
          <w:sz w:val="22"/>
          <w:szCs w:val="22"/>
        </w:rPr>
        <w:t xml:space="preserve">señaló como </w:t>
      </w:r>
      <w:r>
        <w:rPr>
          <w:rFonts w:ascii="ITC Avant Garde" w:hAnsi="ITC Avant Garde"/>
          <w:bCs/>
          <w:sz w:val="22"/>
          <w:szCs w:val="22"/>
        </w:rPr>
        <w:t>importante regular únicamente que no existan interferencias</w:t>
      </w:r>
      <w:r w:rsidR="00CF7536">
        <w:rPr>
          <w:rFonts w:ascii="ITC Avant Garde" w:hAnsi="ITC Avant Garde"/>
          <w:bCs/>
          <w:sz w:val="22"/>
          <w:szCs w:val="22"/>
        </w:rPr>
        <w:t>; señaló que otra tema fundamental dentro de la recomendación son los formatos de subasta</w:t>
      </w:r>
      <w:r w:rsidR="00D108DE">
        <w:rPr>
          <w:rFonts w:ascii="ITC Avant Garde" w:hAnsi="ITC Avant Garde"/>
          <w:bCs/>
          <w:sz w:val="22"/>
          <w:szCs w:val="22"/>
        </w:rPr>
        <w:t xml:space="preserve"> </w:t>
      </w:r>
      <w:r w:rsidR="00CF7536">
        <w:rPr>
          <w:rFonts w:ascii="ITC Avant Garde" w:hAnsi="ITC Avant Garde"/>
          <w:bCs/>
          <w:sz w:val="22"/>
          <w:szCs w:val="22"/>
        </w:rPr>
        <w:t>respecto a mejores prácticas internacionales</w:t>
      </w:r>
      <w:r w:rsidR="00D108DE">
        <w:rPr>
          <w:rFonts w:ascii="ITC Avant Garde" w:hAnsi="ITC Avant Garde"/>
          <w:bCs/>
          <w:sz w:val="22"/>
          <w:szCs w:val="22"/>
        </w:rPr>
        <w:t xml:space="preserve"> y también se debe considerar el precio del </w:t>
      </w:r>
      <w:r w:rsidR="00D42925">
        <w:rPr>
          <w:rFonts w:ascii="ITC Avant Garde" w:hAnsi="ITC Avant Garde"/>
          <w:bCs/>
          <w:sz w:val="22"/>
          <w:szCs w:val="22"/>
        </w:rPr>
        <w:t xml:space="preserve">espectro </w:t>
      </w:r>
      <w:r w:rsidR="00D108DE">
        <w:rPr>
          <w:rFonts w:ascii="ITC Avant Garde" w:hAnsi="ITC Avant Garde"/>
          <w:bCs/>
          <w:sz w:val="22"/>
          <w:szCs w:val="22"/>
        </w:rPr>
        <w:t xml:space="preserve">puesto que es muy </w:t>
      </w:r>
      <w:r w:rsidR="00D42925">
        <w:rPr>
          <w:rFonts w:ascii="ITC Avant Garde" w:hAnsi="ITC Avant Garde"/>
          <w:bCs/>
          <w:sz w:val="22"/>
          <w:szCs w:val="22"/>
        </w:rPr>
        <w:t>costoso</w:t>
      </w:r>
      <w:r w:rsidR="002B6055">
        <w:rPr>
          <w:rFonts w:ascii="ITC Avant Garde" w:hAnsi="ITC Avant Garde"/>
          <w:bCs/>
          <w:sz w:val="22"/>
          <w:szCs w:val="22"/>
        </w:rPr>
        <w:t>.</w:t>
      </w:r>
      <w:r w:rsidR="00D42925">
        <w:rPr>
          <w:rFonts w:ascii="ITC Avant Garde" w:hAnsi="ITC Avant Garde"/>
          <w:bCs/>
          <w:sz w:val="22"/>
          <w:szCs w:val="22"/>
        </w:rPr>
        <w:t xml:space="preserve"> </w:t>
      </w:r>
      <w:r w:rsidR="002B6055">
        <w:rPr>
          <w:rFonts w:ascii="ITC Avant Garde" w:hAnsi="ITC Avant Garde"/>
          <w:bCs/>
          <w:sz w:val="22"/>
          <w:szCs w:val="22"/>
        </w:rPr>
        <w:t>S</w:t>
      </w:r>
      <w:r w:rsidR="00D42925">
        <w:rPr>
          <w:rFonts w:ascii="ITC Avant Garde" w:hAnsi="ITC Avant Garde"/>
          <w:bCs/>
          <w:sz w:val="22"/>
          <w:szCs w:val="22"/>
        </w:rPr>
        <w:t>in embargo</w:t>
      </w:r>
      <w:r w:rsidR="002B6055">
        <w:rPr>
          <w:rFonts w:ascii="ITC Avant Garde" w:hAnsi="ITC Avant Garde"/>
          <w:bCs/>
          <w:sz w:val="22"/>
          <w:szCs w:val="22"/>
        </w:rPr>
        <w:t>,</w:t>
      </w:r>
      <w:r w:rsidR="00D42925">
        <w:rPr>
          <w:rFonts w:ascii="ITC Avant Garde" w:hAnsi="ITC Avant Garde"/>
          <w:bCs/>
          <w:sz w:val="22"/>
          <w:szCs w:val="22"/>
        </w:rPr>
        <w:t xml:space="preserve"> </w:t>
      </w:r>
      <w:r w:rsidR="002B6055">
        <w:rPr>
          <w:rFonts w:ascii="ITC Avant Garde" w:hAnsi="ITC Avant Garde"/>
          <w:bCs/>
          <w:sz w:val="22"/>
          <w:szCs w:val="22"/>
        </w:rPr>
        <w:t xml:space="preserve">advirtió </w:t>
      </w:r>
      <w:r w:rsidR="00D42925">
        <w:rPr>
          <w:rFonts w:ascii="ITC Avant Garde" w:hAnsi="ITC Avant Garde"/>
          <w:bCs/>
          <w:sz w:val="22"/>
          <w:szCs w:val="22"/>
        </w:rPr>
        <w:t xml:space="preserve">que estos precios son fijados por la </w:t>
      </w:r>
      <w:r w:rsidR="00117F52">
        <w:rPr>
          <w:rFonts w:ascii="ITC Avant Garde" w:hAnsi="ITC Avant Garde"/>
          <w:bCs/>
          <w:sz w:val="22"/>
          <w:szCs w:val="22"/>
        </w:rPr>
        <w:t>Secretaría</w:t>
      </w:r>
      <w:r w:rsidR="00D42925">
        <w:rPr>
          <w:rFonts w:ascii="ITC Avant Garde" w:hAnsi="ITC Avant Garde"/>
          <w:bCs/>
          <w:sz w:val="22"/>
          <w:szCs w:val="22"/>
        </w:rPr>
        <w:t xml:space="preserve"> de Hacienda y Crédito Público</w:t>
      </w:r>
      <w:r w:rsidR="002B6055">
        <w:rPr>
          <w:rFonts w:ascii="ITC Avant Garde" w:hAnsi="ITC Avant Garde"/>
          <w:bCs/>
          <w:sz w:val="22"/>
          <w:szCs w:val="22"/>
        </w:rPr>
        <w:t>.</w:t>
      </w:r>
    </w:p>
    <w:p w14:paraId="627F3564" w14:textId="7DDA49CB" w:rsidR="00D108DE" w:rsidRDefault="00D108DE" w:rsidP="00567DC0">
      <w:pPr>
        <w:spacing w:after="240" w:line="276" w:lineRule="auto"/>
        <w:jc w:val="both"/>
        <w:rPr>
          <w:rFonts w:ascii="ITC Avant Garde" w:hAnsi="ITC Avant Garde"/>
          <w:bCs/>
          <w:sz w:val="22"/>
          <w:szCs w:val="22"/>
        </w:rPr>
      </w:pPr>
      <w:r w:rsidRPr="00C03AA9">
        <w:rPr>
          <w:rFonts w:ascii="ITC Avant Garde" w:hAnsi="ITC Avant Garde"/>
          <w:bCs/>
          <w:sz w:val="22"/>
          <w:szCs w:val="22"/>
        </w:rPr>
        <w:t xml:space="preserve">La consejera </w:t>
      </w:r>
      <w:r w:rsidR="00C03AA9" w:rsidRPr="00C03AA9">
        <w:rPr>
          <w:rFonts w:ascii="ITC Avant Garde" w:hAnsi="ITC Avant Garde"/>
          <w:bCs/>
          <w:sz w:val="22"/>
          <w:szCs w:val="22"/>
        </w:rPr>
        <w:t xml:space="preserve">Salma Leticia Jalife Villalón </w:t>
      </w:r>
      <w:r w:rsidRPr="00C03AA9">
        <w:rPr>
          <w:rFonts w:ascii="ITC Avant Garde" w:hAnsi="ITC Avant Garde"/>
          <w:bCs/>
          <w:sz w:val="22"/>
          <w:szCs w:val="22"/>
        </w:rPr>
        <w:t>añadió que considerar áreas de servicio más pequeñas es muy importante en este momento ya que existen un gran número de operadores pequeños</w:t>
      </w:r>
      <w:r w:rsidR="002B6055" w:rsidRPr="00C03AA9">
        <w:rPr>
          <w:rFonts w:ascii="ITC Avant Garde" w:hAnsi="ITC Avant Garde"/>
          <w:bCs/>
          <w:sz w:val="22"/>
          <w:szCs w:val="22"/>
        </w:rPr>
        <w:t>,</w:t>
      </w:r>
      <w:r w:rsidRPr="00C03AA9">
        <w:rPr>
          <w:rFonts w:ascii="ITC Avant Garde" w:hAnsi="ITC Avant Garde"/>
          <w:bCs/>
          <w:sz w:val="22"/>
          <w:szCs w:val="22"/>
        </w:rPr>
        <w:t xml:space="preserve"> además considera importante</w:t>
      </w:r>
      <w:r w:rsidR="00A95FB6">
        <w:rPr>
          <w:rFonts w:ascii="ITC Avant Garde" w:hAnsi="ITC Avant Garde"/>
          <w:bCs/>
          <w:sz w:val="22"/>
          <w:szCs w:val="22"/>
        </w:rPr>
        <w:t>, entre otras cosas,</w:t>
      </w:r>
      <w:r w:rsidRPr="00C03AA9">
        <w:rPr>
          <w:rFonts w:ascii="ITC Avant Garde" w:hAnsi="ITC Avant Garde"/>
          <w:bCs/>
          <w:sz w:val="22"/>
          <w:szCs w:val="22"/>
        </w:rPr>
        <w:t xml:space="preserve"> el tema de use </w:t>
      </w:r>
      <w:proofErr w:type="spellStart"/>
      <w:r w:rsidRPr="00C03AA9">
        <w:rPr>
          <w:rFonts w:ascii="ITC Avant Garde" w:hAnsi="ITC Avant Garde"/>
          <w:bCs/>
          <w:i/>
          <w:sz w:val="22"/>
          <w:szCs w:val="22"/>
        </w:rPr>
        <w:t>it</w:t>
      </w:r>
      <w:proofErr w:type="spellEnd"/>
      <w:r w:rsidRPr="00C03AA9">
        <w:rPr>
          <w:rFonts w:ascii="ITC Avant Garde" w:hAnsi="ITC Avant Garde"/>
          <w:bCs/>
          <w:i/>
          <w:sz w:val="22"/>
          <w:szCs w:val="22"/>
        </w:rPr>
        <w:t xml:space="preserve"> </w:t>
      </w:r>
      <w:proofErr w:type="spellStart"/>
      <w:r w:rsidRPr="00C03AA9">
        <w:rPr>
          <w:rFonts w:ascii="ITC Avant Garde" w:hAnsi="ITC Avant Garde"/>
          <w:bCs/>
          <w:i/>
          <w:sz w:val="22"/>
          <w:szCs w:val="22"/>
        </w:rPr>
        <w:t>or</w:t>
      </w:r>
      <w:proofErr w:type="spellEnd"/>
      <w:r w:rsidRPr="00C03AA9">
        <w:rPr>
          <w:rFonts w:ascii="ITC Avant Garde" w:hAnsi="ITC Avant Garde"/>
          <w:bCs/>
          <w:i/>
          <w:sz w:val="22"/>
          <w:szCs w:val="22"/>
        </w:rPr>
        <w:t xml:space="preserve"> lose </w:t>
      </w:r>
      <w:proofErr w:type="spellStart"/>
      <w:r w:rsidRPr="00C03AA9">
        <w:rPr>
          <w:rFonts w:ascii="ITC Avant Garde" w:hAnsi="ITC Avant Garde"/>
          <w:bCs/>
          <w:i/>
          <w:sz w:val="22"/>
          <w:szCs w:val="22"/>
        </w:rPr>
        <w:t>it</w:t>
      </w:r>
      <w:proofErr w:type="spellEnd"/>
      <w:r w:rsidRPr="00C03AA9">
        <w:rPr>
          <w:rFonts w:ascii="ITC Avant Garde" w:hAnsi="ITC Avant Garde"/>
          <w:bCs/>
          <w:sz w:val="22"/>
          <w:szCs w:val="22"/>
        </w:rPr>
        <w:t>.</w:t>
      </w:r>
      <w:bookmarkStart w:id="4" w:name="_GoBack"/>
      <w:bookmarkEnd w:id="4"/>
    </w:p>
    <w:p w14:paraId="4530172B" w14:textId="77777777" w:rsidR="00E90DE9" w:rsidRDefault="002051C6" w:rsidP="00567DC0">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w:t>
      </w:r>
      <w:r w:rsidR="00E90DE9" w:rsidRPr="00E90DE9">
        <w:rPr>
          <w:rFonts w:ascii="ITC Avant Garde" w:hAnsi="ITC Avant Garde"/>
          <w:bCs/>
          <w:sz w:val="22"/>
          <w:szCs w:val="22"/>
        </w:rPr>
        <w:t>Gerardo Francisco González Abarca</w:t>
      </w:r>
      <w:r w:rsidR="00E90DE9">
        <w:rPr>
          <w:rFonts w:ascii="ITC Avant Garde" w:hAnsi="ITC Avant Garde"/>
          <w:bCs/>
          <w:sz w:val="22"/>
          <w:szCs w:val="22"/>
        </w:rPr>
        <w:t xml:space="preserve"> señaló </w:t>
      </w:r>
      <w:r>
        <w:rPr>
          <w:rFonts w:ascii="ITC Avant Garde" w:hAnsi="ITC Avant Garde"/>
          <w:bCs/>
          <w:sz w:val="22"/>
          <w:szCs w:val="22"/>
        </w:rPr>
        <w:t xml:space="preserve">que dentro de la recomendación intentó redactar un poco de historia </w:t>
      </w:r>
      <w:r w:rsidR="00E90DE9">
        <w:rPr>
          <w:rFonts w:ascii="ITC Avant Garde" w:hAnsi="ITC Avant Garde"/>
          <w:bCs/>
          <w:sz w:val="22"/>
          <w:szCs w:val="22"/>
        </w:rPr>
        <w:t>a través de los</w:t>
      </w:r>
      <w:r>
        <w:rPr>
          <w:rFonts w:ascii="ITC Avant Garde" w:hAnsi="ITC Avant Garde"/>
          <w:bCs/>
          <w:sz w:val="22"/>
          <w:szCs w:val="22"/>
        </w:rPr>
        <w:t xml:space="preserve"> ejemplos expuestos</w:t>
      </w:r>
      <w:r w:rsidR="00E90DE9">
        <w:rPr>
          <w:rFonts w:ascii="ITC Avant Garde" w:hAnsi="ITC Avant Garde"/>
          <w:bCs/>
          <w:sz w:val="22"/>
          <w:szCs w:val="22"/>
        </w:rPr>
        <w:t>, añadió</w:t>
      </w:r>
      <w:r w:rsidR="008C4416">
        <w:rPr>
          <w:rFonts w:ascii="ITC Avant Garde" w:hAnsi="ITC Avant Garde"/>
          <w:bCs/>
          <w:sz w:val="22"/>
          <w:szCs w:val="22"/>
        </w:rPr>
        <w:t xml:space="preserve"> que anteriormente la ANDEAR había propuesto la creación 285 áreas de servicio y </w:t>
      </w:r>
      <w:r w:rsidR="00E90DE9">
        <w:rPr>
          <w:rFonts w:ascii="ITC Avant Garde" w:hAnsi="ITC Avant Garde"/>
          <w:bCs/>
          <w:sz w:val="22"/>
          <w:szCs w:val="22"/>
        </w:rPr>
        <w:t xml:space="preserve">en relación </w:t>
      </w:r>
      <w:r w:rsidR="008C4416">
        <w:rPr>
          <w:rFonts w:ascii="ITC Avant Garde" w:hAnsi="ITC Avant Garde"/>
          <w:bCs/>
          <w:sz w:val="22"/>
          <w:szCs w:val="22"/>
        </w:rPr>
        <w:t xml:space="preserve">al </w:t>
      </w:r>
      <w:r w:rsidR="00E90DE9">
        <w:rPr>
          <w:rFonts w:ascii="ITC Avant Garde" w:hAnsi="ITC Avant Garde"/>
          <w:bCs/>
          <w:sz w:val="22"/>
          <w:szCs w:val="22"/>
        </w:rPr>
        <w:t>Cuadro</w:t>
      </w:r>
      <w:r w:rsidR="008C4416">
        <w:rPr>
          <w:rFonts w:ascii="ITC Avant Garde" w:hAnsi="ITC Avant Garde"/>
          <w:bCs/>
          <w:sz w:val="22"/>
          <w:szCs w:val="22"/>
        </w:rPr>
        <w:t xml:space="preserve"> Nacional de Atribución de Frecuencias </w:t>
      </w:r>
      <w:r w:rsidR="00E90DE9">
        <w:rPr>
          <w:rFonts w:ascii="ITC Avant Garde" w:hAnsi="ITC Avant Garde"/>
          <w:bCs/>
          <w:sz w:val="22"/>
          <w:szCs w:val="22"/>
        </w:rPr>
        <w:t>las frecuencia 3.5 y 3.4 han sido usadas para enlaces punto a punto, comentó que aunque el cuadro de frecuencias marca ciertas cosas ha existido flexibilidad en función de que la tecnología no se detiene</w:t>
      </w:r>
      <w:r w:rsidR="002B6055">
        <w:rPr>
          <w:rFonts w:ascii="ITC Avant Garde" w:hAnsi="ITC Avant Garde"/>
          <w:bCs/>
          <w:sz w:val="22"/>
          <w:szCs w:val="22"/>
        </w:rPr>
        <w:t>. T</w:t>
      </w:r>
      <w:r w:rsidR="00E90DE9">
        <w:rPr>
          <w:rFonts w:ascii="ITC Avant Garde" w:hAnsi="ITC Avant Garde"/>
          <w:bCs/>
          <w:sz w:val="22"/>
          <w:szCs w:val="22"/>
        </w:rPr>
        <w:t xml:space="preserve">ambién </w:t>
      </w:r>
      <w:r w:rsidR="002B6055">
        <w:rPr>
          <w:rFonts w:ascii="ITC Avant Garde" w:hAnsi="ITC Avant Garde"/>
          <w:bCs/>
          <w:sz w:val="22"/>
          <w:szCs w:val="22"/>
        </w:rPr>
        <w:t xml:space="preserve">añadió el consejero Abarca </w:t>
      </w:r>
      <w:r w:rsidR="00E90DE9">
        <w:rPr>
          <w:rFonts w:ascii="ITC Avant Garde" w:hAnsi="ITC Avant Garde"/>
          <w:bCs/>
          <w:sz w:val="22"/>
          <w:szCs w:val="22"/>
        </w:rPr>
        <w:t>en referencia a la venta de espectro hay muchos ejemplos de transferencia de espectro c</w:t>
      </w:r>
      <w:r w:rsidR="00ED5C4B">
        <w:rPr>
          <w:rFonts w:ascii="ITC Avant Garde" w:hAnsi="ITC Avant Garde"/>
          <w:bCs/>
          <w:sz w:val="22"/>
          <w:szCs w:val="22"/>
        </w:rPr>
        <w:t>o</w:t>
      </w:r>
      <w:r w:rsidR="00E90DE9">
        <w:rPr>
          <w:rFonts w:ascii="ITC Avant Garde" w:hAnsi="ITC Avant Garde"/>
          <w:bCs/>
          <w:sz w:val="22"/>
          <w:szCs w:val="22"/>
        </w:rPr>
        <w:t xml:space="preserve">mo el caso de </w:t>
      </w:r>
      <w:proofErr w:type="spellStart"/>
      <w:r w:rsidR="00E90DE9">
        <w:rPr>
          <w:rFonts w:ascii="ITC Avant Garde" w:hAnsi="ITC Avant Garde"/>
          <w:bCs/>
          <w:sz w:val="22"/>
          <w:szCs w:val="22"/>
        </w:rPr>
        <w:t>Unef</w:t>
      </w:r>
      <w:r w:rsidR="00BF79BE">
        <w:rPr>
          <w:rFonts w:ascii="ITC Avant Garde" w:hAnsi="ITC Avant Garde"/>
          <w:bCs/>
          <w:sz w:val="22"/>
          <w:szCs w:val="22"/>
        </w:rPr>
        <w:t>o</w:t>
      </w:r>
      <w:r w:rsidR="00E90DE9">
        <w:rPr>
          <w:rFonts w:ascii="ITC Avant Garde" w:hAnsi="ITC Avant Garde"/>
          <w:bCs/>
          <w:sz w:val="22"/>
          <w:szCs w:val="22"/>
        </w:rPr>
        <w:t>n</w:t>
      </w:r>
      <w:proofErr w:type="spellEnd"/>
      <w:r w:rsidR="00E90DE9">
        <w:rPr>
          <w:rFonts w:ascii="ITC Avant Garde" w:hAnsi="ITC Avant Garde"/>
          <w:bCs/>
          <w:sz w:val="22"/>
          <w:szCs w:val="22"/>
        </w:rPr>
        <w:t xml:space="preserve"> a Telcel; apuntó que considera correcto reducir el tamaño de la recomendación</w:t>
      </w:r>
      <w:r w:rsidR="002B6055">
        <w:rPr>
          <w:rFonts w:ascii="ITC Avant Garde" w:hAnsi="ITC Avant Garde"/>
          <w:bCs/>
          <w:sz w:val="22"/>
          <w:szCs w:val="22"/>
        </w:rPr>
        <w:t>. Asimismo,</w:t>
      </w:r>
      <w:r w:rsidR="00E90DE9">
        <w:rPr>
          <w:rFonts w:ascii="ITC Avant Garde" w:hAnsi="ITC Avant Garde"/>
          <w:bCs/>
          <w:sz w:val="22"/>
          <w:szCs w:val="22"/>
        </w:rPr>
        <w:t xml:space="preserve"> </w:t>
      </w:r>
      <w:r w:rsidR="002B6055">
        <w:rPr>
          <w:rFonts w:ascii="ITC Avant Garde" w:hAnsi="ITC Avant Garde"/>
          <w:bCs/>
          <w:sz w:val="22"/>
          <w:szCs w:val="22"/>
        </w:rPr>
        <w:t>el consejero González Abarca señaló que considera necesario</w:t>
      </w:r>
      <w:r w:rsidR="00E90DE9">
        <w:rPr>
          <w:rFonts w:ascii="ITC Avant Garde" w:hAnsi="ITC Avant Garde"/>
          <w:bCs/>
          <w:sz w:val="22"/>
          <w:szCs w:val="22"/>
        </w:rPr>
        <w:t xml:space="preserve"> eliminar </w:t>
      </w:r>
      <w:r w:rsidR="002B6055">
        <w:rPr>
          <w:rFonts w:ascii="ITC Avant Garde" w:hAnsi="ITC Avant Garde"/>
          <w:bCs/>
          <w:sz w:val="22"/>
          <w:szCs w:val="22"/>
        </w:rPr>
        <w:t>la recomendación</w:t>
      </w:r>
      <w:r w:rsidR="00E90DE9">
        <w:rPr>
          <w:rFonts w:ascii="ITC Avant Garde" w:hAnsi="ITC Avant Garde"/>
          <w:bCs/>
          <w:sz w:val="22"/>
          <w:szCs w:val="22"/>
        </w:rPr>
        <w:t>.</w:t>
      </w:r>
    </w:p>
    <w:p w14:paraId="60F59E4B" w14:textId="77777777" w:rsidR="00404348" w:rsidRDefault="00E90DE9" w:rsidP="00567DC0">
      <w:pPr>
        <w:spacing w:after="240" w:line="276" w:lineRule="auto"/>
        <w:jc w:val="both"/>
        <w:rPr>
          <w:rFonts w:ascii="ITC Avant Garde" w:hAnsi="ITC Avant Garde"/>
          <w:bCs/>
          <w:sz w:val="22"/>
          <w:szCs w:val="22"/>
        </w:rPr>
      </w:pPr>
      <w:r>
        <w:rPr>
          <w:rFonts w:ascii="ITC Avant Garde" w:hAnsi="ITC Avant Garde"/>
          <w:bCs/>
          <w:sz w:val="22"/>
          <w:szCs w:val="22"/>
        </w:rPr>
        <w:t xml:space="preserve">La consejera </w:t>
      </w:r>
      <w:r w:rsidRPr="00E90DE9">
        <w:rPr>
          <w:rFonts w:ascii="ITC Avant Garde" w:hAnsi="ITC Avant Garde"/>
          <w:bCs/>
          <w:sz w:val="22"/>
          <w:szCs w:val="22"/>
        </w:rPr>
        <w:t>Eurídice Palma Salas</w:t>
      </w:r>
      <w:r w:rsidR="003F3F6B">
        <w:rPr>
          <w:rFonts w:ascii="ITC Avant Garde" w:hAnsi="ITC Avant Garde"/>
          <w:bCs/>
          <w:sz w:val="22"/>
          <w:szCs w:val="22"/>
        </w:rPr>
        <w:t xml:space="preserve"> señaló que tenía </w:t>
      </w:r>
      <w:r w:rsidR="00404348">
        <w:rPr>
          <w:rFonts w:ascii="ITC Avant Garde" w:hAnsi="ITC Avant Garde"/>
          <w:bCs/>
          <w:sz w:val="22"/>
          <w:szCs w:val="22"/>
        </w:rPr>
        <w:t>comentarios editoriales</w:t>
      </w:r>
      <w:r w:rsidR="003F3F6B">
        <w:rPr>
          <w:rFonts w:ascii="ITC Avant Garde" w:hAnsi="ITC Avant Garde"/>
          <w:bCs/>
          <w:sz w:val="22"/>
          <w:szCs w:val="22"/>
        </w:rPr>
        <w:t xml:space="preserve"> y que coincidía con el consejero </w:t>
      </w:r>
      <w:r w:rsidR="003F3F6B" w:rsidRPr="003F3F6B">
        <w:rPr>
          <w:rFonts w:ascii="ITC Avant Garde" w:hAnsi="ITC Avant Garde"/>
          <w:bCs/>
          <w:sz w:val="22"/>
          <w:szCs w:val="22"/>
        </w:rPr>
        <w:t>Alejandro Ildefonso Castañeda Sabido</w:t>
      </w:r>
      <w:r w:rsidR="003F3F6B">
        <w:rPr>
          <w:rFonts w:ascii="ITC Avant Garde" w:hAnsi="ITC Avant Garde"/>
          <w:bCs/>
          <w:sz w:val="22"/>
          <w:szCs w:val="22"/>
        </w:rPr>
        <w:t xml:space="preserve"> en que es necesario agregar antecedentes</w:t>
      </w:r>
      <w:r w:rsidR="00E777B9">
        <w:rPr>
          <w:rFonts w:ascii="ITC Avant Garde" w:hAnsi="ITC Avant Garde"/>
          <w:bCs/>
          <w:sz w:val="22"/>
          <w:szCs w:val="22"/>
        </w:rPr>
        <w:t>;</w:t>
      </w:r>
      <w:r w:rsidR="003F3F6B">
        <w:rPr>
          <w:rFonts w:ascii="ITC Avant Garde" w:hAnsi="ITC Avant Garde"/>
          <w:bCs/>
          <w:sz w:val="22"/>
          <w:szCs w:val="22"/>
        </w:rPr>
        <w:t xml:space="preserve"> sin embargo</w:t>
      </w:r>
      <w:r w:rsidR="00E777B9">
        <w:rPr>
          <w:rFonts w:ascii="ITC Avant Garde" w:hAnsi="ITC Avant Garde"/>
          <w:bCs/>
          <w:sz w:val="22"/>
          <w:szCs w:val="22"/>
        </w:rPr>
        <w:t>, señaló que</w:t>
      </w:r>
      <w:r w:rsidR="003F3F6B">
        <w:rPr>
          <w:rFonts w:ascii="ITC Avant Garde" w:hAnsi="ITC Avant Garde"/>
          <w:bCs/>
          <w:sz w:val="22"/>
          <w:szCs w:val="22"/>
        </w:rPr>
        <w:t xml:space="preserve"> se debe cuidar la redacción para que no suene como una crítica </w:t>
      </w:r>
      <w:r w:rsidR="00962CA4">
        <w:rPr>
          <w:rFonts w:ascii="ITC Avant Garde" w:hAnsi="ITC Avant Garde"/>
          <w:bCs/>
          <w:sz w:val="22"/>
          <w:szCs w:val="22"/>
        </w:rPr>
        <w:t>además</w:t>
      </w:r>
      <w:r w:rsidR="00404348">
        <w:rPr>
          <w:rFonts w:ascii="ITC Avant Garde" w:hAnsi="ITC Avant Garde"/>
          <w:bCs/>
          <w:sz w:val="22"/>
          <w:szCs w:val="22"/>
        </w:rPr>
        <w:t xml:space="preserve"> de cuidar la terminología, apuntó que es necesario dejar los </w:t>
      </w:r>
      <w:r w:rsidR="00404348" w:rsidRPr="00404348">
        <w:rPr>
          <w:rFonts w:ascii="ITC Avant Garde" w:hAnsi="ITC Avant Garde"/>
          <w:bCs/>
          <w:sz w:val="22"/>
          <w:szCs w:val="22"/>
        </w:rPr>
        <w:t>antecedentes, porque ayudan a entender la razón de por qué se está expidiendo de es</w:t>
      </w:r>
      <w:r w:rsidR="00404348">
        <w:rPr>
          <w:rFonts w:ascii="ITC Avant Garde" w:hAnsi="ITC Avant Garde"/>
          <w:bCs/>
          <w:sz w:val="22"/>
          <w:szCs w:val="22"/>
        </w:rPr>
        <w:t>a manera la recomendación.</w:t>
      </w:r>
    </w:p>
    <w:p w14:paraId="49C67CA3" w14:textId="77777777" w:rsidR="00F51507" w:rsidRPr="00F51507" w:rsidRDefault="00E777B9" w:rsidP="00F51507">
      <w:pPr>
        <w:spacing w:after="240" w:line="276" w:lineRule="auto"/>
        <w:jc w:val="both"/>
        <w:rPr>
          <w:rFonts w:ascii="ITC Avant Garde" w:hAnsi="ITC Avant Garde"/>
          <w:bCs/>
          <w:sz w:val="22"/>
          <w:szCs w:val="22"/>
        </w:rPr>
      </w:pPr>
      <w:r>
        <w:rPr>
          <w:rFonts w:ascii="ITC Avant Garde" w:hAnsi="ITC Avant Garde"/>
          <w:bCs/>
          <w:sz w:val="22"/>
          <w:szCs w:val="22"/>
        </w:rPr>
        <w:t>Finalmente, e</w:t>
      </w:r>
      <w:r w:rsidR="00F51507" w:rsidRPr="00F51507">
        <w:rPr>
          <w:rFonts w:ascii="ITC Avant Garde" w:hAnsi="ITC Avant Garde"/>
          <w:bCs/>
          <w:sz w:val="22"/>
          <w:szCs w:val="22"/>
        </w:rPr>
        <w:t xml:space="preserve">l consejero presidente Luis Miguel Martínez Cervantes procedió a someter a votación </w:t>
      </w:r>
      <w:r>
        <w:rPr>
          <w:rFonts w:ascii="ITC Avant Garde" w:hAnsi="ITC Avant Garde"/>
          <w:bCs/>
          <w:sz w:val="22"/>
          <w:szCs w:val="22"/>
        </w:rPr>
        <w:t xml:space="preserve">de los consejeros presentes, </w:t>
      </w:r>
      <w:r w:rsidR="00F51507" w:rsidRPr="00F51507">
        <w:rPr>
          <w:rFonts w:ascii="ITC Avant Garde" w:hAnsi="ITC Avant Garde"/>
          <w:bCs/>
          <w:sz w:val="22"/>
          <w:szCs w:val="22"/>
        </w:rPr>
        <w:t>la recomendación con las modificaciones señaladas.</w:t>
      </w:r>
    </w:p>
    <w:p w14:paraId="5EA84770" w14:textId="77777777" w:rsidR="006C6007" w:rsidRPr="00F51507" w:rsidRDefault="00F51507" w:rsidP="00F51507">
      <w:pPr>
        <w:spacing w:after="240" w:line="276" w:lineRule="auto"/>
        <w:jc w:val="both"/>
        <w:rPr>
          <w:rFonts w:ascii="ITC Avant Garde" w:hAnsi="ITC Avant Garde"/>
          <w:bCs/>
          <w:sz w:val="22"/>
          <w:szCs w:val="22"/>
        </w:rPr>
      </w:pPr>
      <w:r w:rsidRPr="00F51507">
        <w:rPr>
          <w:rFonts w:ascii="ITC Avant Garde" w:hAnsi="ITC Avant Garde"/>
          <w:bCs/>
          <w:sz w:val="22"/>
          <w:szCs w:val="22"/>
        </w:rPr>
        <w:t>Se incluyen en la versión estenográfica todas y cada una de las intervenciones realizadas al efecto de los presentes.</w:t>
      </w:r>
    </w:p>
    <w:p w14:paraId="78C985CD" w14:textId="77777777" w:rsidR="00F51507" w:rsidRPr="00DE1C63" w:rsidRDefault="00F51507" w:rsidP="00DE1C63">
      <w:pPr>
        <w:spacing w:after="0" w:line="276" w:lineRule="auto"/>
        <w:jc w:val="both"/>
        <w:rPr>
          <w:rFonts w:ascii="ITC Avant Garde" w:hAnsi="ITC Avant Garde"/>
          <w:sz w:val="22"/>
          <w:szCs w:val="22"/>
        </w:rPr>
      </w:pPr>
      <w:r w:rsidRPr="00F51507">
        <w:rPr>
          <w:rFonts w:ascii="ITC Avant Garde" w:hAnsi="ITC Avant Garde"/>
          <w:bCs/>
          <w:sz w:val="22"/>
          <w:szCs w:val="22"/>
        </w:rPr>
        <w:t>Una vez puesta a consideración de los consejeros, emitieron su voto.</w:t>
      </w:r>
    </w:p>
    <w:p w14:paraId="1E23725D" w14:textId="50E70C96" w:rsidR="00DE1C63" w:rsidRDefault="00DE1C63" w:rsidP="00DE1C63">
      <w:pPr>
        <w:spacing w:after="0" w:line="276" w:lineRule="auto"/>
        <w:jc w:val="both"/>
        <w:rPr>
          <w:rFonts w:ascii="ITC Avant Garde" w:hAnsi="ITC Avant Garde"/>
          <w:sz w:val="22"/>
          <w:szCs w:val="22"/>
        </w:rPr>
      </w:pPr>
    </w:p>
    <w:p w14:paraId="4ADAB62D" w14:textId="438BB477" w:rsidR="00DE1C63" w:rsidRDefault="00DE1C63" w:rsidP="00DE1C63">
      <w:pPr>
        <w:spacing w:after="0" w:line="276" w:lineRule="auto"/>
        <w:jc w:val="both"/>
        <w:rPr>
          <w:rFonts w:ascii="ITC Avant Garde" w:hAnsi="ITC Avant Garde"/>
          <w:sz w:val="22"/>
          <w:szCs w:val="22"/>
        </w:rPr>
      </w:pPr>
    </w:p>
    <w:p w14:paraId="61970415" w14:textId="77777777" w:rsidR="00DE1C63" w:rsidRDefault="00DE1C63" w:rsidP="00DE1C63">
      <w:pPr>
        <w:spacing w:after="0" w:line="276" w:lineRule="auto"/>
        <w:jc w:val="both"/>
        <w:rPr>
          <w:rFonts w:ascii="ITC Avant Garde" w:hAnsi="ITC Avant Garde"/>
          <w:sz w:val="22"/>
          <w:szCs w:val="22"/>
        </w:rPr>
      </w:pPr>
    </w:p>
    <w:p w14:paraId="661EFBD0" w14:textId="5E91E5A2" w:rsidR="00130AA0" w:rsidRPr="003E7D2F" w:rsidRDefault="00130AA0" w:rsidP="00DE1C63">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4DAF3B98" w14:textId="77777777" w:rsidR="00130AA0" w:rsidRPr="003E7D2F" w:rsidRDefault="00130AA0" w:rsidP="00130AA0">
      <w:pPr>
        <w:spacing w:after="0" w:line="276" w:lineRule="auto"/>
        <w:jc w:val="center"/>
        <w:rPr>
          <w:rFonts w:ascii="ITC Avant Garde" w:hAnsi="ITC Avant Garde"/>
          <w:sz w:val="22"/>
          <w:szCs w:val="22"/>
        </w:rPr>
      </w:pPr>
    </w:p>
    <w:p w14:paraId="568E18AC" w14:textId="77777777" w:rsidR="00130AA0" w:rsidRPr="003E7D2F" w:rsidRDefault="00130AA0" w:rsidP="00130AA0">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24557240" w14:textId="77777777" w:rsidR="00130AA0" w:rsidRPr="002B0A36" w:rsidRDefault="00130AA0" w:rsidP="00130AA0">
      <w:pPr>
        <w:spacing w:after="0" w:line="276" w:lineRule="auto"/>
        <w:ind w:left="1416"/>
        <w:rPr>
          <w:rFonts w:ascii="ITC Avant Garde" w:hAnsi="ITC Avant Garde"/>
          <w:sz w:val="22"/>
          <w:szCs w:val="22"/>
        </w:rPr>
      </w:pPr>
    </w:p>
    <w:p w14:paraId="7D0CCD13" w14:textId="77777777" w:rsidR="00130AA0" w:rsidRDefault="00130AA0" w:rsidP="00130AA0">
      <w:pPr>
        <w:spacing w:after="0" w:line="276" w:lineRule="auto"/>
        <w:jc w:val="both"/>
        <w:rPr>
          <w:rFonts w:ascii="ITC Avant Garde" w:hAnsi="ITC Avant Garde"/>
          <w:sz w:val="22"/>
          <w:szCs w:val="22"/>
        </w:rPr>
      </w:pPr>
      <w:r>
        <w:rPr>
          <w:rFonts w:ascii="ITC Avant Garde" w:hAnsi="ITC Avant Garde"/>
          <w:sz w:val="22"/>
          <w:szCs w:val="22"/>
        </w:rPr>
        <w:t>S</w:t>
      </w:r>
      <w:r w:rsidRPr="00D1448C">
        <w:rPr>
          <w:rFonts w:ascii="ITC Avant Garde" w:hAnsi="ITC Avant Garde"/>
          <w:sz w:val="22"/>
          <w:szCs w:val="22"/>
        </w:rPr>
        <w:t>e aprueba por unanimidad</w:t>
      </w:r>
      <w:r>
        <w:rPr>
          <w:rFonts w:ascii="ITC Avant Garde" w:hAnsi="ITC Avant Garde"/>
          <w:sz w:val="22"/>
          <w:szCs w:val="22"/>
        </w:rPr>
        <w:t xml:space="preserve"> de votos de los consejeros presente</w:t>
      </w:r>
      <w:r w:rsidR="00E777B9">
        <w:rPr>
          <w:rFonts w:ascii="ITC Avant Garde" w:hAnsi="ITC Avant Garde"/>
          <w:sz w:val="22"/>
          <w:szCs w:val="22"/>
        </w:rPr>
        <w:t xml:space="preserve">s: </w:t>
      </w:r>
      <w:r w:rsidR="00E777B9" w:rsidRPr="00E777B9">
        <w:rPr>
          <w:rFonts w:ascii="ITC Avant Garde" w:hAnsi="ITC Avant Garde"/>
          <w:sz w:val="22"/>
          <w:szCs w:val="22"/>
        </w:rPr>
        <w:t>Alejandro Ildefonso Castañeda Sabido, Sara Gabriela Castellanos Pascacio, Ernesto M. Flores-Roux, Gerardo Francisco González Abarca, Erik Huesca Morales, Salma Leticia Jalife Villalón, Luis Miguel Martínez Cervantes, Lucía Ojeda Cárdenas, Eurídice Palma Salas, José Luis Peralta Higuera, Víctor Rangel Licea, y Sofía Trejo Abad</w:t>
      </w:r>
      <w:r w:rsidR="00E777B9">
        <w:rPr>
          <w:rFonts w:ascii="ITC Avant Garde" w:hAnsi="ITC Avant Garde"/>
          <w:sz w:val="22"/>
          <w:szCs w:val="22"/>
        </w:rPr>
        <w:t xml:space="preserve">, </w:t>
      </w:r>
      <w:r>
        <w:rPr>
          <w:rFonts w:ascii="ITC Avant Garde" w:hAnsi="ITC Avant Garde"/>
          <w:sz w:val="22"/>
          <w:szCs w:val="22"/>
        </w:rPr>
        <w:t>la “</w:t>
      </w:r>
      <w:r w:rsidRPr="00130AA0">
        <w:rPr>
          <w:rFonts w:ascii="ITC Avant Garde" w:hAnsi="ITC Avant Garde"/>
          <w:bCs/>
          <w:sz w:val="22"/>
          <w:szCs w:val="22"/>
        </w:rPr>
        <w:t>Recomendación que emite el Consejo Consultivo del IFT para mejorar el diseño de subastas de espectro radioeléctrico que lleva a cabo el IFT</w:t>
      </w:r>
      <w:r>
        <w:rPr>
          <w:rFonts w:ascii="ITC Avant Garde" w:hAnsi="ITC Avant Garde"/>
          <w:sz w:val="22"/>
          <w:szCs w:val="22"/>
        </w:rPr>
        <w:t xml:space="preserve">”, </w:t>
      </w:r>
      <w:r w:rsidRPr="00D1448C">
        <w:rPr>
          <w:rFonts w:ascii="ITC Avant Garde" w:hAnsi="ITC Avant Garde"/>
          <w:sz w:val="22"/>
          <w:szCs w:val="22"/>
        </w:rPr>
        <w:t>con las modificaciones antes señaladas.</w:t>
      </w:r>
    </w:p>
    <w:p w14:paraId="6F244B35" w14:textId="77777777" w:rsidR="00130AA0" w:rsidRDefault="00130AA0" w:rsidP="00130AA0">
      <w:pPr>
        <w:spacing w:after="0" w:line="276" w:lineRule="auto"/>
        <w:ind w:left="1416"/>
        <w:jc w:val="both"/>
        <w:rPr>
          <w:rFonts w:ascii="ITC Avant Garde" w:hAnsi="ITC Avant Garde"/>
          <w:sz w:val="22"/>
          <w:szCs w:val="22"/>
        </w:rPr>
      </w:pPr>
    </w:p>
    <w:p w14:paraId="11D0C515" w14:textId="77777777" w:rsidR="00130AA0" w:rsidRDefault="00130AA0" w:rsidP="00130AA0">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1125653D" w14:textId="77777777" w:rsidR="00130AA0" w:rsidRDefault="00130AA0" w:rsidP="00130AA0">
      <w:pPr>
        <w:spacing w:after="0" w:line="276" w:lineRule="auto"/>
        <w:jc w:val="center"/>
        <w:rPr>
          <w:rFonts w:ascii="ITC Avant Garde" w:hAnsi="ITC Avant Garde" w:cs="Arial"/>
          <w:b/>
          <w:sz w:val="22"/>
          <w:szCs w:val="22"/>
        </w:rPr>
      </w:pPr>
    </w:p>
    <w:p w14:paraId="62A987E3" w14:textId="77777777" w:rsidR="00F51507" w:rsidRDefault="00F51507" w:rsidP="00130AA0">
      <w:pPr>
        <w:spacing w:after="0" w:line="276" w:lineRule="auto"/>
        <w:jc w:val="both"/>
        <w:rPr>
          <w:rFonts w:ascii="ITC Avant Garde" w:hAnsi="ITC Avant Garde" w:cs="Arial"/>
          <w:b/>
          <w:color w:val="000000" w:themeColor="text1"/>
          <w:sz w:val="22"/>
          <w:szCs w:val="22"/>
        </w:rPr>
      </w:pPr>
      <w:r w:rsidRPr="00F51507">
        <w:rPr>
          <w:rFonts w:ascii="ITC Avant Garde" w:hAnsi="ITC Avant Garde" w:cs="Arial"/>
          <w:b/>
          <w:color w:val="000000" w:themeColor="text1"/>
          <w:sz w:val="22"/>
          <w:szCs w:val="22"/>
        </w:rPr>
        <w:t>CC/IFT/100322/15</w:t>
      </w:r>
    </w:p>
    <w:p w14:paraId="1CCEE82F" w14:textId="77777777" w:rsidR="00130AA0" w:rsidRDefault="00130AA0" w:rsidP="00130AA0">
      <w:pPr>
        <w:spacing w:after="0" w:line="276" w:lineRule="auto"/>
        <w:jc w:val="both"/>
        <w:rPr>
          <w:rFonts w:ascii="ITC Avant Garde" w:hAnsi="ITC Avant Garde"/>
          <w:sz w:val="22"/>
          <w:szCs w:val="22"/>
        </w:rPr>
      </w:pPr>
      <w:r>
        <w:rPr>
          <w:rFonts w:ascii="ITC Avant Garde" w:hAnsi="ITC Avant Garde"/>
          <w:b/>
          <w:sz w:val="22"/>
          <w:szCs w:val="22"/>
        </w:rPr>
        <w:t xml:space="preserve">Primero. </w:t>
      </w:r>
      <w:r>
        <w:rPr>
          <w:rFonts w:ascii="ITC Avant Garde" w:hAnsi="ITC Avant Garde"/>
          <w:sz w:val="22"/>
          <w:szCs w:val="22"/>
        </w:rPr>
        <w:t xml:space="preserve">Se aprueba la </w:t>
      </w:r>
      <w:r>
        <w:rPr>
          <w:rFonts w:ascii="ITC Avant Garde" w:hAnsi="ITC Avant Garde"/>
          <w:bCs/>
          <w:sz w:val="22"/>
          <w:szCs w:val="22"/>
        </w:rPr>
        <w:t>“</w:t>
      </w:r>
      <w:r w:rsidRPr="00130AA0">
        <w:rPr>
          <w:rFonts w:ascii="ITC Avant Garde" w:hAnsi="ITC Avant Garde"/>
          <w:bCs/>
          <w:sz w:val="22"/>
          <w:szCs w:val="22"/>
        </w:rPr>
        <w:t>Recomendación que emite el Consejo Consultivo del IFT para mejorar el diseño de subastas de espectro radioeléctrico que lleva a cabo el IFT</w:t>
      </w:r>
      <w:r>
        <w:rPr>
          <w:rFonts w:ascii="ITC Avant Garde" w:hAnsi="ITC Avant Garde"/>
          <w:bCs/>
          <w:sz w:val="22"/>
          <w:szCs w:val="22"/>
        </w:rPr>
        <w:t>”.</w:t>
      </w:r>
    </w:p>
    <w:p w14:paraId="48AE08F3" w14:textId="77777777" w:rsidR="00130AA0" w:rsidRDefault="00130AA0" w:rsidP="00130AA0">
      <w:pPr>
        <w:spacing w:after="0" w:line="276" w:lineRule="auto"/>
        <w:jc w:val="both"/>
        <w:rPr>
          <w:rFonts w:ascii="ITC Avant Garde" w:hAnsi="ITC Avant Garde"/>
          <w:sz w:val="22"/>
          <w:szCs w:val="22"/>
        </w:rPr>
      </w:pPr>
    </w:p>
    <w:p w14:paraId="579A1CC1" w14:textId="77777777" w:rsidR="00130AA0" w:rsidRDefault="00130AA0" w:rsidP="00130AA0">
      <w:pPr>
        <w:spacing w:after="0" w:line="276" w:lineRule="auto"/>
        <w:jc w:val="both"/>
        <w:rPr>
          <w:rFonts w:ascii="ITC Avant Garde" w:hAnsi="ITC Avant Garde"/>
          <w:sz w:val="22"/>
          <w:szCs w:val="22"/>
        </w:rPr>
      </w:pPr>
      <w:r>
        <w:rPr>
          <w:rFonts w:ascii="ITC Avant Garde" w:hAnsi="ITC Avant Garde"/>
          <w:b/>
          <w:sz w:val="22"/>
          <w:szCs w:val="22"/>
        </w:rPr>
        <w:t xml:space="preserve">Segundo. </w:t>
      </w:r>
      <w:r>
        <w:rPr>
          <w:rFonts w:ascii="ITC Avant Garde" w:hAnsi="ITC Avant Garde"/>
          <w:sz w:val="22"/>
          <w:szCs w:val="22"/>
        </w:rPr>
        <w:t xml:space="preserve">Se acuerda solicitar a los autores la realización de las modificaciones menores discutidas en la sesión de mérito. </w:t>
      </w:r>
    </w:p>
    <w:p w14:paraId="4E4E0715" w14:textId="77777777" w:rsidR="00130AA0" w:rsidRDefault="00130AA0" w:rsidP="00130AA0">
      <w:pPr>
        <w:spacing w:after="0" w:line="276" w:lineRule="auto"/>
        <w:jc w:val="both"/>
        <w:rPr>
          <w:rFonts w:ascii="ITC Avant Garde" w:hAnsi="ITC Avant Garde"/>
          <w:sz w:val="22"/>
          <w:szCs w:val="22"/>
        </w:rPr>
      </w:pPr>
    </w:p>
    <w:p w14:paraId="22728AD8" w14:textId="77777777" w:rsidR="00130AA0" w:rsidRDefault="00130AA0" w:rsidP="00130AA0">
      <w:pPr>
        <w:spacing w:after="0" w:line="276" w:lineRule="auto"/>
        <w:jc w:val="both"/>
        <w:rPr>
          <w:rFonts w:ascii="ITC Avant Garde" w:hAnsi="ITC Avant Garde"/>
          <w:sz w:val="22"/>
          <w:szCs w:val="22"/>
        </w:rPr>
      </w:pPr>
      <w:r>
        <w:rPr>
          <w:rFonts w:ascii="ITC Avant Garde" w:hAnsi="ITC Avant Garde"/>
          <w:b/>
          <w:sz w:val="22"/>
          <w:szCs w:val="22"/>
        </w:rPr>
        <w:t>Tercero.</w:t>
      </w:r>
      <w:r>
        <w:rPr>
          <w:rFonts w:ascii="ITC Avant Garde" w:hAnsi="ITC Avant Garde"/>
          <w:sz w:val="22"/>
          <w:szCs w:val="22"/>
        </w:rPr>
        <w:t xml:space="preserve"> Se instruye a la secretaria a publicar en la página electrónica del Consejo la Recomendación aprobada en el primer acuerdo.</w:t>
      </w:r>
    </w:p>
    <w:p w14:paraId="1F454E9F" w14:textId="77777777" w:rsidR="00130AA0" w:rsidRDefault="00130AA0" w:rsidP="00130AA0">
      <w:pPr>
        <w:spacing w:after="0" w:line="276" w:lineRule="auto"/>
        <w:jc w:val="both"/>
        <w:rPr>
          <w:rFonts w:ascii="ITC Avant Garde" w:hAnsi="ITC Avant Garde"/>
          <w:sz w:val="22"/>
          <w:szCs w:val="22"/>
        </w:rPr>
      </w:pPr>
    </w:p>
    <w:p w14:paraId="4FFD40F5" w14:textId="77777777" w:rsidR="00E777B9" w:rsidRDefault="00E777B9" w:rsidP="00130AA0">
      <w:pPr>
        <w:spacing w:after="0" w:line="276" w:lineRule="auto"/>
        <w:jc w:val="both"/>
        <w:rPr>
          <w:rFonts w:ascii="ITC Avant Garde" w:hAnsi="ITC Avant Garde"/>
          <w:sz w:val="22"/>
          <w:szCs w:val="22"/>
        </w:rPr>
      </w:pPr>
      <w:r>
        <w:rPr>
          <w:rFonts w:ascii="ITC Avant Garde" w:hAnsi="ITC Avant Garde"/>
          <w:sz w:val="22"/>
          <w:szCs w:val="22"/>
        </w:rPr>
        <w:t xml:space="preserve">En uso de la palabra el consejero presidente Luis Miguel Martínez Cervantes señaló que dado que el consejero Erik Huesca Morales estaba ya presente en la sesión solicitaba su participación con la intención de que el consejero Huesca Morales explicara su propuesta de recomendación. </w:t>
      </w:r>
    </w:p>
    <w:p w14:paraId="41B1D783" w14:textId="77777777" w:rsidR="00E777B9" w:rsidRDefault="00E777B9" w:rsidP="00130AA0">
      <w:pPr>
        <w:spacing w:after="0" w:line="276" w:lineRule="auto"/>
        <w:jc w:val="both"/>
        <w:rPr>
          <w:rFonts w:ascii="ITC Avant Garde" w:hAnsi="ITC Avant Garde"/>
          <w:sz w:val="22"/>
          <w:szCs w:val="22"/>
        </w:rPr>
      </w:pPr>
    </w:p>
    <w:p w14:paraId="5EA594A1" w14:textId="77777777" w:rsidR="00E777B9" w:rsidRDefault="00E777B9" w:rsidP="00130AA0">
      <w:pPr>
        <w:spacing w:after="0" w:line="276" w:lineRule="auto"/>
        <w:jc w:val="both"/>
        <w:rPr>
          <w:rFonts w:ascii="ITC Avant Garde" w:hAnsi="ITC Avant Garde"/>
          <w:sz w:val="22"/>
          <w:szCs w:val="22"/>
        </w:rPr>
      </w:pPr>
      <w:r>
        <w:rPr>
          <w:rFonts w:ascii="ITC Avant Garde" w:hAnsi="ITC Avant Garde"/>
          <w:sz w:val="22"/>
          <w:szCs w:val="22"/>
        </w:rPr>
        <w:t>En consecuencia, se dio paso al análisis y discusión del punto III.2.1</w:t>
      </w:r>
    </w:p>
    <w:p w14:paraId="1143CEBD" w14:textId="77777777" w:rsidR="00E777B9" w:rsidRDefault="00E777B9" w:rsidP="00130AA0">
      <w:pPr>
        <w:spacing w:after="0" w:line="276" w:lineRule="auto"/>
        <w:jc w:val="both"/>
        <w:rPr>
          <w:rFonts w:ascii="ITC Avant Garde" w:hAnsi="ITC Avant Garde"/>
          <w:sz w:val="22"/>
          <w:szCs w:val="22"/>
        </w:rPr>
      </w:pPr>
    </w:p>
    <w:p w14:paraId="715EF1DD" w14:textId="285AE289" w:rsidR="00E777B9" w:rsidRDefault="00E777B9" w:rsidP="00E777B9">
      <w:pPr>
        <w:spacing w:after="0" w:line="276" w:lineRule="auto"/>
        <w:ind w:left="1416"/>
        <w:jc w:val="both"/>
        <w:rPr>
          <w:rFonts w:ascii="ITC Avant Garde" w:eastAsia="Times New Roman" w:hAnsi="ITC Avant Garde" w:cs="Times New Roman"/>
          <w:sz w:val="22"/>
          <w:szCs w:val="22"/>
        </w:rPr>
      </w:pPr>
      <w:r w:rsidRPr="00385F36">
        <w:rPr>
          <w:rFonts w:ascii="ITC Avant Garde" w:eastAsia="Calibri" w:hAnsi="ITC Avant Garde" w:cs="Times New Roman"/>
          <w:b/>
          <w:sz w:val="22"/>
          <w:szCs w:val="22"/>
        </w:rPr>
        <w:t>III.</w:t>
      </w:r>
      <w:r>
        <w:rPr>
          <w:rFonts w:ascii="ITC Avant Garde" w:eastAsia="Calibri" w:hAnsi="ITC Avant Garde" w:cs="Times New Roman"/>
          <w:b/>
          <w:sz w:val="22"/>
          <w:szCs w:val="22"/>
        </w:rPr>
        <w:t>2</w:t>
      </w:r>
      <w:r w:rsidRPr="00385F36">
        <w:rPr>
          <w:rFonts w:ascii="ITC Avant Garde" w:eastAsia="Calibri" w:hAnsi="ITC Avant Garde" w:cs="Times New Roman"/>
          <w:b/>
          <w:sz w:val="22"/>
          <w:szCs w:val="22"/>
        </w:rPr>
        <w:t xml:space="preserve">.1 </w:t>
      </w:r>
      <w:r w:rsidRPr="00385F36">
        <w:rPr>
          <w:rFonts w:ascii="ITC Avant Garde" w:eastAsia="Times New Roman" w:hAnsi="ITC Avant Garde" w:cs="Times New Roman"/>
          <w:sz w:val="22"/>
          <w:szCs w:val="22"/>
        </w:rPr>
        <w:t>Propuesta de Recomendación sobre la obligación del IFT recién impuesta referente a la verificación del avance del programa de digitalización (EHM)</w:t>
      </w:r>
    </w:p>
    <w:p w14:paraId="10E2DB6C" w14:textId="77777777" w:rsidR="00B9159F" w:rsidRDefault="00B9159F" w:rsidP="00E777B9">
      <w:pPr>
        <w:spacing w:after="0" w:line="276" w:lineRule="auto"/>
        <w:ind w:left="1416"/>
        <w:jc w:val="both"/>
        <w:rPr>
          <w:rFonts w:ascii="ITC Avant Garde" w:eastAsia="Times New Roman" w:hAnsi="ITC Avant Garde" w:cs="Times New Roman"/>
          <w:sz w:val="22"/>
          <w:szCs w:val="22"/>
        </w:rPr>
      </w:pPr>
    </w:p>
    <w:p w14:paraId="627196E1" w14:textId="6A086C77" w:rsidR="00E777B9" w:rsidRDefault="00E777B9" w:rsidP="00E777B9">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6035EDD7" w14:textId="77777777" w:rsidR="00B9159F" w:rsidRDefault="00B9159F" w:rsidP="00E777B9">
      <w:pPr>
        <w:spacing w:after="0" w:line="276" w:lineRule="auto"/>
        <w:jc w:val="center"/>
        <w:rPr>
          <w:rFonts w:ascii="ITC Avant Garde" w:hAnsi="ITC Avant Garde"/>
          <w:b/>
          <w:sz w:val="22"/>
          <w:szCs w:val="22"/>
        </w:rPr>
      </w:pPr>
    </w:p>
    <w:p w14:paraId="3AB62FA6" w14:textId="3457AA26" w:rsidR="00E777B9" w:rsidRDefault="00E777B9" w:rsidP="00E777B9">
      <w:pPr>
        <w:spacing w:after="0" w:line="276" w:lineRule="auto"/>
        <w:jc w:val="both"/>
        <w:rPr>
          <w:rFonts w:ascii="ITC Avant Garde" w:eastAsia="Times New Roman" w:hAnsi="ITC Avant Garde" w:cs="Times New Roman"/>
          <w:sz w:val="22"/>
          <w:szCs w:val="22"/>
        </w:rPr>
      </w:pPr>
      <w:r>
        <w:rPr>
          <w:rFonts w:ascii="ITC Avant Garde" w:hAnsi="ITC Avant Garde"/>
          <w:sz w:val="22"/>
          <w:szCs w:val="22"/>
        </w:rPr>
        <w:t>En uso de la palabra, e</w:t>
      </w:r>
      <w:r>
        <w:rPr>
          <w:rFonts w:ascii="ITC Avant Garde" w:eastAsia="Times New Roman" w:hAnsi="ITC Avant Garde" w:cs="Times New Roman"/>
          <w:sz w:val="22"/>
          <w:szCs w:val="22"/>
        </w:rPr>
        <w:t xml:space="preserve">l consejero </w:t>
      </w:r>
      <w:r w:rsidRPr="00D450D2">
        <w:rPr>
          <w:rFonts w:ascii="ITC Avant Garde" w:eastAsia="Times New Roman" w:hAnsi="ITC Avant Garde" w:cs="Times New Roman"/>
          <w:sz w:val="22"/>
          <w:szCs w:val="22"/>
        </w:rPr>
        <w:t>Erik Huesca Morales</w:t>
      </w:r>
      <w:r>
        <w:rPr>
          <w:rFonts w:ascii="ITC Avant Garde" w:eastAsia="Times New Roman" w:hAnsi="ITC Avant Garde" w:cs="Times New Roman"/>
          <w:sz w:val="22"/>
          <w:szCs w:val="22"/>
        </w:rPr>
        <w:t xml:space="preserve"> señaló que derivado de la reciente publicación del Programa de Digitalización del Gobierno Federal donde se estable al </w:t>
      </w:r>
      <w:r w:rsidRPr="000A4F4C">
        <w:rPr>
          <w:rFonts w:ascii="ITC Avant Garde" w:eastAsia="Times New Roman" w:hAnsi="ITC Avant Garde" w:cs="Times New Roman"/>
          <w:sz w:val="22"/>
          <w:szCs w:val="22"/>
        </w:rPr>
        <w:t>Instituto Federal de Telecomunicaciones</w:t>
      </w:r>
      <w:r>
        <w:rPr>
          <w:rFonts w:ascii="ITC Avant Garde" w:eastAsia="Times New Roman" w:hAnsi="ITC Avant Garde" w:cs="Times New Roman"/>
          <w:sz w:val="22"/>
          <w:szCs w:val="22"/>
        </w:rPr>
        <w:t xml:space="preserve"> (IFT) la obligación del cumplimiento de este programa</w:t>
      </w:r>
      <w:r w:rsidR="008C307D">
        <w:rPr>
          <w:rFonts w:ascii="ITC Avant Garde" w:eastAsia="Times New Roman" w:hAnsi="ITC Avant Garde" w:cs="Times New Roman"/>
          <w:sz w:val="22"/>
          <w:szCs w:val="22"/>
        </w:rPr>
        <w:t xml:space="preserve"> consideró necesario proponer una recomendación</w:t>
      </w:r>
      <w:r w:rsidR="000C491B">
        <w:rPr>
          <w:rFonts w:ascii="ITC Avant Garde" w:eastAsia="Times New Roman" w:hAnsi="ITC Avant Garde" w:cs="Times New Roman"/>
          <w:sz w:val="22"/>
          <w:szCs w:val="22"/>
        </w:rPr>
        <w:t>. A</w:t>
      </w:r>
      <w:r>
        <w:rPr>
          <w:rFonts w:ascii="ITC Avant Garde" w:eastAsia="Times New Roman" w:hAnsi="ITC Avant Garde" w:cs="Times New Roman"/>
          <w:sz w:val="22"/>
          <w:szCs w:val="22"/>
        </w:rPr>
        <w:t xml:space="preserve"> añadió que debía considerarse la limitación de personal que tiene el IFT para verificación</w:t>
      </w:r>
      <w:r w:rsidR="008C307D">
        <w:rPr>
          <w:rFonts w:ascii="ITC Avant Garde" w:eastAsia="Times New Roman" w:hAnsi="ITC Avant Garde" w:cs="Times New Roman"/>
          <w:sz w:val="22"/>
          <w:szCs w:val="22"/>
        </w:rPr>
        <w:t xml:space="preserve">, toda vez que, a su consideración, </w:t>
      </w:r>
      <w:r>
        <w:rPr>
          <w:rFonts w:ascii="ITC Avant Garde" w:eastAsia="Times New Roman" w:hAnsi="ITC Avant Garde" w:cs="Times New Roman"/>
          <w:sz w:val="22"/>
          <w:szCs w:val="22"/>
        </w:rPr>
        <w:t>actualmente el personal encargado de verificar a las estaciones de radio es limitado</w:t>
      </w:r>
      <w:r w:rsidR="008C307D">
        <w:rPr>
          <w:rFonts w:ascii="ITC Avant Garde" w:eastAsia="Times New Roman" w:hAnsi="ITC Avant Garde" w:cs="Times New Roman"/>
          <w:sz w:val="22"/>
          <w:szCs w:val="22"/>
        </w:rPr>
        <w:t>.</w:t>
      </w:r>
      <w:r>
        <w:rPr>
          <w:rFonts w:ascii="ITC Avant Garde" w:eastAsia="Times New Roman" w:hAnsi="ITC Avant Garde" w:cs="Times New Roman"/>
          <w:sz w:val="22"/>
          <w:szCs w:val="22"/>
        </w:rPr>
        <w:t xml:space="preserve"> </w:t>
      </w:r>
      <w:r w:rsidR="008C307D">
        <w:rPr>
          <w:rFonts w:ascii="ITC Avant Garde" w:eastAsia="Times New Roman" w:hAnsi="ITC Avant Garde" w:cs="Times New Roman"/>
          <w:sz w:val="22"/>
          <w:szCs w:val="22"/>
        </w:rPr>
        <w:t>C</w:t>
      </w:r>
      <w:r>
        <w:rPr>
          <w:rFonts w:ascii="ITC Avant Garde" w:eastAsia="Times New Roman" w:hAnsi="ITC Avant Garde" w:cs="Times New Roman"/>
          <w:sz w:val="22"/>
          <w:szCs w:val="22"/>
        </w:rPr>
        <w:t xml:space="preserve">omentó también que una alternativa podría ser crear un grupo colegiado entre peritos y otras organizaciones que pudieran apoyar al </w:t>
      </w:r>
      <w:r w:rsidR="008C307D">
        <w:rPr>
          <w:rFonts w:ascii="ITC Avant Garde" w:eastAsia="Times New Roman" w:hAnsi="ITC Avant Garde" w:cs="Times New Roman"/>
          <w:sz w:val="22"/>
          <w:szCs w:val="22"/>
        </w:rPr>
        <w:t>I</w:t>
      </w:r>
      <w:r>
        <w:rPr>
          <w:rFonts w:ascii="ITC Avant Garde" w:eastAsia="Times New Roman" w:hAnsi="ITC Avant Garde" w:cs="Times New Roman"/>
          <w:sz w:val="22"/>
          <w:szCs w:val="22"/>
        </w:rPr>
        <w:t>nstituto en el tema de verificación.</w:t>
      </w:r>
    </w:p>
    <w:p w14:paraId="7A4EBB15" w14:textId="77777777" w:rsidR="00E777B9" w:rsidRDefault="00E777B9" w:rsidP="00E777B9">
      <w:pPr>
        <w:spacing w:after="0" w:line="276" w:lineRule="auto"/>
        <w:jc w:val="both"/>
        <w:rPr>
          <w:rFonts w:ascii="ITC Avant Garde" w:eastAsia="Times New Roman" w:hAnsi="ITC Avant Garde" w:cs="Times New Roman"/>
          <w:sz w:val="22"/>
          <w:szCs w:val="22"/>
        </w:rPr>
      </w:pPr>
    </w:p>
    <w:p w14:paraId="396C1548" w14:textId="0A3C08E9" w:rsidR="00E777B9" w:rsidRDefault="00E777B9" w:rsidP="00E777B9">
      <w:pPr>
        <w:spacing w:after="0" w:line="276" w:lineRule="auto"/>
        <w:jc w:val="both"/>
        <w:rPr>
          <w:rFonts w:ascii="ITC Avant Garde" w:hAnsi="ITC Avant Garde"/>
          <w:bCs/>
          <w:sz w:val="22"/>
          <w:szCs w:val="22"/>
        </w:rPr>
      </w:pPr>
      <w:r>
        <w:rPr>
          <w:rFonts w:ascii="ITC Avant Garde" w:eastAsia="Times New Roman" w:hAnsi="ITC Avant Garde" w:cs="Times New Roman"/>
          <w:sz w:val="22"/>
          <w:szCs w:val="22"/>
        </w:rPr>
        <w:t>El consejero presidente Luis Miguel Martínez Cervantes apuntó que se debían reunir para trabajar en el MEP de esta recomendación y que si algún consejero quisiera unirse a ellos lo podría hacer</w:t>
      </w:r>
      <w:r w:rsidR="008C307D">
        <w:rPr>
          <w:rFonts w:ascii="ITC Avant Garde" w:eastAsia="Times New Roman" w:hAnsi="ITC Avant Garde" w:cs="Times New Roman"/>
          <w:sz w:val="22"/>
          <w:szCs w:val="22"/>
        </w:rPr>
        <w:t>. R</w:t>
      </w:r>
      <w:r>
        <w:rPr>
          <w:rFonts w:ascii="ITC Avant Garde" w:eastAsia="Times New Roman" w:hAnsi="ITC Avant Garde" w:cs="Times New Roman"/>
          <w:sz w:val="22"/>
          <w:szCs w:val="22"/>
        </w:rPr>
        <w:t xml:space="preserve">especto a la limitación del </w:t>
      </w:r>
      <w:r w:rsidR="008C307D">
        <w:rPr>
          <w:rFonts w:ascii="ITC Avant Garde" w:eastAsia="Times New Roman" w:hAnsi="ITC Avant Garde" w:cs="Times New Roman"/>
          <w:sz w:val="22"/>
          <w:szCs w:val="22"/>
        </w:rPr>
        <w:t>IFT, el consejero presidente señaló</w:t>
      </w:r>
      <w:r>
        <w:rPr>
          <w:rFonts w:ascii="ITC Avant Garde" w:eastAsia="Times New Roman" w:hAnsi="ITC Avant Garde" w:cs="Times New Roman"/>
          <w:sz w:val="22"/>
          <w:szCs w:val="22"/>
        </w:rPr>
        <w:t xml:space="preserve"> </w:t>
      </w:r>
      <w:r w:rsidR="008C307D">
        <w:rPr>
          <w:rFonts w:ascii="ITC Avant Garde" w:eastAsia="Times New Roman" w:hAnsi="ITC Avant Garde" w:cs="Times New Roman"/>
          <w:sz w:val="22"/>
          <w:szCs w:val="22"/>
        </w:rPr>
        <w:t>que el</w:t>
      </w:r>
      <w:r>
        <w:rPr>
          <w:rFonts w:ascii="ITC Avant Garde" w:eastAsia="Times New Roman" w:hAnsi="ITC Avant Garde" w:cs="Times New Roman"/>
          <w:sz w:val="22"/>
          <w:szCs w:val="22"/>
        </w:rPr>
        <w:t xml:space="preserve"> tema de verificación es previsible</w:t>
      </w:r>
      <w:r w:rsidR="000C491B">
        <w:rPr>
          <w:rFonts w:ascii="ITC Avant Garde" w:eastAsia="Times New Roman" w:hAnsi="ITC Avant Garde" w:cs="Times New Roman"/>
          <w:sz w:val="22"/>
          <w:szCs w:val="22"/>
        </w:rPr>
        <w:t>mente</w:t>
      </w:r>
      <w:r>
        <w:rPr>
          <w:rFonts w:ascii="ITC Avant Garde" w:eastAsia="Times New Roman" w:hAnsi="ITC Avant Garde" w:cs="Times New Roman"/>
          <w:sz w:val="22"/>
          <w:szCs w:val="22"/>
        </w:rPr>
        <w:t xml:space="preserve"> el gran reto que existe, si se consideran el número de concesiones que hay actualmente en México por verificar, añadió que este tema también se aborda en la recomendación del consejero </w:t>
      </w:r>
      <w:r w:rsidRPr="009E3322">
        <w:rPr>
          <w:rFonts w:ascii="ITC Avant Garde" w:hAnsi="ITC Avant Garde"/>
          <w:bCs/>
          <w:sz w:val="22"/>
          <w:szCs w:val="22"/>
        </w:rPr>
        <w:t>Gerardo Francisco González Abarca</w:t>
      </w:r>
      <w:r>
        <w:rPr>
          <w:rFonts w:ascii="ITC Avant Garde" w:hAnsi="ITC Avant Garde"/>
          <w:bCs/>
          <w:sz w:val="22"/>
          <w:szCs w:val="22"/>
        </w:rPr>
        <w:t>.</w:t>
      </w:r>
    </w:p>
    <w:p w14:paraId="0279405B" w14:textId="77777777" w:rsidR="00E777B9" w:rsidRDefault="00E777B9" w:rsidP="00E777B9">
      <w:pPr>
        <w:spacing w:after="0" w:line="276" w:lineRule="auto"/>
        <w:jc w:val="both"/>
        <w:rPr>
          <w:rFonts w:ascii="ITC Avant Garde" w:eastAsia="Times New Roman" w:hAnsi="ITC Avant Garde" w:cs="Times New Roman"/>
          <w:sz w:val="22"/>
          <w:szCs w:val="22"/>
        </w:rPr>
      </w:pPr>
    </w:p>
    <w:p w14:paraId="00A68455" w14:textId="77777777" w:rsidR="008C307D" w:rsidRDefault="008C307D" w:rsidP="00E777B9">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Por su parte, e</w:t>
      </w:r>
      <w:r w:rsidR="00E777B9">
        <w:rPr>
          <w:rFonts w:ascii="ITC Avant Garde" w:eastAsia="Times New Roman" w:hAnsi="ITC Avant Garde" w:cs="Times New Roman"/>
          <w:sz w:val="22"/>
          <w:szCs w:val="22"/>
        </w:rPr>
        <w:t xml:space="preserve">l consejero </w:t>
      </w:r>
      <w:r w:rsidR="00E777B9" w:rsidRPr="004C0229">
        <w:rPr>
          <w:rFonts w:ascii="ITC Avant Garde" w:eastAsia="Times New Roman" w:hAnsi="ITC Avant Garde" w:cs="Times New Roman"/>
          <w:sz w:val="22"/>
          <w:szCs w:val="22"/>
        </w:rPr>
        <w:t>Ernesto M. Flores-Roux</w:t>
      </w:r>
      <w:r w:rsidR="00E777B9">
        <w:rPr>
          <w:rFonts w:ascii="ITC Avant Garde" w:eastAsia="Times New Roman" w:hAnsi="ITC Avant Garde" w:cs="Times New Roman"/>
          <w:sz w:val="22"/>
          <w:szCs w:val="22"/>
        </w:rPr>
        <w:t xml:space="preserve"> comentó que no era claro que debía verificar el Instituto en</w:t>
      </w:r>
      <w:r>
        <w:rPr>
          <w:rFonts w:ascii="ITC Avant Garde" w:eastAsia="Times New Roman" w:hAnsi="ITC Avant Garde" w:cs="Times New Roman"/>
          <w:sz w:val="22"/>
          <w:szCs w:val="22"/>
        </w:rPr>
        <w:t xml:space="preserve"> el</w:t>
      </w:r>
      <w:r w:rsidR="00E777B9">
        <w:rPr>
          <w:rFonts w:ascii="ITC Avant Garde" w:eastAsia="Times New Roman" w:hAnsi="ITC Avant Garde" w:cs="Times New Roman"/>
          <w:sz w:val="22"/>
          <w:szCs w:val="22"/>
        </w:rPr>
        <w:t xml:space="preserve"> marco del </w:t>
      </w:r>
      <w:r w:rsidR="00E777B9" w:rsidRPr="004C0229">
        <w:rPr>
          <w:rFonts w:ascii="ITC Avant Garde" w:eastAsia="Times New Roman" w:hAnsi="ITC Avant Garde" w:cs="Times New Roman"/>
          <w:sz w:val="22"/>
          <w:szCs w:val="22"/>
        </w:rPr>
        <w:t>Programa de Digitalización del Gobierno Federal</w:t>
      </w:r>
      <w:r w:rsidR="00E777B9">
        <w:rPr>
          <w:rFonts w:ascii="ITC Avant Garde" w:eastAsia="Times New Roman" w:hAnsi="ITC Avant Garde" w:cs="Times New Roman"/>
          <w:sz w:val="22"/>
          <w:szCs w:val="22"/>
        </w:rPr>
        <w:t xml:space="preserve">, ya que cualquier cambio en las obligaciones del IFT conlleva un cambio en la ley. </w:t>
      </w:r>
    </w:p>
    <w:p w14:paraId="0F2F56E0" w14:textId="77777777" w:rsidR="008C307D" w:rsidRDefault="008C307D" w:rsidP="00E777B9">
      <w:pPr>
        <w:spacing w:after="0" w:line="276" w:lineRule="auto"/>
        <w:jc w:val="both"/>
        <w:rPr>
          <w:rFonts w:ascii="ITC Avant Garde" w:eastAsia="Times New Roman" w:hAnsi="ITC Avant Garde" w:cs="Times New Roman"/>
          <w:sz w:val="22"/>
          <w:szCs w:val="22"/>
        </w:rPr>
      </w:pPr>
    </w:p>
    <w:p w14:paraId="26247702" w14:textId="6E5C3E88" w:rsidR="00E777B9" w:rsidRDefault="008C307D" w:rsidP="00E777B9">
      <w:pPr>
        <w:spacing w:after="0" w:line="276" w:lineRule="auto"/>
        <w:jc w:val="both"/>
        <w:rPr>
          <w:rFonts w:ascii="ITC Avant Garde" w:hAnsi="ITC Avant Garde"/>
          <w:bCs/>
          <w:sz w:val="22"/>
          <w:szCs w:val="22"/>
        </w:rPr>
      </w:pPr>
      <w:r>
        <w:rPr>
          <w:rFonts w:ascii="ITC Avant Garde" w:eastAsia="Times New Roman" w:hAnsi="ITC Avant Garde" w:cs="Times New Roman"/>
          <w:sz w:val="22"/>
          <w:szCs w:val="22"/>
        </w:rPr>
        <w:t>Al respecto, l</w:t>
      </w:r>
      <w:r w:rsidR="00E777B9">
        <w:rPr>
          <w:rFonts w:ascii="ITC Avant Garde" w:eastAsia="Times New Roman" w:hAnsi="ITC Avant Garde" w:cs="Times New Roman"/>
          <w:sz w:val="22"/>
          <w:szCs w:val="22"/>
        </w:rPr>
        <w:t xml:space="preserve">a consejera </w:t>
      </w:r>
      <w:r w:rsidR="00E777B9" w:rsidRPr="0018693D">
        <w:rPr>
          <w:rFonts w:ascii="ITC Avant Garde" w:hAnsi="ITC Avant Garde"/>
          <w:bCs/>
          <w:sz w:val="22"/>
          <w:szCs w:val="22"/>
        </w:rPr>
        <w:t>Salma Leticia Jalife Villalón</w:t>
      </w:r>
      <w:r w:rsidR="00E777B9">
        <w:rPr>
          <w:rFonts w:ascii="ITC Avant Garde" w:hAnsi="ITC Avant Garde"/>
          <w:bCs/>
          <w:sz w:val="22"/>
          <w:szCs w:val="22"/>
        </w:rPr>
        <w:t xml:space="preserve"> señaló que el consejero Erick Huesca Morales se refería a la obligación del </w:t>
      </w:r>
      <w:r w:rsidR="00E777B9" w:rsidRPr="00957D1F">
        <w:rPr>
          <w:rFonts w:ascii="ITC Avant Garde" w:hAnsi="ITC Avant Garde"/>
          <w:bCs/>
          <w:sz w:val="22"/>
          <w:szCs w:val="22"/>
        </w:rPr>
        <w:t xml:space="preserve">Instituto </w:t>
      </w:r>
      <w:r w:rsidR="00E777B9">
        <w:rPr>
          <w:rFonts w:ascii="ITC Avant Garde" w:hAnsi="ITC Avant Garde"/>
          <w:bCs/>
          <w:sz w:val="22"/>
          <w:szCs w:val="22"/>
        </w:rPr>
        <w:t xml:space="preserve">de verificar </w:t>
      </w:r>
      <w:r>
        <w:rPr>
          <w:rFonts w:ascii="ITC Avant Garde" w:hAnsi="ITC Avant Garde"/>
          <w:bCs/>
          <w:sz w:val="22"/>
          <w:szCs w:val="22"/>
        </w:rPr>
        <w:t>lo comprometido</w:t>
      </w:r>
      <w:r w:rsidR="00E777B9">
        <w:rPr>
          <w:rFonts w:ascii="ITC Avant Garde" w:hAnsi="ITC Avant Garde"/>
          <w:bCs/>
          <w:sz w:val="22"/>
          <w:szCs w:val="22"/>
        </w:rPr>
        <w:t xml:space="preserve"> en la concesión de CFE en </w:t>
      </w:r>
      <w:r w:rsidR="000C491B">
        <w:rPr>
          <w:rFonts w:ascii="ITC Avant Garde" w:hAnsi="ITC Avant Garde"/>
          <w:bCs/>
          <w:sz w:val="22"/>
          <w:szCs w:val="22"/>
        </w:rPr>
        <w:t xml:space="preserve">el </w:t>
      </w:r>
      <w:r w:rsidR="00E777B9">
        <w:rPr>
          <w:rFonts w:ascii="ITC Avant Garde" w:hAnsi="ITC Avant Garde"/>
          <w:bCs/>
          <w:sz w:val="22"/>
          <w:szCs w:val="22"/>
        </w:rPr>
        <w:t xml:space="preserve">marco del programa Internet para todos. La consejera </w:t>
      </w:r>
      <w:r w:rsidR="00E777B9" w:rsidRPr="00957D1F">
        <w:rPr>
          <w:rFonts w:ascii="ITC Avant Garde" w:hAnsi="ITC Avant Garde"/>
          <w:bCs/>
          <w:sz w:val="22"/>
          <w:szCs w:val="22"/>
        </w:rPr>
        <w:t>Lucía Ojeda Cárdenas</w:t>
      </w:r>
      <w:r w:rsidR="00E777B9">
        <w:rPr>
          <w:rFonts w:ascii="ITC Avant Garde" w:hAnsi="ITC Avant Garde"/>
          <w:bCs/>
          <w:sz w:val="22"/>
          <w:szCs w:val="22"/>
        </w:rPr>
        <w:t xml:space="preserve"> apuntó que</w:t>
      </w:r>
      <w:r>
        <w:rPr>
          <w:rFonts w:ascii="ITC Avant Garde" w:hAnsi="ITC Avant Garde"/>
          <w:bCs/>
          <w:sz w:val="22"/>
          <w:szCs w:val="22"/>
        </w:rPr>
        <w:t xml:space="preserve"> </w:t>
      </w:r>
      <w:r w:rsidR="00E777B9">
        <w:rPr>
          <w:rFonts w:ascii="ITC Avant Garde" w:hAnsi="ITC Avant Garde"/>
          <w:bCs/>
          <w:sz w:val="22"/>
          <w:szCs w:val="22"/>
        </w:rPr>
        <w:t xml:space="preserve">se debía precisar este tema. </w:t>
      </w:r>
    </w:p>
    <w:p w14:paraId="5FF651CF" w14:textId="77777777" w:rsidR="00E777B9" w:rsidRDefault="00E777B9" w:rsidP="00E777B9">
      <w:pPr>
        <w:spacing w:after="0" w:line="276" w:lineRule="auto"/>
        <w:jc w:val="both"/>
        <w:rPr>
          <w:rFonts w:ascii="ITC Avant Garde" w:eastAsia="Times New Roman" w:hAnsi="ITC Avant Garde" w:cs="Times New Roman"/>
          <w:sz w:val="22"/>
          <w:szCs w:val="22"/>
        </w:rPr>
      </w:pPr>
    </w:p>
    <w:p w14:paraId="07AD6C90" w14:textId="77777777" w:rsidR="00E777B9" w:rsidRDefault="00E777B9" w:rsidP="00E777B9">
      <w:pPr>
        <w:spacing w:after="0" w:line="276" w:lineRule="auto"/>
        <w:jc w:val="both"/>
        <w:rPr>
          <w:rFonts w:ascii="ITC Avant Garde" w:hAnsi="ITC Avant Garde"/>
          <w:bCs/>
          <w:sz w:val="22"/>
          <w:szCs w:val="22"/>
        </w:rPr>
      </w:pPr>
      <w:r>
        <w:rPr>
          <w:rFonts w:ascii="ITC Avant Garde" w:eastAsia="Times New Roman" w:hAnsi="ITC Avant Garde" w:cs="Times New Roman"/>
          <w:sz w:val="22"/>
          <w:szCs w:val="22"/>
        </w:rPr>
        <w:t xml:space="preserve">La consejera </w:t>
      </w:r>
      <w:r w:rsidRPr="00957D1F">
        <w:rPr>
          <w:rFonts w:ascii="ITC Avant Garde" w:eastAsia="Times New Roman" w:hAnsi="ITC Avant Garde" w:cs="Times New Roman"/>
          <w:sz w:val="22"/>
          <w:szCs w:val="22"/>
        </w:rPr>
        <w:t>Eurídice Palma Salas</w:t>
      </w:r>
      <w:r>
        <w:rPr>
          <w:rFonts w:ascii="ITC Avant Garde" w:eastAsia="Times New Roman" w:hAnsi="ITC Avant Garde" w:cs="Times New Roman"/>
          <w:sz w:val="22"/>
          <w:szCs w:val="22"/>
        </w:rPr>
        <w:t xml:space="preserve"> señaló que identifica que la recomendación del consejero Erik Huesca Morales</w:t>
      </w:r>
      <w:r w:rsidR="008C307D">
        <w:rPr>
          <w:rFonts w:ascii="ITC Avant Garde" w:eastAsia="Times New Roman" w:hAnsi="ITC Avant Garde" w:cs="Times New Roman"/>
          <w:sz w:val="22"/>
          <w:szCs w:val="22"/>
        </w:rPr>
        <w:t xml:space="preserve"> y otro proyecto de recomendación sobre el tema de radiaciones no ionizantes </w:t>
      </w:r>
      <w:r w:rsidRPr="00426104">
        <w:rPr>
          <w:rFonts w:ascii="ITC Avant Garde" w:eastAsia="Times New Roman" w:hAnsi="ITC Avant Garde" w:cs="Times New Roman"/>
          <w:sz w:val="22"/>
          <w:szCs w:val="22"/>
        </w:rPr>
        <w:t>involucra</w:t>
      </w:r>
      <w:r>
        <w:rPr>
          <w:rFonts w:ascii="ITC Avant Garde" w:eastAsia="Times New Roman" w:hAnsi="ITC Avant Garde" w:cs="Times New Roman"/>
          <w:sz w:val="22"/>
          <w:szCs w:val="22"/>
        </w:rPr>
        <w:t>n</w:t>
      </w:r>
      <w:r w:rsidRPr="00426104">
        <w:rPr>
          <w:rFonts w:ascii="ITC Avant Garde" w:eastAsia="Times New Roman" w:hAnsi="ITC Avant Garde" w:cs="Times New Roman"/>
          <w:sz w:val="22"/>
          <w:szCs w:val="22"/>
        </w:rPr>
        <w:t xml:space="preserve"> funciones de supervisión </w:t>
      </w:r>
      <w:r>
        <w:rPr>
          <w:rFonts w:ascii="ITC Avant Garde" w:eastAsia="Times New Roman" w:hAnsi="ITC Avant Garde" w:cs="Times New Roman"/>
          <w:sz w:val="22"/>
          <w:szCs w:val="22"/>
        </w:rPr>
        <w:t xml:space="preserve">por parte </w:t>
      </w:r>
      <w:r w:rsidRPr="00426104">
        <w:rPr>
          <w:rFonts w:ascii="ITC Avant Garde" w:eastAsia="Times New Roman" w:hAnsi="ITC Avant Garde" w:cs="Times New Roman"/>
          <w:sz w:val="22"/>
          <w:szCs w:val="22"/>
        </w:rPr>
        <w:t xml:space="preserve">del </w:t>
      </w:r>
      <w:r w:rsidR="008C307D">
        <w:rPr>
          <w:rFonts w:ascii="ITC Avant Garde" w:eastAsia="Times New Roman" w:hAnsi="ITC Avant Garde" w:cs="Times New Roman"/>
          <w:sz w:val="22"/>
          <w:szCs w:val="22"/>
        </w:rPr>
        <w:t xml:space="preserve">IFT, por lo que </w:t>
      </w:r>
      <w:r>
        <w:rPr>
          <w:rFonts w:ascii="ITC Avant Garde" w:eastAsia="Times New Roman" w:hAnsi="ITC Avant Garde" w:cs="Times New Roman"/>
          <w:sz w:val="22"/>
          <w:szCs w:val="22"/>
        </w:rPr>
        <w:t>añadió que en la reunión con la Unidad de Cumplimiento señalaron que actualmente no cuentan con los recursos necesarios, humanos y de infraestructura</w:t>
      </w:r>
      <w:r w:rsidR="008C307D">
        <w:rPr>
          <w:rFonts w:ascii="ITC Avant Garde" w:eastAsia="Times New Roman" w:hAnsi="ITC Avant Garde" w:cs="Times New Roman"/>
          <w:sz w:val="22"/>
          <w:szCs w:val="22"/>
        </w:rPr>
        <w:t xml:space="preserve">, en consecuencia, sugirió </w:t>
      </w:r>
      <w:r>
        <w:rPr>
          <w:rFonts w:ascii="ITC Avant Garde" w:eastAsia="Times New Roman" w:hAnsi="ITC Avant Garde" w:cs="Times New Roman"/>
          <w:sz w:val="22"/>
          <w:szCs w:val="22"/>
        </w:rPr>
        <w:t>que se podría considera</w:t>
      </w:r>
      <w:r w:rsidR="008C307D">
        <w:rPr>
          <w:rFonts w:ascii="ITC Avant Garde" w:eastAsia="Times New Roman" w:hAnsi="ITC Avant Garde" w:cs="Times New Roman"/>
          <w:sz w:val="22"/>
          <w:szCs w:val="22"/>
        </w:rPr>
        <w:t>r</w:t>
      </w:r>
      <w:r>
        <w:rPr>
          <w:rFonts w:ascii="ITC Avant Garde" w:eastAsia="Times New Roman" w:hAnsi="ITC Avant Garde" w:cs="Times New Roman"/>
          <w:sz w:val="22"/>
          <w:szCs w:val="22"/>
        </w:rPr>
        <w:t xml:space="preserve"> unificar </w:t>
      </w:r>
      <w:r w:rsidR="008C307D">
        <w:rPr>
          <w:rFonts w:ascii="ITC Avant Garde" w:eastAsia="Times New Roman" w:hAnsi="ITC Avant Garde" w:cs="Times New Roman"/>
          <w:sz w:val="22"/>
          <w:szCs w:val="22"/>
        </w:rPr>
        <w:t>ambas recomendaciones</w:t>
      </w:r>
      <w:r>
        <w:rPr>
          <w:rFonts w:ascii="ITC Avant Garde" w:eastAsia="Times New Roman" w:hAnsi="ITC Avant Garde" w:cs="Times New Roman"/>
          <w:sz w:val="22"/>
          <w:szCs w:val="22"/>
        </w:rPr>
        <w:t xml:space="preserve"> en un solo MEP</w:t>
      </w:r>
      <w:r w:rsidR="008C307D">
        <w:rPr>
          <w:rFonts w:ascii="ITC Avant Garde" w:eastAsia="Times New Roman" w:hAnsi="ITC Avant Garde" w:cs="Times New Roman"/>
          <w:sz w:val="22"/>
          <w:szCs w:val="22"/>
        </w:rPr>
        <w:t>. A</w:t>
      </w:r>
      <w:r>
        <w:rPr>
          <w:rFonts w:ascii="ITC Avant Garde" w:eastAsia="Times New Roman" w:hAnsi="ITC Avant Garde" w:cs="Times New Roman"/>
          <w:sz w:val="22"/>
          <w:szCs w:val="22"/>
        </w:rPr>
        <w:t>demás</w:t>
      </w:r>
      <w:r w:rsidR="008C307D">
        <w:rPr>
          <w:rFonts w:ascii="ITC Avant Garde" w:eastAsia="Times New Roman" w:hAnsi="ITC Avant Garde" w:cs="Times New Roman"/>
          <w:sz w:val="22"/>
          <w:szCs w:val="22"/>
        </w:rPr>
        <w:t xml:space="preserve">, la consejera Palma Salas señaló que </w:t>
      </w:r>
      <w:r>
        <w:rPr>
          <w:rFonts w:ascii="ITC Avant Garde" w:eastAsia="Times New Roman" w:hAnsi="ITC Avant Garde" w:cs="Times New Roman"/>
          <w:sz w:val="22"/>
          <w:szCs w:val="22"/>
        </w:rPr>
        <w:t xml:space="preserve">considera que en la recomendación de los consejeros Luis Miguel Martínez Cervantes y </w:t>
      </w:r>
      <w:r w:rsidRPr="009E3322">
        <w:rPr>
          <w:rFonts w:ascii="ITC Avant Garde" w:hAnsi="ITC Avant Garde"/>
          <w:bCs/>
          <w:sz w:val="22"/>
          <w:szCs w:val="22"/>
        </w:rPr>
        <w:t>Gerardo Francisco González Abarca</w:t>
      </w:r>
      <w:r>
        <w:rPr>
          <w:rFonts w:ascii="ITC Avant Garde" w:hAnsi="ITC Avant Garde"/>
          <w:bCs/>
          <w:sz w:val="22"/>
          <w:szCs w:val="22"/>
        </w:rPr>
        <w:t xml:space="preserve"> ya tienen integrados documentos publicados por el </w:t>
      </w:r>
      <w:r w:rsidR="008C307D">
        <w:rPr>
          <w:rFonts w:ascii="ITC Avant Garde" w:hAnsi="ITC Avant Garde"/>
          <w:bCs/>
          <w:sz w:val="22"/>
          <w:szCs w:val="22"/>
        </w:rPr>
        <w:t>I</w:t>
      </w:r>
      <w:r>
        <w:rPr>
          <w:rFonts w:ascii="ITC Avant Garde" w:hAnsi="ITC Avant Garde"/>
          <w:bCs/>
          <w:sz w:val="22"/>
          <w:szCs w:val="22"/>
        </w:rPr>
        <w:t xml:space="preserve">nstituto por lo que considera necesario </w:t>
      </w:r>
      <w:r w:rsidR="00D32958">
        <w:rPr>
          <w:rFonts w:ascii="ITC Avant Garde" w:hAnsi="ITC Avant Garde"/>
          <w:bCs/>
          <w:sz w:val="22"/>
          <w:szCs w:val="22"/>
        </w:rPr>
        <w:t>revisarlos.</w:t>
      </w:r>
    </w:p>
    <w:p w14:paraId="232A752E" w14:textId="77777777" w:rsidR="00E777B9" w:rsidRDefault="00E777B9" w:rsidP="00E777B9">
      <w:pPr>
        <w:spacing w:after="0" w:line="276" w:lineRule="auto"/>
        <w:jc w:val="both"/>
        <w:rPr>
          <w:rFonts w:ascii="ITC Avant Garde" w:hAnsi="ITC Avant Garde"/>
          <w:bCs/>
          <w:sz w:val="22"/>
          <w:szCs w:val="22"/>
        </w:rPr>
      </w:pPr>
    </w:p>
    <w:p w14:paraId="2EDE2746" w14:textId="77777777" w:rsidR="00E777B9" w:rsidRDefault="00E777B9" w:rsidP="00E777B9">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w:t>
      </w:r>
      <w:r w:rsidRPr="00957D1F">
        <w:rPr>
          <w:rFonts w:ascii="ITC Avant Garde" w:eastAsia="Times New Roman" w:hAnsi="ITC Avant Garde" w:cs="Times New Roman"/>
          <w:sz w:val="22"/>
          <w:szCs w:val="22"/>
        </w:rPr>
        <w:t>Eurídice Palma Salas</w:t>
      </w:r>
      <w:r>
        <w:rPr>
          <w:rFonts w:ascii="ITC Avant Garde" w:eastAsia="Times New Roman" w:hAnsi="ITC Avant Garde" w:cs="Times New Roman"/>
          <w:sz w:val="22"/>
          <w:szCs w:val="22"/>
        </w:rPr>
        <w:t xml:space="preserve"> solicitó a la secretaria del </w:t>
      </w:r>
      <w:r w:rsidR="004700F8">
        <w:rPr>
          <w:rFonts w:ascii="ITC Avant Garde" w:eastAsia="Times New Roman" w:hAnsi="ITC Avant Garde" w:cs="Times New Roman"/>
          <w:sz w:val="22"/>
          <w:szCs w:val="22"/>
        </w:rPr>
        <w:t>CCIFT</w:t>
      </w:r>
      <w:r>
        <w:rPr>
          <w:rFonts w:ascii="ITC Avant Garde" w:eastAsia="Times New Roman" w:hAnsi="ITC Avant Garde" w:cs="Times New Roman"/>
          <w:sz w:val="22"/>
          <w:szCs w:val="22"/>
        </w:rPr>
        <w:t xml:space="preserve"> una reunión con los encargados de la </w:t>
      </w:r>
      <w:r w:rsidRPr="008E51D3">
        <w:rPr>
          <w:rFonts w:ascii="ITC Avant Garde" w:eastAsia="Times New Roman" w:hAnsi="ITC Avant Garde" w:cs="Times New Roman"/>
          <w:sz w:val="22"/>
          <w:szCs w:val="22"/>
        </w:rPr>
        <w:t>estructura de evaluación de la conformidad dentro del Instituto</w:t>
      </w:r>
      <w:r>
        <w:rPr>
          <w:rFonts w:ascii="ITC Avant Garde" w:eastAsia="Times New Roman" w:hAnsi="ITC Avant Garde" w:cs="Times New Roman"/>
          <w:sz w:val="22"/>
          <w:szCs w:val="22"/>
        </w:rPr>
        <w:t xml:space="preserve">, con el objetivo de conocer su opinión respecto a los costos de transacción ya que en algunos casos </w:t>
      </w:r>
      <w:r w:rsidR="00D32958">
        <w:rPr>
          <w:rFonts w:ascii="ITC Avant Garde" w:eastAsia="Times New Roman" w:hAnsi="ITC Avant Garde" w:cs="Times New Roman"/>
          <w:sz w:val="22"/>
          <w:szCs w:val="22"/>
        </w:rPr>
        <w:t>está</w:t>
      </w:r>
      <w:r w:rsidRPr="00617DBF">
        <w:rPr>
          <w:rFonts w:ascii="ITC Avant Garde" w:eastAsia="Times New Roman" w:hAnsi="ITC Avant Garde" w:cs="Times New Roman"/>
          <w:sz w:val="22"/>
          <w:szCs w:val="22"/>
        </w:rPr>
        <w:t xml:space="preserve"> previsto que quien</w:t>
      </w:r>
      <w:r>
        <w:rPr>
          <w:rFonts w:ascii="ITC Avant Garde" w:eastAsia="Times New Roman" w:hAnsi="ITC Avant Garde" w:cs="Times New Roman"/>
          <w:sz w:val="22"/>
          <w:szCs w:val="22"/>
        </w:rPr>
        <w:t xml:space="preserve"> debe</w:t>
      </w:r>
      <w:r w:rsidRPr="00617DBF">
        <w:rPr>
          <w:rFonts w:ascii="ITC Avant Garde" w:eastAsia="Times New Roman" w:hAnsi="ITC Avant Garde" w:cs="Times New Roman"/>
          <w:sz w:val="22"/>
          <w:szCs w:val="22"/>
        </w:rPr>
        <w:t xml:space="preserve"> paga</w:t>
      </w:r>
      <w:r>
        <w:rPr>
          <w:rFonts w:ascii="ITC Avant Garde" w:eastAsia="Times New Roman" w:hAnsi="ITC Avant Garde" w:cs="Times New Roman"/>
          <w:sz w:val="22"/>
          <w:szCs w:val="22"/>
        </w:rPr>
        <w:t>r</w:t>
      </w:r>
      <w:r w:rsidRPr="00617DBF">
        <w:rPr>
          <w:rFonts w:ascii="ITC Avant Garde" w:eastAsia="Times New Roman" w:hAnsi="ITC Avant Garde" w:cs="Times New Roman"/>
          <w:sz w:val="22"/>
          <w:szCs w:val="22"/>
        </w:rPr>
        <w:t xml:space="preserve"> es el supervisado</w:t>
      </w:r>
      <w:r>
        <w:rPr>
          <w:rFonts w:ascii="ITC Avant Garde" w:eastAsia="Times New Roman" w:hAnsi="ITC Avant Garde" w:cs="Times New Roman"/>
          <w:sz w:val="22"/>
          <w:szCs w:val="22"/>
        </w:rPr>
        <w:t>.</w:t>
      </w:r>
    </w:p>
    <w:p w14:paraId="1B957FCC" w14:textId="77777777" w:rsidR="00E777B9" w:rsidRDefault="00E777B9" w:rsidP="00E777B9">
      <w:pPr>
        <w:spacing w:after="0" w:line="276" w:lineRule="auto"/>
        <w:jc w:val="both"/>
        <w:rPr>
          <w:rFonts w:ascii="ITC Avant Garde" w:eastAsia="Times New Roman" w:hAnsi="ITC Avant Garde" w:cs="Times New Roman"/>
          <w:sz w:val="22"/>
          <w:szCs w:val="22"/>
        </w:rPr>
      </w:pPr>
    </w:p>
    <w:p w14:paraId="51548701" w14:textId="77777777" w:rsidR="00E777B9" w:rsidRDefault="00D32958" w:rsidP="00E777B9">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Al respecto, e</w:t>
      </w:r>
      <w:r w:rsidR="00E777B9">
        <w:rPr>
          <w:rFonts w:ascii="ITC Avant Garde" w:eastAsia="Times New Roman" w:hAnsi="ITC Avant Garde" w:cs="Times New Roman"/>
          <w:sz w:val="22"/>
          <w:szCs w:val="22"/>
        </w:rPr>
        <w:t xml:space="preserve">l consejero presidente </w:t>
      </w:r>
      <w:r w:rsidR="00E777B9" w:rsidRPr="00617DBF">
        <w:rPr>
          <w:rFonts w:ascii="ITC Avant Garde" w:eastAsia="Times New Roman" w:hAnsi="ITC Avant Garde" w:cs="Times New Roman"/>
          <w:sz w:val="22"/>
          <w:szCs w:val="22"/>
        </w:rPr>
        <w:t>Luis Miguel Martínez Cervantes</w:t>
      </w:r>
      <w:r w:rsidR="00E777B9">
        <w:rPr>
          <w:rFonts w:ascii="ITC Avant Garde" w:eastAsia="Times New Roman" w:hAnsi="ITC Avant Garde" w:cs="Times New Roman"/>
          <w:sz w:val="22"/>
          <w:szCs w:val="22"/>
        </w:rPr>
        <w:t xml:space="preserve"> comentó que primero es necesario precisar la fuente de la recomendación del consejero Erik Huesca Morales y ver </w:t>
      </w:r>
      <w:r>
        <w:rPr>
          <w:rFonts w:ascii="ITC Avant Garde" w:eastAsia="Times New Roman" w:hAnsi="ITC Avant Garde" w:cs="Times New Roman"/>
          <w:sz w:val="22"/>
          <w:szCs w:val="22"/>
        </w:rPr>
        <w:t>cómo</w:t>
      </w:r>
      <w:r w:rsidR="00E777B9">
        <w:rPr>
          <w:rFonts w:ascii="ITC Avant Garde" w:eastAsia="Times New Roman" w:hAnsi="ITC Avant Garde" w:cs="Times New Roman"/>
          <w:sz w:val="22"/>
          <w:szCs w:val="22"/>
        </w:rPr>
        <w:t xml:space="preserve"> se puede desarrollar una propuesta. Añadió que en lo que refiere al tema de verificación</w:t>
      </w:r>
      <w:r>
        <w:rPr>
          <w:rFonts w:ascii="ITC Avant Garde" w:eastAsia="Times New Roman" w:hAnsi="ITC Avant Garde" w:cs="Times New Roman"/>
          <w:sz w:val="22"/>
          <w:szCs w:val="22"/>
        </w:rPr>
        <w:t>,</w:t>
      </w:r>
      <w:r w:rsidR="00E777B9">
        <w:rPr>
          <w:rFonts w:ascii="ITC Avant Garde" w:eastAsia="Times New Roman" w:hAnsi="ITC Avant Garde" w:cs="Times New Roman"/>
          <w:sz w:val="22"/>
          <w:szCs w:val="22"/>
        </w:rPr>
        <w:t xml:space="preserve"> la consejera </w:t>
      </w:r>
      <w:r w:rsidR="00E777B9" w:rsidRPr="00617DBF">
        <w:rPr>
          <w:rFonts w:ascii="ITC Avant Garde" w:eastAsia="Times New Roman" w:hAnsi="ITC Avant Garde" w:cs="Times New Roman"/>
          <w:sz w:val="22"/>
          <w:szCs w:val="22"/>
        </w:rPr>
        <w:t>Eurídice Palma Salas</w:t>
      </w:r>
      <w:r w:rsidR="00E777B9">
        <w:rPr>
          <w:rFonts w:ascii="ITC Avant Garde" w:eastAsia="Times New Roman" w:hAnsi="ITC Avant Garde" w:cs="Times New Roman"/>
          <w:sz w:val="22"/>
          <w:szCs w:val="22"/>
        </w:rPr>
        <w:t xml:space="preserve"> considera </w:t>
      </w:r>
      <w:r w:rsidR="00E777B9" w:rsidRPr="00617DBF">
        <w:rPr>
          <w:rFonts w:ascii="ITC Avant Garde" w:eastAsia="Times New Roman" w:hAnsi="ITC Avant Garde" w:cs="Times New Roman"/>
          <w:sz w:val="22"/>
          <w:szCs w:val="22"/>
        </w:rPr>
        <w:t>s</w:t>
      </w:r>
      <w:r>
        <w:rPr>
          <w:rFonts w:ascii="ITC Avant Garde" w:eastAsia="Times New Roman" w:hAnsi="ITC Avant Garde" w:cs="Times New Roman"/>
          <w:sz w:val="22"/>
          <w:szCs w:val="22"/>
        </w:rPr>
        <w:t>o</w:t>
      </w:r>
      <w:r w:rsidR="00E777B9" w:rsidRPr="00617DBF">
        <w:rPr>
          <w:rFonts w:ascii="ITC Avant Garde" w:eastAsia="Times New Roman" w:hAnsi="ITC Avant Garde" w:cs="Times New Roman"/>
          <w:sz w:val="22"/>
          <w:szCs w:val="22"/>
        </w:rPr>
        <w:t>lo una parte de los sistemas de calidad</w:t>
      </w:r>
      <w:r w:rsidR="00E777B9">
        <w:rPr>
          <w:rFonts w:ascii="ITC Avant Garde" w:eastAsia="Times New Roman" w:hAnsi="ITC Avant Garde" w:cs="Times New Roman"/>
          <w:sz w:val="22"/>
          <w:szCs w:val="22"/>
        </w:rPr>
        <w:t xml:space="preserve"> como </w:t>
      </w:r>
      <w:r w:rsidR="00E777B9" w:rsidRPr="00617DBF">
        <w:rPr>
          <w:rFonts w:ascii="ITC Avant Garde" w:eastAsia="Times New Roman" w:hAnsi="ITC Avant Garde" w:cs="Times New Roman"/>
          <w:sz w:val="22"/>
          <w:szCs w:val="22"/>
        </w:rPr>
        <w:t>la evaluación de la conformidad</w:t>
      </w:r>
      <w:r>
        <w:rPr>
          <w:rFonts w:ascii="ITC Avant Garde" w:eastAsia="Times New Roman" w:hAnsi="ITC Avant Garde" w:cs="Times New Roman"/>
          <w:sz w:val="22"/>
          <w:szCs w:val="22"/>
        </w:rPr>
        <w:t>,</w:t>
      </w:r>
      <w:r w:rsidR="00E777B9">
        <w:rPr>
          <w:rFonts w:ascii="ITC Avant Garde" w:eastAsia="Times New Roman" w:hAnsi="ITC Avant Garde" w:cs="Times New Roman"/>
          <w:sz w:val="22"/>
          <w:szCs w:val="22"/>
        </w:rPr>
        <w:t xml:space="preserve"> añadió que pondría </w:t>
      </w:r>
      <w:r>
        <w:rPr>
          <w:rFonts w:ascii="ITC Avant Garde" w:eastAsia="Times New Roman" w:hAnsi="ITC Avant Garde" w:cs="Times New Roman"/>
          <w:sz w:val="22"/>
          <w:szCs w:val="22"/>
        </w:rPr>
        <w:t>a</w:t>
      </w:r>
      <w:r w:rsidR="00E777B9">
        <w:rPr>
          <w:rFonts w:ascii="ITC Avant Garde" w:eastAsia="Times New Roman" w:hAnsi="ITC Avant Garde" w:cs="Times New Roman"/>
          <w:sz w:val="22"/>
          <w:szCs w:val="22"/>
        </w:rPr>
        <w:t xml:space="preserve"> consideración de los miembros del consejo si el tema de verificación se puede trabajar en una sola recomendación ya que podría resultar una recomendación extensa y complicada.</w:t>
      </w:r>
    </w:p>
    <w:p w14:paraId="32CC1FA9" w14:textId="77777777" w:rsidR="00E777B9" w:rsidRDefault="00E777B9" w:rsidP="00E777B9">
      <w:pPr>
        <w:spacing w:after="0" w:line="276" w:lineRule="auto"/>
        <w:jc w:val="both"/>
        <w:rPr>
          <w:rFonts w:ascii="ITC Avant Garde" w:eastAsia="Times New Roman" w:hAnsi="ITC Avant Garde" w:cs="Times New Roman"/>
          <w:sz w:val="22"/>
          <w:szCs w:val="22"/>
        </w:rPr>
      </w:pPr>
    </w:p>
    <w:p w14:paraId="5BE75841" w14:textId="77777777" w:rsidR="00E777B9" w:rsidRDefault="00E777B9" w:rsidP="00E777B9">
      <w:pPr>
        <w:pStyle w:val="Sinespaciado"/>
        <w:spacing w:line="276" w:lineRule="auto"/>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5531A8DA" w14:textId="77777777" w:rsidR="00E777B9" w:rsidRDefault="00E777B9" w:rsidP="00E777B9">
      <w:pPr>
        <w:spacing w:after="0" w:line="276" w:lineRule="auto"/>
        <w:jc w:val="both"/>
        <w:rPr>
          <w:rFonts w:ascii="ITC Avant Garde" w:hAnsi="ITC Avant Garde"/>
          <w:sz w:val="22"/>
          <w:szCs w:val="22"/>
        </w:rPr>
      </w:pPr>
    </w:p>
    <w:p w14:paraId="6D279AF8" w14:textId="77777777" w:rsidR="00E777B9" w:rsidRDefault="00E777B9" w:rsidP="00E777B9">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23710BE4" w14:textId="77777777" w:rsidR="00E777B9" w:rsidRDefault="00E777B9" w:rsidP="00E777B9">
      <w:pPr>
        <w:spacing w:after="0" w:line="276" w:lineRule="auto"/>
        <w:jc w:val="both"/>
        <w:rPr>
          <w:rFonts w:ascii="ITC Avant Garde" w:eastAsia="Times New Roman" w:hAnsi="ITC Avant Garde" w:cs="Times New Roman"/>
          <w:sz w:val="22"/>
          <w:szCs w:val="22"/>
        </w:rPr>
      </w:pPr>
    </w:p>
    <w:p w14:paraId="42E1DD9B" w14:textId="77777777" w:rsidR="00E777B9" w:rsidRDefault="00E777B9" w:rsidP="00E777B9">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El consejero presidente Luis Miguel Martínez Cervantes y el consejero Erik Huesca Morales señalaron que trabajarán en la realización del MEP</w:t>
      </w:r>
      <w:r w:rsidR="00D32958">
        <w:rPr>
          <w:rFonts w:ascii="ITC Avant Garde" w:eastAsia="Times New Roman" w:hAnsi="ITC Avant Garde" w:cs="Times New Roman"/>
          <w:sz w:val="22"/>
          <w:szCs w:val="22"/>
        </w:rPr>
        <w:t xml:space="preserve"> de la recomendación de referencia</w:t>
      </w:r>
      <w:r>
        <w:rPr>
          <w:rFonts w:ascii="ITC Avant Garde" w:eastAsia="Times New Roman" w:hAnsi="ITC Avant Garde" w:cs="Times New Roman"/>
          <w:sz w:val="22"/>
          <w:szCs w:val="22"/>
        </w:rPr>
        <w:t>.</w:t>
      </w:r>
    </w:p>
    <w:p w14:paraId="35F6BF03" w14:textId="77777777" w:rsidR="00E777B9" w:rsidRDefault="00E777B9" w:rsidP="00130AA0">
      <w:pPr>
        <w:spacing w:after="0" w:line="276" w:lineRule="auto"/>
        <w:jc w:val="both"/>
        <w:rPr>
          <w:rFonts w:ascii="ITC Avant Garde" w:hAnsi="ITC Avant Garde"/>
          <w:sz w:val="22"/>
          <w:szCs w:val="22"/>
        </w:rPr>
      </w:pPr>
    </w:p>
    <w:p w14:paraId="560A9ACC" w14:textId="5473B74F" w:rsidR="00A92F0C" w:rsidRDefault="00A92F0C" w:rsidP="00F51507">
      <w:pPr>
        <w:spacing w:line="276" w:lineRule="auto"/>
        <w:ind w:left="1416"/>
        <w:jc w:val="both"/>
        <w:rPr>
          <w:rFonts w:ascii="ITC Avant Garde" w:hAnsi="ITC Avant Garde"/>
          <w:sz w:val="22"/>
          <w:szCs w:val="22"/>
        </w:rPr>
      </w:pPr>
      <w:r>
        <w:rPr>
          <w:rFonts w:ascii="ITC Avant Garde" w:hAnsi="ITC Avant Garde"/>
          <w:b/>
          <w:sz w:val="22"/>
          <w:szCs w:val="22"/>
        </w:rPr>
        <w:t>III.</w:t>
      </w:r>
      <w:r w:rsidR="00A8025F">
        <w:rPr>
          <w:rFonts w:ascii="ITC Avant Garde" w:hAnsi="ITC Avant Garde"/>
          <w:b/>
          <w:sz w:val="22"/>
          <w:szCs w:val="22"/>
        </w:rPr>
        <w:t>2</w:t>
      </w:r>
      <w:r>
        <w:rPr>
          <w:rFonts w:ascii="ITC Avant Garde" w:hAnsi="ITC Avant Garde"/>
          <w:b/>
          <w:sz w:val="22"/>
          <w:szCs w:val="22"/>
        </w:rPr>
        <w:t xml:space="preserve">.4. </w:t>
      </w:r>
      <w:r>
        <w:rPr>
          <w:rFonts w:ascii="ITC Avant Garde" w:hAnsi="ITC Avant Garde"/>
          <w:sz w:val="22"/>
          <w:szCs w:val="22"/>
        </w:rPr>
        <w:t>Recomendación sobre procedimientos de tercera parte para evaluación de la conformidad y actualización de disposiciones técnicas (GGA) antes Recomendación que emite el Consejo Consultivo del IFT sobre el Anteproyecto de Acuerdo mediante el cual se emiten las directrices generales para la presentación de información técnica, económica y programática por parte de los concesionarios del servicio de radiodifusión</w:t>
      </w:r>
    </w:p>
    <w:p w14:paraId="6FE1739A" w14:textId="79848513" w:rsidR="00921E15" w:rsidRDefault="00CB6101" w:rsidP="005760F5">
      <w:pPr>
        <w:pStyle w:val="Sinespaciado"/>
        <w:spacing w:line="276" w:lineRule="auto"/>
        <w:jc w:val="both"/>
        <w:rPr>
          <w:rFonts w:ascii="ITC Avant Garde" w:hAnsi="ITC Avant Garde"/>
          <w:sz w:val="22"/>
          <w:szCs w:val="22"/>
        </w:rPr>
      </w:pPr>
      <w:r>
        <w:rPr>
          <w:rFonts w:ascii="ITC Avant Garde" w:hAnsi="ITC Avant Garde"/>
          <w:sz w:val="22"/>
          <w:szCs w:val="22"/>
        </w:rPr>
        <w:t xml:space="preserve">En el uso de la palabra el consejero </w:t>
      </w:r>
      <w:r w:rsidRPr="00CB6101">
        <w:rPr>
          <w:rFonts w:ascii="ITC Avant Garde" w:hAnsi="ITC Avant Garde"/>
          <w:sz w:val="22"/>
          <w:szCs w:val="22"/>
        </w:rPr>
        <w:t>Gerardo Francisco González Abarca</w:t>
      </w:r>
      <w:r>
        <w:rPr>
          <w:rFonts w:ascii="ITC Avant Garde" w:hAnsi="ITC Avant Garde"/>
          <w:sz w:val="22"/>
          <w:szCs w:val="22"/>
        </w:rPr>
        <w:t xml:space="preserve"> comentó que</w:t>
      </w:r>
      <w:r w:rsidR="00D32958">
        <w:rPr>
          <w:rFonts w:ascii="ITC Avant Garde" w:hAnsi="ITC Avant Garde"/>
          <w:sz w:val="22"/>
          <w:szCs w:val="22"/>
        </w:rPr>
        <w:t xml:space="preserve"> </w:t>
      </w:r>
      <w:r w:rsidR="005760F5">
        <w:rPr>
          <w:rFonts w:ascii="ITC Avant Garde" w:hAnsi="ITC Avant Garde"/>
          <w:sz w:val="22"/>
          <w:szCs w:val="22"/>
        </w:rPr>
        <w:t xml:space="preserve">la reunión con la Unidad de Medios y Contenidos </w:t>
      </w:r>
      <w:r w:rsidR="00035F82">
        <w:rPr>
          <w:rFonts w:ascii="ITC Avant Garde" w:hAnsi="ITC Avant Garde"/>
          <w:sz w:val="22"/>
          <w:szCs w:val="22"/>
        </w:rPr>
        <w:t>Audiovisuales (UMCA) con</w:t>
      </w:r>
      <w:r w:rsidR="005760F5">
        <w:rPr>
          <w:rFonts w:ascii="ITC Avant Garde" w:hAnsi="ITC Avant Garde"/>
          <w:sz w:val="22"/>
          <w:szCs w:val="22"/>
        </w:rPr>
        <w:t xml:space="preserve"> el objetivo de conocer las</w:t>
      </w:r>
      <w:r w:rsidR="005760F5" w:rsidRPr="005760F5">
        <w:rPr>
          <w:rFonts w:ascii="ITC Avant Garde" w:hAnsi="ITC Avant Garde"/>
          <w:sz w:val="22"/>
          <w:szCs w:val="22"/>
        </w:rPr>
        <w:t xml:space="preserve"> directrices generales para la presentación de </w:t>
      </w:r>
      <w:r w:rsidR="00035F82" w:rsidRPr="005760F5">
        <w:rPr>
          <w:rFonts w:ascii="ITC Avant Garde" w:hAnsi="ITC Avant Garde"/>
          <w:sz w:val="22"/>
          <w:szCs w:val="22"/>
        </w:rPr>
        <w:t xml:space="preserve">información </w:t>
      </w:r>
      <w:r w:rsidR="00035F82">
        <w:rPr>
          <w:rFonts w:ascii="ITC Avant Garde" w:hAnsi="ITC Avant Garde"/>
          <w:sz w:val="22"/>
          <w:szCs w:val="22"/>
        </w:rPr>
        <w:t>técnica</w:t>
      </w:r>
      <w:r w:rsidR="005760F5" w:rsidRPr="005760F5">
        <w:rPr>
          <w:rFonts w:ascii="ITC Avant Garde" w:hAnsi="ITC Avant Garde"/>
          <w:sz w:val="22"/>
          <w:szCs w:val="22"/>
        </w:rPr>
        <w:t>, económica y programática por parte de los concesionarios del servicio de radiodifusión, y</w:t>
      </w:r>
      <w:r w:rsidR="005760F5">
        <w:rPr>
          <w:rFonts w:ascii="ITC Avant Garde" w:hAnsi="ITC Avant Garde"/>
          <w:sz w:val="22"/>
          <w:szCs w:val="22"/>
        </w:rPr>
        <w:t xml:space="preserve"> revisa</w:t>
      </w:r>
      <w:r w:rsidR="005760F5" w:rsidRPr="005760F5">
        <w:rPr>
          <w:rFonts w:ascii="ITC Avant Garde" w:hAnsi="ITC Avant Garde"/>
          <w:sz w:val="22"/>
          <w:szCs w:val="22"/>
        </w:rPr>
        <w:t>r</w:t>
      </w:r>
      <w:r w:rsidR="005760F5">
        <w:rPr>
          <w:rFonts w:ascii="ITC Avant Garde" w:hAnsi="ITC Avant Garde"/>
          <w:sz w:val="22"/>
          <w:szCs w:val="22"/>
        </w:rPr>
        <w:t xml:space="preserve"> de manera detallada</w:t>
      </w:r>
      <w:r w:rsidR="005760F5" w:rsidRPr="005760F5">
        <w:rPr>
          <w:rFonts w:ascii="ITC Avant Garde" w:hAnsi="ITC Avant Garde"/>
          <w:sz w:val="22"/>
          <w:szCs w:val="22"/>
        </w:rPr>
        <w:t xml:space="preserve"> los resultados de la consulta pública</w:t>
      </w:r>
      <w:r w:rsidR="00D32958">
        <w:rPr>
          <w:rFonts w:ascii="ITC Avant Garde" w:hAnsi="ITC Avant Garde"/>
          <w:sz w:val="22"/>
          <w:szCs w:val="22"/>
        </w:rPr>
        <w:t xml:space="preserve"> les fue de mucha utilidad</w:t>
      </w:r>
      <w:r w:rsidR="005760F5">
        <w:rPr>
          <w:rFonts w:ascii="ITC Avant Garde" w:hAnsi="ITC Avant Garde"/>
          <w:sz w:val="22"/>
          <w:szCs w:val="22"/>
        </w:rPr>
        <w:t xml:space="preserve">. Añadió que </w:t>
      </w:r>
      <w:r w:rsidR="00D32958">
        <w:rPr>
          <w:rFonts w:ascii="ITC Avant Garde" w:hAnsi="ITC Avant Garde"/>
          <w:sz w:val="22"/>
          <w:szCs w:val="22"/>
        </w:rPr>
        <w:t xml:space="preserve">el área responsable de dicha consulta, </w:t>
      </w:r>
      <w:r w:rsidR="005760F5">
        <w:rPr>
          <w:rFonts w:ascii="ITC Avant Garde" w:hAnsi="ITC Avant Garde"/>
          <w:sz w:val="22"/>
          <w:szCs w:val="22"/>
        </w:rPr>
        <w:t xml:space="preserve">después de la consulta pública se acercaron a la industria la cual no rechaza o </w:t>
      </w:r>
      <w:r w:rsidR="00D32958">
        <w:rPr>
          <w:rFonts w:ascii="ITC Avant Garde" w:hAnsi="ITC Avant Garde"/>
          <w:sz w:val="22"/>
          <w:szCs w:val="22"/>
        </w:rPr>
        <w:t xml:space="preserve">aceptó </w:t>
      </w:r>
      <w:r w:rsidR="005760F5">
        <w:rPr>
          <w:rFonts w:ascii="ITC Avant Garde" w:hAnsi="ITC Avant Garde"/>
          <w:sz w:val="22"/>
          <w:szCs w:val="22"/>
        </w:rPr>
        <w:t xml:space="preserve">los cambios y modificaciones, más bien señalaron que </w:t>
      </w:r>
      <w:r w:rsidR="00D32958">
        <w:rPr>
          <w:rFonts w:ascii="ITC Avant Garde" w:hAnsi="ITC Avant Garde"/>
          <w:sz w:val="22"/>
          <w:szCs w:val="22"/>
        </w:rPr>
        <w:t xml:space="preserve">consideraban como positivo </w:t>
      </w:r>
      <w:r w:rsidR="005760F5">
        <w:rPr>
          <w:rFonts w:ascii="ITC Avant Garde" w:hAnsi="ITC Avant Garde"/>
          <w:sz w:val="22"/>
          <w:szCs w:val="22"/>
        </w:rPr>
        <w:t xml:space="preserve">simplificar el proceso y que </w:t>
      </w:r>
      <w:r w:rsidR="00D32958">
        <w:rPr>
          <w:rFonts w:ascii="ITC Avant Garde" w:hAnsi="ITC Avant Garde"/>
          <w:sz w:val="22"/>
          <w:szCs w:val="22"/>
        </w:rPr>
        <w:t xml:space="preserve">este fuera </w:t>
      </w:r>
      <w:r w:rsidR="005760F5">
        <w:rPr>
          <w:rFonts w:ascii="ITC Avant Garde" w:hAnsi="ITC Avant Garde"/>
          <w:sz w:val="22"/>
          <w:szCs w:val="22"/>
        </w:rPr>
        <w:t>más útil</w:t>
      </w:r>
      <w:r w:rsidR="00D32958">
        <w:rPr>
          <w:rFonts w:ascii="ITC Avant Garde" w:hAnsi="ITC Avant Garde"/>
          <w:sz w:val="22"/>
          <w:szCs w:val="22"/>
        </w:rPr>
        <w:t xml:space="preserve">. Lo anterior, de acuerdo con el consejero Gonzalez Abarca, </w:t>
      </w:r>
      <w:r w:rsidR="00921E15">
        <w:rPr>
          <w:rFonts w:ascii="ITC Avant Garde" w:hAnsi="ITC Avant Garde"/>
          <w:sz w:val="22"/>
          <w:szCs w:val="22"/>
        </w:rPr>
        <w:t xml:space="preserve">motivó a que se replanteará la recomendación y </w:t>
      </w:r>
      <w:r w:rsidR="00D32958">
        <w:rPr>
          <w:rFonts w:ascii="ITC Avant Garde" w:hAnsi="ITC Avant Garde"/>
          <w:sz w:val="22"/>
          <w:szCs w:val="22"/>
        </w:rPr>
        <w:t>se enfocará</w:t>
      </w:r>
      <w:r w:rsidR="00921E15">
        <w:rPr>
          <w:rFonts w:ascii="ITC Avant Garde" w:hAnsi="ITC Avant Garde"/>
          <w:sz w:val="22"/>
          <w:szCs w:val="22"/>
        </w:rPr>
        <w:t xml:space="preserve"> en la participación de un tercer grupo.</w:t>
      </w:r>
    </w:p>
    <w:p w14:paraId="6BF215DF" w14:textId="77777777" w:rsidR="00DE1C63" w:rsidRDefault="00DE1C63" w:rsidP="005760F5">
      <w:pPr>
        <w:pStyle w:val="Sinespaciado"/>
        <w:spacing w:line="276" w:lineRule="auto"/>
        <w:jc w:val="both"/>
        <w:rPr>
          <w:rFonts w:ascii="ITC Avant Garde" w:hAnsi="ITC Avant Garde"/>
          <w:sz w:val="22"/>
          <w:szCs w:val="22"/>
        </w:rPr>
      </w:pPr>
    </w:p>
    <w:p w14:paraId="64EE4224" w14:textId="179EAD16" w:rsidR="00035F82" w:rsidRDefault="00035F82" w:rsidP="005760F5">
      <w:pPr>
        <w:pStyle w:val="Sinespaciado"/>
        <w:spacing w:line="276" w:lineRule="auto"/>
        <w:jc w:val="both"/>
        <w:rPr>
          <w:rFonts w:ascii="ITC Avant Garde" w:hAnsi="ITC Avant Garde"/>
          <w:sz w:val="22"/>
          <w:szCs w:val="22"/>
        </w:rPr>
      </w:pPr>
      <w:r>
        <w:rPr>
          <w:rFonts w:ascii="ITC Avant Garde" w:hAnsi="ITC Avant Garde"/>
          <w:sz w:val="22"/>
          <w:szCs w:val="22"/>
        </w:rPr>
        <w:t>El consejero presidente Luis Miguel Martínez Cervantes señaló que la reunión con la UMCA fue con el objetivo de conocer los resultados de la consulta pública, pero especialmente identificar porqu</w:t>
      </w:r>
      <w:r w:rsidR="00913321">
        <w:rPr>
          <w:rFonts w:ascii="ITC Avant Garde" w:hAnsi="ITC Avant Garde"/>
          <w:sz w:val="22"/>
          <w:szCs w:val="22"/>
        </w:rPr>
        <w:t>é</w:t>
      </w:r>
      <w:r>
        <w:rPr>
          <w:rFonts w:ascii="ITC Avant Garde" w:hAnsi="ITC Avant Garde"/>
          <w:sz w:val="22"/>
          <w:szCs w:val="22"/>
        </w:rPr>
        <w:t xml:space="preserve"> la cámara se oponía al nuevo formato y conocer las consecuencias de no requer</w:t>
      </w:r>
      <w:r w:rsidR="00913321">
        <w:rPr>
          <w:rFonts w:ascii="ITC Avant Garde" w:hAnsi="ITC Avant Garde"/>
          <w:sz w:val="22"/>
          <w:szCs w:val="22"/>
        </w:rPr>
        <w:t>ir</w:t>
      </w:r>
      <w:r>
        <w:rPr>
          <w:rFonts w:ascii="ITC Avant Garde" w:hAnsi="ITC Avant Garde"/>
          <w:sz w:val="22"/>
          <w:szCs w:val="22"/>
        </w:rPr>
        <w:t xml:space="preserve"> la firma de un perito</w:t>
      </w:r>
      <w:r w:rsidR="00484FA6">
        <w:rPr>
          <w:rFonts w:ascii="ITC Avant Garde" w:hAnsi="ITC Avant Garde"/>
          <w:sz w:val="22"/>
          <w:szCs w:val="22"/>
        </w:rPr>
        <w:t>. C</w:t>
      </w:r>
      <w:r>
        <w:rPr>
          <w:rFonts w:ascii="ITC Avant Garde" w:hAnsi="ITC Avant Garde"/>
          <w:sz w:val="22"/>
          <w:szCs w:val="22"/>
        </w:rPr>
        <w:t>omentó que concluyeron que el problema no se encuentra en la UMCA si no en la Unidad de Cumplimiento y consideran es un problema de capacidad</w:t>
      </w:r>
      <w:r w:rsidR="00484FA6">
        <w:rPr>
          <w:rFonts w:ascii="ITC Avant Garde" w:hAnsi="ITC Avant Garde"/>
          <w:sz w:val="22"/>
          <w:szCs w:val="22"/>
        </w:rPr>
        <w:t>.</w:t>
      </w:r>
      <w:r w:rsidR="00D32958">
        <w:rPr>
          <w:rFonts w:ascii="ITC Avant Garde" w:hAnsi="ITC Avant Garde"/>
          <w:sz w:val="22"/>
          <w:szCs w:val="22"/>
        </w:rPr>
        <w:t xml:space="preserve"> </w:t>
      </w:r>
      <w:r w:rsidR="00484FA6">
        <w:rPr>
          <w:rFonts w:ascii="ITC Avant Garde" w:hAnsi="ITC Avant Garde"/>
          <w:sz w:val="22"/>
          <w:szCs w:val="22"/>
        </w:rPr>
        <w:t>E</w:t>
      </w:r>
      <w:r w:rsidR="00D32958">
        <w:rPr>
          <w:rFonts w:ascii="ITC Avant Garde" w:hAnsi="ITC Avant Garde"/>
          <w:sz w:val="22"/>
          <w:szCs w:val="22"/>
        </w:rPr>
        <w:t>l consejero presidente señaló que</w:t>
      </w:r>
      <w:r w:rsidR="0092596A">
        <w:rPr>
          <w:rFonts w:ascii="ITC Avant Garde" w:hAnsi="ITC Avant Garde"/>
          <w:sz w:val="22"/>
          <w:szCs w:val="22"/>
        </w:rPr>
        <w:t xml:space="preserve"> la UMCA está </w:t>
      </w:r>
      <w:r w:rsidR="00ED5C4B">
        <w:rPr>
          <w:rFonts w:ascii="ITC Avant Garde" w:hAnsi="ITC Avant Garde"/>
          <w:sz w:val="22"/>
          <w:szCs w:val="22"/>
        </w:rPr>
        <w:t>consciente</w:t>
      </w:r>
      <w:r w:rsidR="0092596A">
        <w:rPr>
          <w:rFonts w:ascii="ITC Avant Garde" w:hAnsi="ITC Avant Garde"/>
          <w:sz w:val="22"/>
          <w:szCs w:val="22"/>
        </w:rPr>
        <w:t xml:space="preserve"> de que requieren evaluaciones de un tercero, añadió que tanto la cámara como los colegios de peritos e ingenieros son conscientes de que en cualquier momento los pueden verificar</w:t>
      </w:r>
      <w:r w:rsidR="00B77265">
        <w:rPr>
          <w:rFonts w:ascii="ITC Avant Garde" w:hAnsi="ITC Avant Garde"/>
          <w:sz w:val="22"/>
          <w:szCs w:val="22"/>
        </w:rPr>
        <w:t>, toda vez que tienen</w:t>
      </w:r>
      <w:r w:rsidR="0092596A">
        <w:rPr>
          <w:rFonts w:ascii="ITC Avant Garde" w:hAnsi="ITC Avant Garde"/>
          <w:sz w:val="22"/>
          <w:szCs w:val="22"/>
        </w:rPr>
        <w:t xml:space="preserve"> </w:t>
      </w:r>
      <w:r w:rsidR="00913321">
        <w:rPr>
          <w:rFonts w:ascii="ITC Avant Garde" w:hAnsi="ITC Avant Garde"/>
          <w:sz w:val="22"/>
          <w:szCs w:val="22"/>
        </w:rPr>
        <w:t xml:space="preserve">que tener </w:t>
      </w:r>
      <w:r w:rsidR="0092596A">
        <w:rPr>
          <w:rFonts w:ascii="ITC Avant Garde" w:hAnsi="ITC Avant Garde"/>
          <w:sz w:val="22"/>
          <w:szCs w:val="22"/>
        </w:rPr>
        <w:t>la información que deben tener</w:t>
      </w:r>
      <w:r w:rsidR="00B77265">
        <w:rPr>
          <w:rFonts w:ascii="ITC Avant Garde" w:hAnsi="ITC Avant Garde"/>
          <w:sz w:val="22"/>
          <w:szCs w:val="22"/>
        </w:rPr>
        <w:t>. Además, advirtió que</w:t>
      </w:r>
      <w:r w:rsidR="0092596A">
        <w:rPr>
          <w:rFonts w:ascii="ITC Avant Garde" w:hAnsi="ITC Avant Garde"/>
          <w:sz w:val="22"/>
          <w:szCs w:val="22"/>
        </w:rPr>
        <w:t xml:space="preserve"> el Instituto es consciente del tiempo que toma este proceso.</w:t>
      </w:r>
      <w:r w:rsidR="00913321" w:rsidRPr="00913321">
        <w:rPr>
          <w:rFonts w:eastAsia="Times New Roman"/>
          <w:color w:val="222222"/>
          <w:lang w:eastAsia="es-MX"/>
        </w:rPr>
        <w:t xml:space="preserve"> </w:t>
      </w:r>
    </w:p>
    <w:p w14:paraId="236C53D2" w14:textId="77777777" w:rsidR="0092596A" w:rsidRDefault="0092596A" w:rsidP="005760F5">
      <w:pPr>
        <w:pStyle w:val="Sinespaciado"/>
        <w:spacing w:line="276" w:lineRule="auto"/>
        <w:jc w:val="both"/>
        <w:rPr>
          <w:rFonts w:ascii="ITC Avant Garde" w:hAnsi="ITC Avant Garde"/>
          <w:sz w:val="22"/>
          <w:szCs w:val="22"/>
        </w:rPr>
      </w:pPr>
    </w:p>
    <w:p w14:paraId="0DD8529E" w14:textId="015AC223" w:rsidR="00B77265" w:rsidRDefault="0092596A"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El consejero presidente Luis Miguel Martínez Cervantes comentó que decidieron mantener en la recomendación los motivos iniciales para escribir la recomendación, analizar </w:t>
      </w:r>
      <w:r w:rsidR="00962CA4">
        <w:rPr>
          <w:rFonts w:ascii="ITC Avant Garde" w:hAnsi="ITC Avant Garde"/>
          <w:sz w:val="22"/>
          <w:szCs w:val="22"/>
        </w:rPr>
        <w:t>cómo</w:t>
      </w:r>
      <w:r>
        <w:rPr>
          <w:rFonts w:ascii="ITC Avant Garde" w:hAnsi="ITC Avant Garde"/>
          <w:sz w:val="22"/>
          <w:szCs w:val="22"/>
        </w:rPr>
        <w:t xml:space="preserve"> reducir la carga administrativa y la reducción de costos del proceso de cumplimiento de las disposiciones técnicas y los mandatos de ley y también analizar la ventanilla electrónica</w:t>
      </w:r>
      <w:r w:rsidR="00B77265">
        <w:rPr>
          <w:rFonts w:ascii="ITC Avant Garde" w:hAnsi="ITC Avant Garde"/>
          <w:sz w:val="22"/>
          <w:szCs w:val="22"/>
        </w:rPr>
        <w:t>.</w:t>
      </w:r>
    </w:p>
    <w:p w14:paraId="11D669B9" w14:textId="77777777" w:rsidR="00913321" w:rsidRDefault="00913321" w:rsidP="001D5983">
      <w:pPr>
        <w:pStyle w:val="Sinespaciado"/>
        <w:spacing w:line="276" w:lineRule="auto"/>
        <w:jc w:val="both"/>
        <w:rPr>
          <w:rFonts w:ascii="ITC Avant Garde" w:hAnsi="ITC Avant Garde"/>
          <w:sz w:val="22"/>
          <w:szCs w:val="22"/>
        </w:rPr>
      </w:pPr>
    </w:p>
    <w:p w14:paraId="3EE63B22" w14:textId="3D62F072" w:rsidR="00C74567" w:rsidRDefault="00B77265"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Además, </w:t>
      </w:r>
      <w:r w:rsidR="0092596A">
        <w:rPr>
          <w:rFonts w:ascii="ITC Avant Garde" w:hAnsi="ITC Avant Garde"/>
          <w:sz w:val="22"/>
          <w:szCs w:val="22"/>
        </w:rPr>
        <w:t>apuntó que es importante señalar que las disposiciones técnicas no se encuentran vigentes</w:t>
      </w:r>
      <w:r w:rsidR="00913321">
        <w:rPr>
          <w:rFonts w:ascii="ITC Avant Garde" w:hAnsi="ITC Avant Garde"/>
          <w:sz w:val="22"/>
          <w:szCs w:val="22"/>
        </w:rPr>
        <w:t>,</w:t>
      </w:r>
      <w:r w:rsidR="0092596A">
        <w:rPr>
          <w:rFonts w:ascii="ITC Avant Garde" w:hAnsi="ITC Avant Garde"/>
          <w:sz w:val="22"/>
          <w:szCs w:val="22"/>
        </w:rPr>
        <w:t xml:space="preserve"> ya </w:t>
      </w:r>
      <w:r w:rsidR="00913321">
        <w:rPr>
          <w:rFonts w:ascii="ITC Avant Garde" w:hAnsi="ITC Avant Garde"/>
          <w:sz w:val="22"/>
          <w:szCs w:val="22"/>
        </w:rPr>
        <w:t xml:space="preserve">que </w:t>
      </w:r>
      <w:r w:rsidR="0092596A">
        <w:rPr>
          <w:rFonts w:ascii="ITC Avant Garde" w:hAnsi="ITC Avant Garde"/>
          <w:sz w:val="22"/>
          <w:szCs w:val="22"/>
        </w:rPr>
        <w:t>durante la pandemia perdieron la vigencia y no han sido actualizadas</w:t>
      </w:r>
      <w:r w:rsidR="00913321">
        <w:rPr>
          <w:rFonts w:ascii="ITC Avant Garde" w:hAnsi="ITC Avant Garde"/>
          <w:sz w:val="22"/>
          <w:szCs w:val="22"/>
        </w:rPr>
        <w:t>. E</w:t>
      </w:r>
      <w:r w:rsidR="0092596A">
        <w:rPr>
          <w:rFonts w:ascii="ITC Avant Garde" w:hAnsi="ITC Avant Garde"/>
          <w:sz w:val="22"/>
          <w:szCs w:val="22"/>
        </w:rPr>
        <w:t xml:space="preserve">ste tema será expuesto en la recomendación, con el objetivo de hacer un llamado urgente al </w:t>
      </w:r>
      <w:r>
        <w:rPr>
          <w:rFonts w:ascii="ITC Avant Garde" w:hAnsi="ITC Avant Garde"/>
          <w:sz w:val="22"/>
          <w:szCs w:val="22"/>
        </w:rPr>
        <w:t>IFT</w:t>
      </w:r>
      <w:r w:rsidR="0092596A">
        <w:rPr>
          <w:rFonts w:ascii="ITC Avant Garde" w:hAnsi="ITC Avant Garde"/>
          <w:sz w:val="22"/>
          <w:szCs w:val="22"/>
        </w:rPr>
        <w:t xml:space="preserve"> para que reactive estas disposiciones en el Diario Oficial de la Federación, ya que las disposiciones técnicas </w:t>
      </w:r>
      <w:r w:rsidR="001F0050">
        <w:rPr>
          <w:rFonts w:ascii="ITC Avant Garde" w:hAnsi="ITC Avant Garde"/>
          <w:sz w:val="22"/>
          <w:szCs w:val="22"/>
        </w:rPr>
        <w:t>hacen cumplir el marco normativo y generan un sistema de calidad.</w:t>
      </w:r>
    </w:p>
    <w:p w14:paraId="217768FC" w14:textId="77777777" w:rsidR="001F0050" w:rsidRDefault="001F0050" w:rsidP="001D5983">
      <w:pPr>
        <w:pStyle w:val="Sinespaciado"/>
        <w:spacing w:line="276" w:lineRule="auto"/>
        <w:jc w:val="both"/>
        <w:rPr>
          <w:rFonts w:ascii="ITC Avant Garde" w:hAnsi="ITC Avant Garde"/>
          <w:sz w:val="22"/>
          <w:szCs w:val="22"/>
        </w:rPr>
      </w:pPr>
    </w:p>
    <w:p w14:paraId="7D035905" w14:textId="6C8576D4" w:rsidR="00270513" w:rsidRDefault="001F0050"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El consejero presidente Luis Miguel Martínez Cervantes apuntó que, el </w:t>
      </w:r>
      <w:r w:rsidR="00B77265">
        <w:rPr>
          <w:rFonts w:ascii="ITC Avant Garde" w:hAnsi="ITC Avant Garde"/>
          <w:sz w:val="22"/>
          <w:szCs w:val="22"/>
        </w:rPr>
        <w:t>IFT</w:t>
      </w:r>
      <w:r>
        <w:rPr>
          <w:rFonts w:ascii="ITC Avant Garde" w:hAnsi="ITC Avant Garde"/>
          <w:sz w:val="22"/>
          <w:szCs w:val="22"/>
        </w:rPr>
        <w:t xml:space="preserve"> no tiene la atribución de generar una Norma Oficial Mexicana ya que es un órgano autónomo y no depende de la administración pública federal, pero el Instituto es capaz de emitir disposiciones técnicas de carácter general y obligatorio</w:t>
      </w:r>
      <w:r w:rsidR="00913321">
        <w:rPr>
          <w:rFonts w:ascii="ITC Avant Garde" w:hAnsi="ITC Avant Garde"/>
          <w:sz w:val="22"/>
          <w:szCs w:val="22"/>
        </w:rPr>
        <w:t>. A</w:t>
      </w:r>
      <w:r>
        <w:rPr>
          <w:rFonts w:ascii="ITC Avant Garde" w:hAnsi="ITC Avant Garde"/>
          <w:sz w:val="22"/>
          <w:szCs w:val="22"/>
        </w:rPr>
        <w:t xml:space="preserve">ñadió que pone a consideración de los consejeros señalar en la recomendación </w:t>
      </w:r>
      <w:r w:rsidR="00B64848">
        <w:rPr>
          <w:rFonts w:ascii="ITC Avant Garde" w:hAnsi="ITC Avant Garde"/>
          <w:sz w:val="22"/>
          <w:szCs w:val="22"/>
        </w:rPr>
        <w:t>que,</w:t>
      </w:r>
      <w:r>
        <w:rPr>
          <w:rFonts w:ascii="ITC Avant Garde" w:hAnsi="ITC Avant Garde"/>
          <w:sz w:val="22"/>
          <w:szCs w:val="22"/>
        </w:rPr>
        <w:t xml:space="preserve"> con un cambio en la Ley de Infraestructura de Calidad</w:t>
      </w:r>
      <w:r w:rsidR="00B77265">
        <w:rPr>
          <w:rFonts w:ascii="ITC Avant Garde" w:hAnsi="ITC Avant Garde"/>
          <w:sz w:val="22"/>
          <w:szCs w:val="22"/>
        </w:rPr>
        <w:t>,</w:t>
      </w:r>
      <w:r>
        <w:rPr>
          <w:rFonts w:ascii="ITC Avant Garde" w:hAnsi="ITC Avant Garde"/>
          <w:sz w:val="22"/>
          <w:szCs w:val="22"/>
        </w:rPr>
        <w:t xml:space="preserve"> el Instituto podría convertirse </w:t>
      </w:r>
      <w:r w:rsidR="00B64848">
        <w:rPr>
          <w:rFonts w:ascii="ITC Avant Garde" w:hAnsi="ITC Avant Garde"/>
          <w:sz w:val="22"/>
          <w:szCs w:val="22"/>
        </w:rPr>
        <w:t xml:space="preserve">en </w:t>
      </w:r>
      <w:r>
        <w:rPr>
          <w:rFonts w:ascii="ITC Avant Garde" w:hAnsi="ITC Avant Garde"/>
          <w:sz w:val="22"/>
          <w:szCs w:val="22"/>
        </w:rPr>
        <w:t>una autoridad normativa que emita sus propias normas y un sistema de calidad, combinado en un sistema de calidad integral</w:t>
      </w:r>
      <w:r w:rsidR="00B77265">
        <w:rPr>
          <w:rFonts w:ascii="ITC Avant Garde" w:hAnsi="ITC Avant Garde"/>
          <w:sz w:val="22"/>
          <w:szCs w:val="22"/>
        </w:rPr>
        <w:t xml:space="preserve">. </w:t>
      </w:r>
      <w:r w:rsidR="00270513">
        <w:rPr>
          <w:rFonts w:ascii="ITC Avant Garde" w:hAnsi="ITC Avant Garde"/>
          <w:sz w:val="22"/>
          <w:szCs w:val="22"/>
        </w:rPr>
        <w:t xml:space="preserve"> </w:t>
      </w:r>
    </w:p>
    <w:p w14:paraId="047B0DFB" w14:textId="77777777" w:rsidR="00270513" w:rsidRDefault="00270513" w:rsidP="001D5983">
      <w:pPr>
        <w:pStyle w:val="Sinespaciado"/>
        <w:spacing w:line="276" w:lineRule="auto"/>
        <w:jc w:val="both"/>
        <w:rPr>
          <w:rFonts w:ascii="ITC Avant Garde" w:hAnsi="ITC Avant Garde"/>
          <w:sz w:val="22"/>
          <w:szCs w:val="22"/>
        </w:rPr>
      </w:pPr>
    </w:p>
    <w:p w14:paraId="7FD3FEB7" w14:textId="572C86BE" w:rsidR="006C0AF8" w:rsidRDefault="00B77265" w:rsidP="001D5983">
      <w:pPr>
        <w:pStyle w:val="Sinespaciado"/>
        <w:spacing w:line="276" w:lineRule="auto"/>
        <w:jc w:val="both"/>
        <w:rPr>
          <w:rFonts w:ascii="ITC Avant Garde" w:hAnsi="ITC Avant Garde"/>
          <w:sz w:val="22"/>
          <w:szCs w:val="22"/>
        </w:rPr>
      </w:pPr>
      <w:r>
        <w:rPr>
          <w:rFonts w:ascii="ITC Avant Garde" w:hAnsi="ITC Avant Garde"/>
          <w:sz w:val="22"/>
          <w:szCs w:val="22"/>
        </w:rPr>
        <w:t>Asimismo, e</w:t>
      </w:r>
      <w:r w:rsidR="00270513">
        <w:rPr>
          <w:rFonts w:ascii="ITC Avant Garde" w:hAnsi="ITC Avant Garde"/>
          <w:sz w:val="22"/>
          <w:szCs w:val="22"/>
        </w:rPr>
        <w:t xml:space="preserve">l consejero presidente Luis Miguel Martínez Cervantes señaló </w:t>
      </w:r>
      <w:r>
        <w:rPr>
          <w:rFonts w:ascii="ITC Avant Garde" w:hAnsi="ITC Avant Garde"/>
          <w:sz w:val="22"/>
          <w:szCs w:val="22"/>
        </w:rPr>
        <w:t xml:space="preserve">que la propuesta de recomendación considera tres puntos relevantes, el primero sobre la calidad en el sentido de cómo se debe implementar un sistema de calidad; el segundo punto es sobre la posibilidad de que el IFT se constituya como autoridad normalizadora y el tercer punto refiere a la revisión de diversas disposiciones técnicas que ya no están vigentes. </w:t>
      </w:r>
    </w:p>
    <w:p w14:paraId="02DFBCF4" w14:textId="77777777" w:rsidR="006C0AF8" w:rsidRDefault="006C0AF8" w:rsidP="001D5983">
      <w:pPr>
        <w:pStyle w:val="Sinespaciado"/>
        <w:spacing w:line="276" w:lineRule="auto"/>
        <w:jc w:val="both"/>
        <w:rPr>
          <w:rFonts w:ascii="ITC Avant Garde" w:hAnsi="ITC Avant Garde"/>
          <w:sz w:val="22"/>
          <w:szCs w:val="22"/>
        </w:rPr>
      </w:pPr>
    </w:p>
    <w:p w14:paraId="5C608387" w14:textId="3C00659B" w:rsidR="00F062EA" w:rsidRDefault="004827FC" w:rsidP="001D5983">
      <w:pPr>
        <w:pStyle w:val="Sinespaciado"/>
        <w:spacing w:line="276" w:lineRule="auto"/>
        <w:jc w:val="both"/>
        <w:rPr>
          <w:rFonts w:ascii="ITC Avant Garde" w:hAnsi="ITC Avant Garde"/>
          <w:sz w:val="22"/>
          <w:szCs w:val="22"/>
        </w:rPr>
      </w:pPr>
      <w:r>
        <w:rPr>
          <w:rFonts w:ascii="ITC Avant Garde" w:hAnsi="ITC Avant Garde"/>
          <w:sz w:val="22"/>
          <w:szCs w:val="22"/>
        </w:rPr>
        <w:t>Al respecto, l</w:t>
      </w:r>
      <w:r w:rsidR="006C0AF8">
        <w:rPr>
          <w:rFonts w:ascii="ITC Avant Garde" w:hAnsi="ITC Avant Garde"/>
          <w:sz w:val="22"/>
          <w:szCs w:val="22"/>
        </w:rPr>
        <w:t xml:space="preserve">a consejera </w:t>
      </w:r>
      <w:r w:rsidR="006C0AF8" w:rsidRPr="006C0AF8">
        <w:rPr>
          <w:rFonts w:ascii="ITC Avant Garde" w:hAnsi="ITC Avant Garde"/>
          <w:sz w:val="22"/>
          <w:szCs w:val="22"/>
        </w:rPr>
        <w:t>Lucía Ojeda Cárdenas</w:t>
      </w:r>
      <w:r w:rsidR="006C0AF8">
        <w:rPr>
          <w:rFonts w:ascii="ITC Avant Garde" w:hAnsi="ITC Avant Garde"/>
          <w:sz w:val="22"/>
          <w:szCs w:val="22"/>
        </w:rPr>
        <w:t xml:space="preserve"> señaló que </w:t>
      </w:r>
      <w:r w:rsidR="002206A4">
        <w:rPr>
          <w:rFonts w:ascii="ITC Avant Garde" w:hAnsi="ITC Avant Garde"/>
          <w:sz w:val="22"/>
          <w:szCs w:val="22"/>
        </w:rPr>
        <w:t xml:space="preserve">no </w:t>
      </w:r>
      <w:r w:rsidR="006C0AF8">
        <w:rPr>
          <w:rFonts w:ascii="ITC Avant Garde" w:hAnsi="ITC Avant Garde"/>
          <w:sz w:val="22"/>
          <w:szCs w:val="22"/>
        </w:rPr>
        <w:t xml:space="preserve">considera que existan problemas con la </w:t>
      </w:r>
      <w:r w:rsidR="006C0AF8" w:rsidRPr="006C0AF8">
        <w:rPr>
          <w:rFonts w:ascii="ITC Avant Garde" w:hAnsi="ITC Avant Garde"/>
          <w:sz w:val="22"/>
          <w:szCs w:val="22"/>
        </w:rPr>
        <w:t>Ley de la Infraestructura de Calidad</w:t>
      </w:r>
      <w:r w:rsidR="009F5792">
        <w:rPr>
          <w:rFonts w:ascii="ITC Avant Garde" w:hAnsi="ITC Avant Garde"/>
          <w:sz w:val="22"/>
          <w:szCs w:val="22"/>
        </w:rPr>
        <w:t>,</w:t>
      </w:r>
      <w:r w:rsidR="006C0AF8" w:rsidRPr="006C0AF8">
        <w:rPr>
          <w:rFonts w:ascii="ITC Avant Garde" w:hAnsi="ITC Avant Garde"/>
          <w:sz w:val="22"/>
          <w:szCs w:val="22"/>
        </w:rPr>
        <w:t xml:space="preserve"> </w:t>
      </w:r>
      <w:r w:rsidR="006C0AF8">
        <w:rPr>
          <w:rFonts w:ascii="ITC Avant Garde" w:hAnsi="ITC Avant Garde"/>
          <w:sz w:val="22"/>
          <w:szCs w:val="22"/>
        </w:rPr>
        <w:t xml:space="preserve">más bien comenta que es necesario analizar </w:t>
      </w:r>
      <w:r w:rsidR="00962CA4">
        <w:rPr>
          <w:rFonts w:ascii="ITC Avant Garde" w:hAnsi="ITC Avant Garde"/>
          <w:sz w:val="22"/>
          <w:szCs w:val="22"/>
        </w:rPr>
        <w:t>cómo</w:t>
      </w:r>
      <w:r w:rsidR="006C0AF8">
        <w:rPr>
          <w:rFonts w:ascii="ITC Avant Garde" w:hAnsi="ITC Avant Garde"/>
          <w:sz w:val="22"/>
          <w:szCs w:val="22"/>
        </w:rPr>
        <w:t xml:space="preserve"> funciona esta ley, </w:t>
      </w:r>
      <w:r w:rsidR="002206A4">
        <w:rPr>
          <w:rFonts w:ascii="ITC Avant Garde" w:hAnsi="ITC Avant Garde"/>
          <w:sz w:val="22"/>
          <w:szCs w:val="22"/>
        </w:rPr>
        <w:t>puesto qu</w:t>
      </w:r>
      <w:r w:rsidR="006C0AF8">
        <w:rPr>
          <w:rFonts w:ascii="ITC Avant Garde" w:hAnsi="ITC Avant Garde"/>
          <w:sz w:val="22"/>
          <w:szCs w:val="22"/>
        </w:rPr>
        <w:t xml:space="preserve">e </w:t>
      </w:r>
      <w:r w:rsidR="002206A4">
        <w:rPr>
          <w:rFonts w:ascii="ITC Avant Garde" w:hAnsi="ITC Avant Garde"/>
          <w:sz w:val="22"/>
          <w:szCs w:val="22"/>
        </w:rPr>
        <w:t>se puede pensar</w:t>
      </w:r>
      <w:r w:rsidR="006C0AF8">
        <w:rPr>
          <w:rFonts w:ascii="ITC Avant Garde" w:hAnsi="ITC Avant Garde"/>
          <w:sz w:val="22"/>
          <w:szCs w:val="22"/>
        </w:rPr>
        <w:t xml:space="preserve"> que el problema es la ley </w:t>
      </w:r>
      <w:r>
        <w:rPr>
          <w:rFonts w:ascii="ITC Avant Garde" w:hAnsi="ITC Avant Garde"/>
          <w:sz w:val="22"/>
          <w:szCs w:val="22"/>
        </w:rPr>
        <w:t>y el problema podría ser el</w:t>
      </w:r>
      <w:r w:rsidR="002206A4">
        <w:rPr>
          <w:rFonts w:ascii="ITC Avant Garde" w:hAnsi="ITC Avant Garde"/>
          <w:sz w:val="22"/>
          <w:szCs w:val="22"/>
        </w:rPr>
        <w:t xml:space="preserve"> </w:t>
      </w:r>
      <w:r w:rsidR="006C0AF8">
        <w:rPr>
          <w:rFonts w:ascii="ITC Avant Garde" w:hAnsi="ITC Avant Garde"/>
          <w:sz w:val="22"/>
          <w:szCs w:val="22"/>
        </w:rPr>
        <w:t>marco regulator</w:t>
      </w:r>
      <w:r w:rsidR="002206A4">
        <w:rPr>
          <w:rFonts w:ascii="ITC Avant Garde" w:hAnsi="ITC Avant Garde"/>
          <w:sz w:val="22"/>
          <w:szCs w:val="22"/>
        </w:rPr>
        <w:t xml:space="preserve">io; además comenta que entiende el punto de analizar cumplimiento para ver calidad, </w:t>
      </w:r>
      <w:r w:rsidR="00F062EA" w:rsidRPr="00F062EA">
        <w:rPr>
          <w:rFonts w:ascii="ITC Avant Garde" w:hAnsi="ITC Avant Garde"/>
          <w:sz w:val="22"/>
          <w:szCs w:val="22"/>
        </w:rPr>
        <w:t xml:space="preserve">al final </w:t>
      </w:r>
      <w:r w:rsidR="00F062EA">
        <w:rPr>
          <w:rFonts w:ascii="ITC Avant Garde" w:hAnsi="ITC Avant Garde"/>
          <w:sz w:val="22"/>
          <w:szCs w:val="22"/>
        </w:rPr>
        <w:t>se regresa a un</w:t>
      </w:r>
      <w:r w:rsidR="00F062EA" w:rsidRPr="00F062EA">
        <w:rPr>
          <w:rFonts w:ascii="ITC Avant Garde" w:hAnsi="ITC Avant Garde"/>
          <w:sz w:val="22"/>
          <w:szCs w:val="22"/>
        </w:rPr>
        <w:t xml:space="preserve"> tema de cumplimiento</w:t>
      </w:r>
      <w:r w:rsidR="00F062EA">
        <w:rPr>
          <w:rFonts w:ascii="ITC Avant Garde" w:hAnsi="ITC Avant Garde"/>
          <w:sz w:val="22"/>
          <w:szCs w:val="22"/>
        </w:rPr>
        <w:t xml:space="preserve">. La consejera </w:t>
      </w:r>
      <w:r w:rsidR="00F062EA" w:rsidRPr="00F062EA">
        <w:rPr>
          <w:rFonts w:ascii="ITC Avant Garde" w:hAnsi="ITC Avant Garde"/>
          <w:sz w:val="22"/>
          <w:szCs w:val="22"/>
        </w:rPr>
        <w:t>Lucía Ojeda Cárdenas</w:t>
      </w:r>
      <w:r w:rsidR="00F062EA">
        <w:rPr>
          <w:rFonts w:ascii="ITC Avant Garde" w:hAnsi="ITC Avant Garde"/>
          <w:sz w:val="22"/>
          <w:szCs w:val="22"/>
        </w:rPr>
        <w:t xml:space="preserve"> apuntó que sería conveniente que las reuniones sobre las recomendaciones deben ser abiertas a todos los consejeros y avisar cuando </w:t>
      </w:r>
      <w:r>
        <w:rPr>
          <w:rFonts w:ascii="ITC Avant Garde" w:hAnsi="ITC Avant Garde"/>
          <w:sz w:val="22"/>
          <w:szCs w:val="22"/>
        </w:rPr>
        <w:t>estas</w:t>
      </w:r>
      <w:r w:rsidR="00F062EA">
        <w:rPr>
          <w:rFonts w:ascii="ITC Avant Garde" w:hAnsi="ITC Avant Garde"/>
          <w:sz w:val="22"/>
          <w:szCs w:val="22"/>
        </w:rPr>
        <w:t xml:space="preserve"> se llevan a cabo.</w:t>
      </w:r>
    </w:p>
    <w:p w14:paraId="7DA2B64C" w14:textId="77777777" w:rsidR="00F062EA" w:rsidRDefault="00F062EA" w:rsidP="001D5983">
      <w:pPr>
        <w:pStyle w:val="Sinespaciado"/>
        <w:spacing w:line="276" w:lineRule="auto"/>
        <w:jc w:val="both"/>
        <w:rPr>
          <w:rFonts w:ascii="ITC Avant Garde" w:hAnsi="ITC Avant Garde"/>
          <w:sz w:val="22"/>
          <w:szCs w:val="22"/>
        </w:rPr>
      </w:pPr>
    </w:p>
    <w:p w14:paraId="663873CC" w14:textId="19B78889" w:rsidR="00837C96" w:rsidRDefault="00F062EA"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La consejera </w:t>
      </w:r>
      <w:r w:rsidRPr="00F062EA">
        <w:rPr>
          <w:rFonts w:ascii="ITC Avant Garde" w:hAnsi="ITC Avant Garde"/>
          <w:sz w:val="22"/>
          <w:szCs w:val="22"/>
        </w:rPr>
        <w:t>Sara Gabriela Castellanos Pascacio</w:t>
      </w:r>
      <w:r>
        <w:rPr>
          <w:rFonts w:ascii="ITC Avant Garde" w:hAnsi="ITC Avant Garde"/>
          <w:sz w:val="22"/>
          <w:szCs w:val="22"/>
        </w:rPr>
        <w:t xml:space="preserve"> comentó que</w:t>
      </w:r>
      <w:r w:rsidR="00837C96">
        <w:rPr>
          <w:rFonts w:ascii="ITC Avant Garde" w:hAnsi="ITC Avant Garde"/>
          <w:sz w:val="22"/>
          <w:szCs w:val="22"/>
        </w:rPr>
        <w:t xml:space="preserve"> había enviado algunos comentarios y sugerencias al documento antes de la sesión, comentó que no estaba claro porqu</w:t>
      </w:r>
      <w:r w:rsidR="009F5792">
        <w:rPr>
          <w:rFonts w:ascii="ITC Avant Garde" w:hAnsi="ITC Avant Garde"/>
          <w:sz w:val="22"/>
          <w:szCs w:val="22"/>
        </w:rPr>
        <w:t>é</w:t>
      </w:r>
      <w:r w:rsidR="00837C96">
        <w:rPr>
          <w:rFonts w:ascii="ITC Avant Garde" w:hAnsi="ITC Avant Garde"/>
          <w:sz w:val="22"/>
          <w:szCs w:val="22"/>
        </w:rPr>
        <w:t xml:space="preserve"> el </w:t>
      </w:r>
      <w:r w:rsidR="00D84B6F">
        <w:rPr>
          <w:rFonts w:ascii="ITC Avant Garde" w:hAnsi="ITC Avant Garde"/>
          <w:sz w:val="22"/>
          <w:szCs w:val="22"/>
        </w:rPr>
        <w:t>IFT</w:t>
      </w:r>
      <w:r w:rsidR="00837C96">
        <w:rPr>
          <w:rFonts w:ascii="ITC Avant Garde" w:hAnsi="ITC Avant Garde"/>
          <w:sz w:val="22"/>
          <w:szCs w:val="22"/>
        </w:rPr>
        <w:t xml:space="preserve"> debería buscar ser una autoridad normativa, ya que esto es parte de su autonomía</w:t>
      </w:r>
      <w:r w:rsidR="009F5792">
        <w:rPr>
          <w:rFonts w:ascii="ITC Avant Garde" w:hAnsi="ITC Avant Garde"/>
          <w:sz w:val="22"/>
          <w:szCs w:val="22"/>
        </w:rPr>
        <w:t xml:space="preserve">. </w:t>
      </w:r>
      <w:r w:rsidR="00837C96">
        <w:rPr>
          <w:rFonts w:ascii="ITC Avant Garde" w:hAnsi="ITC Avant Garde"/>
          <w:sz w:val="22"/>
          <w:szCs w:val="22"/>
        </w:rPr>
        <w:t xml:space="preserve"> </w:t>
      </w:r>
      <w:r w:rsidR="009F5792">
        <w:rPr>
          <w:rFonts w:ascii="ITC Avant Garde" w:hAnsi="ITC Avant Garde"/>
          <w:sz w:val="22"/>
          <w:szCs w:val="22"/>
        </w:rPr>
        <w:t>C</w:t>
      </w:r>
      <w:r w:rsidR="00837C96">
        <w:rPr>
          <w:rFonts w:ascii="ITC Avant Garde" w:hAnsi="ITC Avant Garde"/>
          <w:sz w:val="22"/>
          <w:szCs w:val="22"/>
        </w:rPr>
        <w:t xml:space="preserve">onsidera que el Instituto no </w:t>
      </w:r>
      <w:r w:rsidR="00BB2543">
        <w:rPr>
          <w:rFonts w:ascii="ITC Avant Garde" w:hAnsi="ITC Avant Garde"/>
          <w:sz w:val="22"/>
          <w:szCs w:val="22"/>
        </w:rPr>
        <w:t>debe</w:t>
      </w:r>
      <w:r w:rsidR="00837C96">
        <w:rPr>
          <w:rFonts w:ascii="ITC Avant Garde" w:hAnsi="ITC Avant Garde"/>
          <w:sz w:val="22"/>
          <w:szCs w:val="22"/>
        </w:rPr>
        <w:t xml:space="preserve"> buscar reconocimiento de nadie ya que ellos mismos son los reguladores, certifican a quienes van a hacer la</w:t>
      </w:r>
      <w:r w:rsidR="00962CA4">
        <w:rPr>
          <w:rFonts w:ascii="ITC Avant Garde" w:hAnsi="ITC Avant Garde"/>
          <w:sz w:val="22"/>
          <w:szCs w:val="22"/>
        </w:rPr>
        <w:t>s</w:t>
      </w:r>
      <w:r w:rsidR="00837C96">
        <w:rPr>
          <w:rFonts w:ascii="ITC Avant Garde" w:hAnsi="ITC Avant Garde"/>
          <w:sz w:val="22"/>
          <w:szCs w:val="22"/>
        </w:rPr>
        <w:t xml:space="preserve"> evaluaciones de cumplimiento y hacen la evaluación.</w:t>
      </w:r>
    </w:p>
    <w:p w14:paraId="1EBF526C" w14:textId="77777777" w:rsidR="00D84B6F" w:rsidRDefault="00D84B6F" w:rsidP="001D5983">
      <w:pPr>
        <w:pStyle w:val="Sinespaciado"/>
        <w:spacing w:line="276" w:lineRule="auto"/>
        <w:jc w:val="both"/>
        <w:rPr>
          <w:rFonts w:ascii="ITC Avant Garde" w:hAnsi="ITC Avant Garde"/>
          <w:sz w:val="22"/>
          <w:szCs w:val="22"/>
        </w:rPr>
      </w:pPr>
    </w:p>
    <w:p w14:paraId="2CC9AFA2" w14:textId="77777777" w:rsidR="00BB2543" w:rsidRDefault="00BB2543"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El </w:t>
      </w:r>
      <w:r w:rsidR="005D3E1E">
        <w:rPr>
          <w:rFonts w:ascii="ITC Avant Garde" w:hAnsi="ITC Avant Garde"/>
          <w:sz w:val="22"/>
          <w:szCs w:val="22"/>
        </w:rPr>
        <w:t>c</w:t>
      </w:r>
      <w:r>
        <w:rPr>
          <w:rFonts w:ascii="ITC Avant Garde" w:hAnsi="ITC Avant Garde"/>
          <w:sz w:val="22"/>
          <w:szCs w:val="22"/>
        </w:rPr>
        <w:t>onsejero presidente Luis Miguel Mar</w:t>
      </w:r>
      <w:r w:rsidR="004A5015">
        <w:rPr>
          <w:rFonts w:ascii="ITC Avant Garde" w:hAnsi="ITC Avant Garde"/>
          <w:sz w:val="22"/>
          <w:szCs w:val="22"/>
        </w:rPr>
        <w:t>tínez Cervantes señaló que las Normas Oficiales Mexicanas tienen reconocimiento mutuo en marco del Tratado de Libre Comercio para América</w:t>
      </w:r>
      <w:r w:rsidR="00D84B6F">
        <w:rPr>
          <w:rFonts w:ascii="ITC Avant Garde" w:hAnsi="ITC Avant Garde"/>
          <w:sz w:val="22"/>
          <w:szCs w:val="22"/>
        </w:rPr>
        <w:t xml:space="preserve"> del</w:t>
      </w:r>
      <w:r w:rsidR="004A5015">
        <w:rPr>
          <w:rFonts w:ascii="ITC Avant Garde" w:hAnsi="ITC Avant Garde"/>
          <w:sz w:val="22"/>
          <w:szCs w:val="22"/>
        </w:rPr>
        <w:t xml:space="preserve"> Norte, considera que la recomendación podría dividirse en dos, una sería analizar la vigencia de las normas y la segunda con los </w:t>
      </w:r>
      <w:r w:rsidR="004A5015" w:rsidRPr="004A5015">
        <w:rPr>
          <w:rFonts w:ascii="ITC Avant Garde" w:hAnsi="ITC Avant Garde"/>
          <w:sz w:val="22"/>
          <w:szCs w:val="22"/>
        </w:rPr>
        <w:t xml:space="preserve">sistemas de calidad, </w:t>
      </w:r>
      <w:r w:rsidR="004A5015">
        <w:rPr>
          <w:rFonts w:ascii="ITC Avant Garde" w:hAnsi="ITC Avant Garde"/>
          <w:sz w:val="22"/>
          <w:szCs w:val="22"/>
        </w:rPr>
        <w:t>de</w:t>
      </w:r>
      <w:r w:rsidR="004A5015" w:rsidRPr="004A5015">
        <w:rPr>
          <w:rFonts w:ascii="ITC Avant Garde" w:hAnsi="ITC Avant Garde"/>
          <w:sz w:val="22"/>
          <w:szCs w:val="22"/>
        </w:rPr>
        <w:t xml:space="preserve"> evaluación y la relación del Instituto en el contexto de la infraestructura de calidad.</w:t>
      </w:r>
    </w:p>
    <w:p w14:paraId="5063AEBF" w14:textId="77777777" w:rsidR="004A5015" w:rsidRDefault="004A5015" w:rsidP="001D5983">
      <w:pPr>
        <w:pStyle w:val="Sinespaciado"/>
        <w:spacing w:line="276" w:lineRule="auto"/>
        <w:jc w:val="both"/>
        <w:rPr>
          <w:rFonts w:ascii="ITC Avant Garde" w:hAnsi="ITC Avant Garde"/>
          <w:sz w:val="22"/>
          <w:szCs w:val="22"/>
        </w:rPr>
      </w:pPr>
    </w:p>
    <w:p w14:paraId="1B33A783" w14:textId="77777777" w:rsidR="005D3E1E" w:rsidRDefault="005D3E1E"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La consejera </w:t>
      </w:r>
      <w:r w:rsidRPr="005D3E1E">
        <w:rPr>
          <w:rFonts w:ascii="ITC Avant Garde" w:hAnsi="ITC Avant Garde"/>
          <w:sz w:val="22"/>
          <w:szCs w:val="22"/>
        </w:rPr>
        <w:t>Eurídice Palma Salas</w:t>
      </w:r>
      <w:r>
        <w:rPr>
          <w:rFonts w:ascii="ITC Avant Garde" w:hAnsi="ITC Avant Garde"/>
          <w:sz w:val="22"/>
          <w:szCs w:val="22"/>
        </w:rPr>
        <w:t xml:space="preserve"> comentó que</w:t>
      </w:r>
      <w:r w:rsidR="00D84B6F">
        <w:rPr>
          <w:rFonts w:ascii="ITC Avant Garde" w:hAnsi="ITC Avant Garde"/>
          <w:sz w:val="22"/>
          <w:szCs w:val="22"/>
        </w:rPr>
        <w:t xml:space="preserve"> </w:t>
      </w:r>
      <w:r>
        <w:rPr>
          <w:rFonts w:ascii="ITC Avant Garde" w:hAnsi="ITC Avant Garde"/>
          <w:sz w:val="22"/>
          <w:szCs w:val="22"/>
        </w:rPr>
        <w:t>es urgente que se revise la vigencia de las disposiciones técnicas, considera que este tema es el más importante y podría eliminarse lo demás; señaló que el tema de sistemas de calidad y evaluación se debe revisar con detalle ya que participan diferentes instituciones y se debe analizar a profundidad</w:t>
      </w:r>
      <w:r w:rsidR="00290D61">
        <w:rPr>
          <w:rFonts w:ascii="ITC Avant Garde" w:hAnsi="ITC Avant Garde"/>
          <w:sz w:val="22"/>
          <w:szCs w:val="22"/>
        </w:rPr>
        <w:t>.</w:t>
      </w:r>
    </w:p>
    <w:p w14:paraId="27AE0311" w14:textId="77777777" w:rsidR="005D3E1E" w:rsidRDefault="005D3E1E" w:rsidP="001D5983">
      <w:pPr>
        <w:pStyle w:val="Sinespaciado"/>
        <w:spacing w:line="276" w:lineRule="auto"/>
        <w:jc w:val="both"/>
        <w:rPr>
          <w:rFonts w:ascii="ITC Avant Garde" w:hAnsi="ITC Avant Garde"/>
          <w:sz w:val="22"/>
          <w:szCs w:val="22"/>
        </w:rPr>
      </w:pPr>
    </w:p>
    <w:p w14:paraId="59B858AC" w14:textId="77777777" w:rsidR="00D84B6F" w:rsidRDefault="005D3E1E"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En el uso de la palabra la consejera </w:t>
      </w:r>
      <w:r w:rsidR="00290D61" w:rsidRPr="00290D61">
        <w:rPr>
          <w:rFonts w:ascii="ITC Avant Garde" w:hAnsi="ITC Avant Garde"/>
          <w:sz w:val="22"/>
          <w:szCs w:val="22"/>
        </w:rPr>
        <w:t>Salma Leticia Jalife Villalón</w:t>
      </w:r>
      <w:r w:rsidR="00290D61">
        <w:rPr>
          <w:rFonts w:ascii="ITC Avant Garde" w:hAnsi="ITC Avant Garde"/>
          <w:sz w:val="22"/>
          <w:szCs w:val="22"/>
        </w:rPr>
        <w:t xml:space="preserve"> apuntó que se debe analizar el supuesto de que el </w:t>
      </w:r>
      <w:r w:rsidR="00D84B6F">
        <w:rPr>
          <w:rFonts w:ascii="ITC Avant Garde" w:hAnsi="ITC Avant Garde"/>
          <w:sz w:val="22"/>
          <w:szCs w:val="22"/>
        </w:rPr>
        <w:t>IFT</w:t>
      </w:r>
      <w:r w:rsidR="00290D61">
        <w:rPr>
          <w:rFonts w:ascii="ITC Avant Garde" w:hAnsi="ITC Avant Garde"/>
          <w:sz w:val="22"/>
          <w:szCs w:val="22"/>
        </w:rPr>
        <w:t xml:space="preserve"> emita una norma y no una dictaminación técnica, ya que podrían interponerse, </w:t>
      </w:r>
      <w:r w:rsidR="00D84B6F">
        <w:rPr>
          <w:rFonts w:ascii="ITC Avant Garde" w:hAnsi="ITC Avant Garde"/>
          <w:sz w:val="22"/>
          <w:szCs w:val="22"/>
        </w:rPr>
        <w:t>en virtud de que</w:t>
      </w:r>
      <w:r w:rsidR="00290D61">
        <w:rPr>
          <w:rFonts w:ascii="ITC Avant Garde" w:hAnsi="ITC Avant Garde"/>
          <w:sz w:val="22"/>
          <w:szCs w:val="22"/>
        </w:rPr>
        <w:t xml:space="preserve"> las disposiciones técnicas tienen el objetivo de que las modificaciones sean más rápidas y eficientes. </w:t>
      </w:r>
      <w:r w:rsidR="00D84B6F">
        <w:rPr>
          <w:rFonts w:ascii="ITC Avant Garde" w:hAnsi="ITC Avant Garde"/>
          <w:sz w:val="22"/>
          <w:szCs w:val="22"/>
        </w:rPr>
        <w:t>Por su parte, e</w:t>
      </w:r>
      <w:r w:rsidR="00290D61">
        <w:rPr>
          <w:rFonts w:ascii="ITC Avant Garde" w:hAnsi="ITC Avant Garde"/>
          <w:sz w:val="22"/>
          <w:szCs w:val="22"/>
        </w:rPr>
        <w:t xml:space="preserve">l consejero </w:t>
      </w:r>
      <w:r w:rsidR="00290D61" w:rsidRPr="00290D61">
        <w:rPr>
          <w:rFonts w:ascii="ITC Avant Garde" w:hAnsi="ITC Avant Garde"/>
          <w:sz w:val="22"/>
          <w:szCs w:val="22"/>
        </w:rPr>
        <w:t>Ernesto M. Flores-Roux</w:t>
      </w:r>
      <w:r w:rsidR="00290D61">
        <w:rPr>
          <w:rFonts w:ascii="ITC Avant Garde" w:hAnsi="ITC Avant Garde"/>
          <w:sz w:val="22"/>
          <w:szCs w:val="22"/>
        </w:rPr>
        <w:t xml:space="preserve"> apuntó que</w:t>
      </w:r>
      <w:r w:rsidR="00D84B6F">
        <w:rPr>
          <w:rFonts w:ascii="ITC Avant Garde" w:hAnsi="ITC Avant Garde"/>
          <w:sz w:val="22"/>
          <w:szCs w:val="22"/>
        </w:rPr>
        <w:t xml:space="preserve"> </w:t>
      </w:r>
      <w:r w:rsidR="00290D61">
        <w:rPr>
          <w:rFonts w:ascii="ITC Avant Garde" w:hAnsi="ITC Avant Garde"/>
          <w:sz w:val="22"/>
          <w:szCs w:val="22"/>
        </w:rPr>
        <w:t xml:space="preserve">la Secretaría de Economía tiene la capacidad de emitir las Normas Oficiales Mexicanas, pero deben ser en coordinación con el </w:t>
      </w:r>
      <w:r w:rsidR="00290D61" w:rsidRPr="00290D61">
        <w:rPr>
          <w:rFonts w:ascii="ITC Avant Garde" w:hAnsi="ITC Avant Garde"/>
          <w:sz w:val="22"/>
          <w:szCs w:val="22"/>
        </w:rPr>
        <w:t>Instituto</w:t>
      </w:r>
      <w:r w:rsidR="00290D61">
        <w:rPr>
          <w:rFonts w:ascii="ITC Avant Garde" w:hAnsi="ITC Avant Garde"/>
          <w:sz w:val="22"/>
          <w:szCs w:val="22"/>
        </w:rPr>
        <w:t xml:space="preserve">. </w:t>
      </w:r>
    </w:p>
    <w:p w14:paraId="102EB2DA" w14:textId="77777777" w:rsidR="00D84B6F" w:rsidRDefault="00D84B6F" w:rsidP="001D5983">
      <w:pPr>
        <w:pStyle w:val="Sinespaciado"/>
        <w:spacing w:line="276" w:lineRule="auto"/>
        <w:jc w:val="both"/>
        <w:rPr>
          <w:rFonts w:ascii="ITC Avant Garde" w:hAnsi="ITC Avant Garde"/>
          <w:sz w:val="22"/>
          <w:szCs w:val="22"/>
        </w:rPr>
      </w:pPr>
    </w:p>
    <w:p w14:paraId="6A900C0A" w14:textId="77777777" w:rsidR="004D1F1E" w:rsidRDefault="00D84B6F" w:rsidP="001D5983">
      <w:pPr>
        <w:pStyle w:val="Sinespaciado"/>
        <w:spacing w:line="276" w:lineRule="auto"/>
        <w:jc w:val="both"/>
        <w:rPr>
          <w:rFonts w:ascii="ITC Avant Garde" w:hAnsi="ITC Avant Garde"/>
          <w:sz w:val="22"/>
          <w:szCs w:val="22"/>
        </w:rPr>
      </w:pPr>
      <w:r>
        <w:rPr>
          <w:rFonts w:ascii="ITC Avant Garde" w:hAnsi="ITC Avant Garde"/>
          <w:sz w:val="22"/>
          <w:szCs w:val="22"/>
        </w:rPr>
        <w:t>Por su parte, e</w:t>
      </w:r>
      <w:r w:rsidR="00290D61">
        <w:rPr>
          <w:rFonts w:ascii="ITC Avant Garde" w:hAnsi="ITC Avant Garde"/>
          <w:sz w:val="22"/>
          <w:szCs w:val="22"/>
        </w:rPr>
        <w:t xml:space="preserve">l consejero </w:t>
      </w:r>
      <w:r w:rsidR="00290D61" w:rsidRPr="00290D61">
        <w:rPr>
          <w:rFonts w:ascii="ITC Avant Garde" w:hAnsi="ITC Avant Garde"/>
          <w:sz w:val="22"/>
          <w:szCs w:val="22"/>
        </w:rPr>
        <w:t>Gerardo Francisco González Abarca</w:t>
      </w:r>
      <w:r w:rsidR="00290D61">
        <w:rPr>
          <w:rFonts w:ascii="ITC Avant Garde" w:hAnsi="ITC Avant Garde"/>
          <w:sz w:val="22"/>
          <w:szCs w:val="22"/>
        </w:rPr>
        <w:t xml:space="preserve"> señaló que</w:t>
      </w:r>
      <w:r>
        <w:rPr>
          <w:rFonts w:ascii="ITC Avant Garde" w:hAnsi="ITC Avant Garde"/>
          <w:sz w:val="22"/>
          <w:szCs w:val="22"/>
        </w:rPr>
        <w:t xml:space="preserve"> </w:t>
      </w:r>
      <w:r w:rsidR="00290D61">
        <w:rPr>
          <w:rFonts w:ascii="ITC Avant Garde" w:hAnsi="ITC Avant Garde"/>
          <w:sz w:val="22"/>
          <w:szCs w:val="22"/>
        </w:rPr>
        <w:t xml:space="preserve">hasta la fecha no existe una Norma Oficial Mexicana que se contraponga con alguna disposición técnica, por lo cual apunta que la recomendación se </w:t>
      </w:r>
      <w:r w:rsidR="004D1F1E">
        <w:rPr>
          <w:rFonts w:ascii="ITC Avant Garde" w:hAnsi="ITC Avant Garde"/>
          <w:sz w:val="22"/>
          <w:szCs w:val="22"/>
        </w:rPr>
        <w:t>debe dividir</w:t>
      </w:r>
      <w:r w:rsidR="00290D61">
        <w:rPr>
          <w:rFonts w:ascii="ITC Avant Garde" w:hAnsi="ITC Avant Garde"/>
          <w:sz w:val="22"/>
          <w:szCs w:val="22"/>
        </w:rPr>
        <w:t xml:space="preserve"> en dos partes</w:t>
      </w:r>
      <w:r w:rsidR="004D1F1E">
        <w:rPr>
          <w:rFonts w:ascii="ITC Avant Garde" w:hAnsi="ITC Avant Garde"/>
          <w:sz w:val="22"/>
          <w:szCs w:val="22"/>
        </w:rPr>
        <w:t xml:space="preserve"> como sugiere</w:t>
      </w:r>
      <w:r w:rsidR="005E34F5">
        <w:rPr>
          <w:rFonts w:ascii="ITC Avant Garde" w:hAnsi="ITC Avant Garde"/>
          <w:sz w:val="22"/>
          <w:szCs w:val="22"/>
        </w:rPr>
        <w:t xml:space="preserve"> el consejero presidente Luis</w:t>
      </w:r>
      <w:r w:rsidR="005E34F5" w:rsidRPr="005E34F5">
        <w:rPr>
          <w:rFonts w:ascii="ITC Avant Garde" w:hAnsi="ITC Avant Garde"/>
          <w:sz w:val="22"/>
          <w:szCs w:val="22"/>
        </w:rPr>
        <w:t xml:space="preserve"> Miguel Martínez Cervantes </w:t>
      </w:r>
      <w:r w:rsidR="005E34F5">
        <w:rPr>
          <w:rFonts w:ascii="ITC Avant Garde" w:hAnsi="ITC Avant Garde"/>
          <w:sz w:val="22"/>
          <w:szCs w:val="22"/>
        </w:rPr>
        <w:t>y la consejera Eurídice</w:t>
      </w:r>
      <w:r w:rsidR="005E34F5" w:rsidRPr="005E34F5">
        <w:rPr>
          <w:rFonts w:ascii="ITC Avant Garde" w:hAnsi="ITC Avant Garde"/>
          <w:sz w:val="22"/>
          <w:szCs w:val="22"/>
        </w:rPr>
        <w:t xml:space="preserve"> Palma Salas</w:t>
      </w:r>
      <w:r w:rsidR="005E34F5">
        <w:rPr>
          <w:rFonts w:ascii="ITC Avant Garde" w:hAnsi="ITC Avant Garde"/>
          <w:sz w:val="22"/>
          <w:szCs w:val="22"/>
        </w:rPr>
        <w:t>.</w:t>
      </w:r>
    </w:p>
    <w:p w14:paraId="332ADA56" w14:textId="77777777" w:rsidR="005E34F5" w:rsidRDefault="005E34F5" w:rsidP="001D5983">
      <w:pPr>
        <w:pStyle w:val="Sinespaciado"/>
        <w:spacing w:line="276" w:lineRule="auto"/>
        <w:jc w:val="both"/>
        <w:rPr>
          <w:rFonts w:ascii="ITC Avant Garde" w:hAnsi="ITC Avant Garde"/>
          <w:sz w:val="22"/>
          <w:szCs w:val="22"/>
        </w:rPr>
      </w:pPr>
    </w:p>
    <w:p w14:paraId="0E06F501" w14:textId="77777777" w:rsidR="005E34F5" w:rsidRDefault="005E34F5"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La consejera </w:t>
      </w:r>
      <w:r w:rsidRPr="005E34F5">
        <w:rPr>
          <w:rFonts w:ascii="ITC Avant Garde" w:hAnsi="ITC Avant Garde"/>
          <w:sz w:val="22"/>
          <w:szCs w:val="22"/>
        </w:rPr>
        <w:t>Eurídice Palma Salas</w:t>
      </w:r>
      <w:r>
        <w:rPr>
          <w:rFonts w:ascii="ITC Avant Garde" w:hAnsi="ITC Avant Garde"/>
          <w:sz w:val="22"/>
          <w:szCs w:val="22"/>
        </w:rPr>
        <w:t xml:space="preserve"> comentó que se debe agendar una reunión con el área que trabaja evaluación de la conformidad y la </w:t>
      </w:r>
      <w:r w:rsidRPr="005E34F5">
        <w:rPr>
          <w:rFonts w:ascii="ITC Avant Garde" w:hAnsi="ITC Avant Garde"/>
          <w:sz w:val="22"/>
          <w:szCs w:val="22"/>
        </w:rPr>
        <w:t>autorización de laboratorios de prueba</w:t>
      </w:r>
      <w:r>
        <w:rPr>
          <w:rFonts w:ascii="ITC Avant Garde" w:hAnsi="ITC Avant Garde"/>
          <w:sz w:val="22"/>
          <w:szCs w:val="22"/>
        </w:rPr>
        <w:t>.</w:t>
      </w:r>
    </w:p>
    <w:p w14:paraId="3BF1E016" w14:textId="77777777" w:rsidR="00A8025F" w:rsidRDefault="00A8025F" w:rsidP="001D5983">
      <w:pPr>
        <w:pStyle w:val="Sinespaciado"/>
        <w:spacing w:line="276" w:lineRule="auto"/>
        <w:jc w:val="both"/>
        <w:rPr>
          <w:rFonts w:ascii="ITC Avant Garde" w:hAnsi="ITC Avant Garde"/>
          <w:sz w:val="22"/>
          <w:szCs w:val="22"/>
        </w:rPr>
      </w:pPr>
    </w:p>
    <w:p w14:paraId="492E72B9" w14:textId="77777777" w:rsidR="00A8025F" w:rsidRDefault="00A8025F" w:rsidP="001D5983">
      <w:pPr>
        <w:pStyle w:val="Sinespaciado"/>
        <w:spacing w:line="276" w:lineRule="auto"/>
        <w:jc w:val="both"/>
        <w:rPr>
          <w:rFonts w:ascii="ITC Avant Garde" w:hAnsi="ITC Avant Garde"/>
          <w:sz w:val="22"/>
          <w:szCs w:val="22"/>
        </w:rPr>
      </w:pPr>
      <w:r w:rsidRPr="00A8025F">
        <w:rPr>
          <w:rFonts w:ascii="ITC Avant Garde" w:hAnsi="ITC Avant Garde"/>
          <w:sz w:val="22"/>
          <w:szCs w:val="22"/>
        </w:rPr>
        <w:t>Se incluyen en la versión estenográfica todas y cada una de las intervenciones realizadas al efecto de los presentes.</w:t>
      </w:r>
    </w:p>
    <w:p w14:paraId="4EF167FE" w14:textId="0FF23E6E" w:rsidR="005E34F5" w:rsidRDefault="005E34F5" w:rsidP="005E34F5">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5B51B5F6" w14:textId="77777777" w:rsidR="00B9159F" w:rsidRDefault="00B9159F" w:rsidP="005E34F5">
      <w:pPr>
        <w:spacing w:after="0" w:line="276" w:lineRule="auto"/>
        <w:jc w:val="center"/>
        <w:rPr>
          <w:rFonts w:ascii="ITC Avant Garde" w:hAnsi="ITC Avant Garde" w:cs="Arial"/>
          <w:b/>
          <w:sz w:val="22"/>
          <w:szCs w:val="22"/>
        </w:rPr>
      </w:pPr>
    </w:p>
    <w:p w14:paraId="1E2F5D0F" w14:textId="77777777" w:rsidR="005E34F5" w:rsidRDefault="005E34F5" w:rsidP="001D5983">
      <w:pPr>
        <w:pStyle w:val="Sinespaciado"/>
        <w:spacing w:line="276" w:lineRule="auto"/>
        <w:jc w:val="both"/>
        <w:rPr>
          <w:rFonts w:ascii="ITC Avant Garde" w:hAnsi="ITC Avant Garde"/>
          <w:sz w:val="22"/>
          <w:szCs w:val="22"/>
        </w:rPr>
      </w:pPr>
      <w:r>
        <w:rPr>
          <w:rFonts w:ascii="ITC Avant Garde" w:hAnsi="ITC Avant Garde"/>
          <w:sz w:val="22"/>
          <w:szCs w:val="22"/>
        </w:rPr>
        <w:t>El consejero presidente señaló que la</w:t>
      </w:r>
      <w:r>
        <w:rPr>
          <w:rFonts w:ascii="ITC Avant Garde" w:hAnsi="ITC Avant Garde"/>
          <w:b/>
          <w:sz w:val="22"/>
          <w:szCs w:val="22"/>
        </w:rPr>
        <w:t xml:space="preserve"> “</w:t>
      </w:r>
      <w:r>
        <w:rPr>
          <w:rFonts w:ascii="ITC Avant Garde" w:hAnsi="ITC Avant Garde"/>
          <w:sz w:val="22"/>
          <w:szCs w:val="22"/>
        </w:rPr>
        <w:t xml:space="preserve">Recomendación sobre procedimientos de tercera parte para evaluación de la conformidad y actualización de disposiciones técnicas” se dividirá en dos partes, la </w:t>
      </w:r>
      <w:r w:rsidR="00DA51AD">
        <w:rPr>
          <w:rFonts w:ascii="ITC Avant Garde" w:hAnsi="ITC Avant Garde"/>
          <w:sz w:val="22"/>
          <w:szCs w:val="22"/>
        </w:rPr>
        <w:t>primera referente</w:t>
      </w:r>
      <w:r>
        <w:rPr>
          <w:rFonts w:ascii="ITC Avant Garde" w:hAnsi="ITC Avant Garde"/>
          <w:sz w:val="22"/>
          <w:szCs w:val="22"/>
        </w:rPr>
        <w:t xml:space="preserve"> a las disposiciones técnicas</w:t>
      </w:r>
      <w:r w:rsidR="00D84B6F">
        <w:rPr>
          <w:rFonts w:ascii="ITC Avant Garde" w:hAnsi="ITC Avant Garde"/>
          <w:sz w:val="22"/>
          <w:szCs w:val="22"/>
        </w:rPr>
        <w:t xml:space="preserve"> y </w:t>
      </w:r>
      <w:r>
        <w:rPr>
          <w:rFonts w:ascii="ITC Avant Garde" w:hAnsi="ITC Avant Garde"/>
          <w:sz w:val="22"/>
          <w:szCs w:val="22"/>
        </w:rPr>
        <w:t>se circulará de manera electrónica</w:t>
      </w:r>
      <w:r w:rsidR="00DA51AD">
        <w:rPr>
          <w:rFonts w:ascii="ITC Avant Garde" w:hAnsi="ITC Avant Garde"/>
          <w:sz w:val="22"/>
          <w:szCs w:val="22"/>
        </w:rPr>
        <w:t>,</w:t>
      </w:r>
      <w:r>
        <w:rPr>
          <w:rFonts w:ascii="ITC Avant Garde" w:hAnsi="ITC Avant Garde"/>
          <w:sz w:val="22"/>
          <w:szCs w:val="22"/>
        </w:rPr>
        <w:t xml:space="preserve"> dando una semana para realizar y responder a los comentarios que pueda surgir y posteriormente será votada de forma electrónica.</w:t>
      </w:r>
      <w:r w:rsidR="00DA51AD">
        <w:rPr>
          <w:rFonts w:ascii="ITC Avant Garde" w:hAnsi="ITC Avant Garde"/>
          <w:sz w:val="22"/>
          <w:szCs w:val="22"/>
        </w:rPr>
        <w:t xml:space="preserve"> </w:t>
      </w:r>
      <w:r w:rsidR="00D84B6F">
        <w:rPr>
          <w:rFonts w:ascii="ITC Avant Garde" w:hAnsi="ITC Avant Garde"/>
          <w:sz w:val="22"/>
          <w:szCs w:val="22"/>
        </w:rPr>
        <w:t>La segunda parte</w:t>
      </w:r>
      <w:r w:rsidR="00DA51AD">
        <w:rPr>
          <w:rFonts w:ascii="ITC Avant Garde" w:hAnsi="ITC Avant Garde"/>
          <w:sz w:val="22"/>
          <w:szCs w:val="22"/>
        </w:rPr>
        <w:t xml:space="preserve"> se trabajará el tema de sistemas de calidad y evaluación.</w:t>
      </w:r>
    </w:p>
    <w:p w14:paraId="1A11BD80" w14:textId="77777777" w:rsidR="00837C96" w:rsidRDefault="00837C96" w:rsidP="001D5983">
      <w:pPr>
        <w:pStyle w:val="Sinespaciado"/>
        <w:spacing w:line="276" w:lineRule="auto"/>
        <w:jc w:val="both"/>
        <w:rPr>
          <w:rFonts w:ascii="ITC Avant Garde" w:hAnsi="ITC Avant Garde"/>
          <w:sz w:val="22"/>
          <w:szCs w:val="22"/>
        </w:rPr>
      </w:pPr>
    </w:p>
    <w:p w14:paraId="4818C2A9" w14:textId="77777777" w:rsidR="00A8025F" w:rsidRDefault="00A8025F" w:rsidP="00A8025F">
      <w:pPr>
        <w:spacing w:after="0" w:line="276" w:lineRule="auto"/>
        <w:ind w:left="708"/>
        <w:rPr>
          <w:rFonts w:ascii="ITC Avant Garde" w:eastAsia="Times New Roman" w:hAnsi="ITC Avant Garde" w:cs="Times New Roman"/>
          <w:bCs/>
          <w:sz w:val="22"/>
          <w:szCs w:val="22"/>
        </w:rPr>
      </w:pPr>
      <w:r w:rsidRPr="00385F36">
        <w:rPr>
          <w:rFonts w:ascii="ITC Avant Garde" w:eastAsia="Calibri" w:hAnsi="ITC Avant Garde" w:cs="Times New Roman"/>
          <w:b/>
          <w:sz w:val="22"/>
          <w:szCs w:val="22"/>
        </w:rPr>
        <w:t xml:space="preserve">III. </w:t>
      </w:r>
      <w:r>
        <w:rPr>
          <w:rFonts w:ascii="ITC Avant Garde" w:eastAsia="Calibri" w:hAnsi="ITC Avant Garde" w:cs="Times New Roman"/>
          <w:b/>
          <w:sz w:val="22"/>
          <w:szCs w:val="22"/>
        </w:rPr>
        <w:t>3</w:t>
      </w:r>
      <w:r w:rsidRPr="00385F36">
        <w:rPr>
          <w:rFonts w:ascii="ITC Avant Garde" w:eastAsia="Times New Roman" w:hAnsi="ITC Avant Garde" w:cs="Times New Roman"/>
          <w:b/>
          <w:bCs/>
          <w:sz w:val="22"/>
          <w:szCs w:val="22"/>
        </w:rPr>
        <w:t xml:space="preserve"> </w:t>
      </w:r>
      <w:r w:rsidRPr="00385F36">
        <w:rPr>
          <w:rFonts w:ascii="ITC Avant Garde" w:eastAsia="Times New Roman" w:hAnsi="ITC Avant Garde" w:cs="Times New Roman"/>
          <w:bCs/>
          <w:sz w:val="22"/>
          <w:szCs w:val="22"/>
        </w:rPr>
        <w:t>Cambio de Comisionado Presidente (por sustitución por vacancia)</w:t>
      </w:r>
    </w:p>
    <w:p w14:paraId="78F0A37C" w14:textId="77777777" w:rsidR="00A8025F" w:rsidRPr="00385F36" w:rsidRDefault="00A8025F" w:rsidP="00A8025F">
      <w:pPr>
        <w:spacing w:after="0" w:line="276" w:lineRule="auto"/>
        <w:ind w:left="708"/>
        <w:rPr>
          <w:rFonts w:ascii="ITC Avant Garde" w:eastAsia="Times New Roman" w:hAnsi="ITC Avant Garde" w:cs="Times New Roman"/>
          <w:bCs/>
          <w:sz w:val="22"/>
          <w:szCs w:val="22"/>
        </w:rPr>
      </w:pPr>
    </w:p>
    <w:p w14:paraId="42BCC0EF" w14:textId="77777777" w:rsidR="00A8025F" w:rsidRDefault="008B501D" w:rsidP="00673041">
      <w:pPr>
        <w:spacing w:after="0" w:line="276" w:lineRule="auto"/>
        <w:jc w:val="both"/>
        <w:rPr>
          <w:rFonts w:ascii="ITC Avant Garde" w:eastAsia="Times New Roman" w:hAnsi="ITC Avant Garde" w:cs="Times New Roman"/>
          <w:bCs/>
          <w:sz w:val="22"/>
          <w:szCs w:val="22"/>
        </w:rPr>
      </w:pPr>
      <w:r>
        <w:rPr>
          <w:rFonts w:ascii="ITC Avant Garde" w:eastAsia="Times New Roman" w:hAnsi="ITC Avant Garde" w:cs="Times New Roman"/>
          <w:bCs/>
          <w:sz w:val="22"/>
          <w:szCs w:val="22"/>
        </w:rPr>
        <w:t>El consejero presidente Luis Miguel Martínez Cervantes señaló que</w:t>
      </w:r>
      <w:r w:rsidR="00D84B6F">
        <w:rPr>
          <w:rFonts w:ascii="ITC Avant Garde" w:eastAsia="Times New Roman" w:hAnsi="ITC Avant Garde" w:cs="Times New Roman"/>
          <w:bCs/>
          <w:sz w:val="22"/>
          <w:szCs w:val="22"/>
        </w:rPr>
        <w:t>,</w:t>
      </w:r>
      <w:r>
        <w:rPr>
          <w:rFonts w:ascii="ITC Avant Garde" w:eastAsia="Times New Roman" w:hAnsi="ITC Avant Garde" w:cs="Times New Roman"/>
          <w:bCs/>
          <w:sz w:val="22"/>
          <w:szCs w:val="22"/>
        </w:rPr>
        <w:t xml:space="preserve"> como es del conocimiento de </w:t>
      </w:r>
      <w:r w:rsidR="00673041">
        <w:rPr>
          <w:rFonts w:ascii="ITC Avant Garde" w:eastAsia="Times New Roman" w:hAnsi="ITC Avant Garde" w:cs="Times New Roman"/>
          <w:bCs/>
          <w:sz w:val="22"/>
          <w:szCs w:val="22"/>
        </w:rPr>
        <w:t>todo</w:t>
      </w:r>
      <w:r w:rsidR="00D84B6F">
        <w:rPr>
          <w:rFonts w:ascii="ITC Avant Garde" w:eastAsia="Times New Roman" w:hAnsi="ITC Avant Garde" w:cs="Times New Roman"/>
          <w:bCs/>
          <w:sz w:val="22"/>
          <w:szCs w:val="22"/>
        </w:rPr>
        <w:t>s los consejeros presentes,</w:t>
      </w:r>
      <w:r w:rsidR="00673041">
        <w:rPr>
          <w:rFonts w:ascii="ITC Avant Garde" w:eastAsia="Times New Roman" w:hAnsi="ITC Avant Garde" w:cs="Times New Roman"/>
          <w:bCs/>
          <w:sz w:val="22"/>
          <w:szCs w:val="22"/>
        </w:rPr>
        <w:t xml:space="preserve"> el comisionado presidente</w:t>
      </w:r>
      <w:r>
        <w:rPr>
          <w:rFonts w:ascii="ITC Avant Garde" w:eastAsia="Times New Roman" w:hAnsi="ITC Avant Garde" w:cs="Times New Roman"/>
          <w:bCs/>
          <w:sz w:val="22"/>
          <w:szCs w:val="22"/>
        </w:rPr>
        <w:t xml:space="preserve"> Javier Juárez Mojica entró en funciones a partir del 1° de marzo de 2022, quien asumió la presidencia</w:t>
      </w:r>
      <w:r w:rsidR="00673041">
        <w:rPr>
          <w:rFonts w:ascii="ITC Avant Garde" w:eastAsia="Times New Roman" w:hAnsi="ITC Avant Garde" w:cs="Times New Roman"/>
          <w:bCs/>
          <w:sz w:val="22"/>
          <w:szCs w:val="22"/>
        </w:rPr>
        <w:t xml:space="preserve"> en suplencia</w:t>
      </w:r>
      <w:r>
        <w:rPr>
          <w:rFonts w:ascii="ITC Avant Garde" w:eastAsia="Times New Roman" w:hAnsi="ITC Avant Garde" w:cs="Times New Roman"/>
          <w:bCs/>
          <w:sz w:val="22"/>
          <w:szCs w:val="22"/>
        </w:rPr>
        <w:t xml:space="preserve"> por vacancia</w:t>
      </w:r>
      <w:r w:rsidR="00673041">
        <w:rPr>
          <w:rFonts w:ascii="ITC Avant Garde" w:eastAsia="Times New Roman" w:hAnsi="ITC Avant Garde" w:cs="Times New Roman"/>
          <w:bCs/>
          <w:sz w:val="22"/>
          <w:szCs w:val="22"/>
        </w:rPr>
        <w:t xml:space="preserve">, señaló que es conveniente externar el apoyo del </w:t>
      </w:r>
      <w:r w:rsidR="004700F8">
        <w:rPr>
          <w:rFonts w:ascii="ITC Avant Garde" w:eastAsia="Times New Roman" w:hAnsi="ITC Avant Garde" w:cs="Times New Roman"/>
          <w:bCs/>
          <w:sz w:val="22"/>
          <w:szCs w:val="22"/>
        </w:rPr>
        <w:t>CCIFT</w:t>
      </w:r>
      <w:r w:rsidR="00673041">
        <w:rPr>
          <w:rFonts w:ascii="ITC Avant Garde" w:eastAsia="Times New Roman" w:hAnsi="ITC Avant Garde" w:cs="Times New Roman"/>
          <w:bCs/>
          <w:sz w:val="22"/>
          <w:szCs w:val="22"/>
        </w:rPr>
        <w:t xml:space="preserve"> en esta nueva encomienda</w:t>
      </w:r>
      <w:r w:rsidR="00D84B6F">
        <w:rPr>
          <w:rFonts w:ascii="ITC Avant Garde" w:eastAsia="Times New Roman" w:hAnsi="ITC Avant Garde" w:cs="Times New Roman"/>
          <w:bCs/>
          <w:sz w:val="22"/>
          <w:szCs w:val="22"/>
        </w:rPr>
        <w:t>. Advirtió que</w:t>
      </w:r>
      <w:r w:rsidR="00673041">
        <w:rPr>
          <w:rFonts w:ascii="ITC Avant Garde" w:eastAsia="Times New Roman" w:hAnsi="ITC Avant Garde" w:cs="Times New Roman"/>
          <w:bCs/>
          <w:sz w:val="22"/>
          <w:szCs w:val="22"/>
        </w:rPr>
        <w:t xml:space="preserve"> el tiempo que el comisionado presidente </w:t>
      </w:r>
      <w:r w:rsidR="00673041" w:rsidRPr="00673041">
        <w:rPr>
          <w:rFonts w:ascii="ITC Avant Garde" w:eastAsia="Times New Roman" w:hAnsi="ITC Avant Garde" w:cs="Times New Roman"/>
          <w:bCs/>
          <w:sz w:val="22"/>
          <w:szCs w:val="22"/>
        </w:rPr>
        <w:t>Javier Juárez Mojica</w:t>
      </w:r>
      <w:r w:rsidR="00673041">
        <w:rPr>
          <w:rFonts w:ascii="ITC Avant Garde" w:eastAsia="Times New Roman" w:hAnsi="ITC Avant Garde" w:cs="Times New Roman"/>
          <w:bCs/>
          <w:sz w:val="22"/>
          <w:szCs w:val="22"/>
        </w:rPr>
        <w:t xml:space="preserve"> permanezca al frente </w:t>
      </w:r>
      <w:r w:rsidR="00D84B6F">
        <w:rPr>
          <w:rFonts w:ascii="ITC Avant Garde" w:eastAsia="Times New Roman" w:hAnsi="ITC Avant Garde" w:cs="Times New Roman"/>
          <w:bCs/>
          <w:sz w:val="22"/>
          <w:szCs w:val="22"/>
        </w:rPr>
        <w:t>del IFT</w:t>
      </w:r>
      <w:r w:rsidR="00673041">
        <w:rPr>
          <w:rFonts w:ascii="ITC Avant Garde" w:eastAsia="Times New Roman" w:hAnsi="ITC Avant Garde" w:cs="Times New Roman"/>
          <w:bCs/>
          <w:sz w:val="22"/>
          <w:szCs w:val="22"/>
        </w:rPr>
        <w:t xml:space="preserve"> </w:t>
      </w:r>
      <w:r w:rsidR="00673041" w:rsidRPr="00673041">
        <w:rPr>
          <w:rFonts w:ascii="ITC Avant Garde" w:eastAsia="Times New Roman" w:hAnsi="ITC Avant Garde" w:cs="Times New Roman"/>
          <w:bCs/>
          <w:sz w:val="22"/>
          <w:szCs w:val="22"/>
        </w:rPr>
        <w:t xml:space="preserve">dependerá de lo que el Poder Ejecutivo y el Legislativo decidan en cuanto a los candidatos para ocupar </w:t>
      </w:r>
      <w:r w:rsidR="00673041">
        <w:rPr>
          <w:rFonts w:ascii="ITC Avant Garde" w:eastAsia="Times New Roman" w:hAnsi="ITC Avant Garde" w:cs="Times New Roman"/>
          <w:bCs/>
          <w:sz w:val="22"/>
          <w:szCs w:val="22"/>
        </w:rPr>
        <w:t>las</w:t>
      </w:r>
      <w:r w:rsidR="00673041" w:rsidRPr="00673041">
        <w:rPr>
          <w:rFonts w:ascii="ITC Avant Garde" w:eastAsia="Times New Roman" w:hAnsi="ITC Avant Garde" w:cs="Times New Roman"/>
          <w:bCs/>
          <w:sz w:val="22"/>
          <w:szCs w:val="22"/>
        </w:rPr>
        <w:t xml:space="preserve"> tres plazas vacantes en el Pleno.</w:t>
      </w:r>
      <w:r w:rsidR="00673041">
        <w:rPr>
          <w:rFonts w:ascii="ITC Avant Garde" w:eastAsia="Times New Roman" w:hAnsi="ITC Avant Garde" w:cs="Times New Roman"/>
          <w:bCs/>
          <w:sz w:val="22"/>
          <w:szCs w:val="22"/>
        </w:rPr>
        <w:t xml:space="preserve"> </w:t>
      </w:r>
    </w:p>
    <w:p w14:paraId="5E427873" w14:textId="77777777" w:rsidR="00B82A38" w:rsidRDefault="00B82A38" w:rsidP="00673041">
      <w:pPr>
        <w:spacing w:after="0" w:line="276" w:lineRule="auto"/>
        <w:jc w:val="both"/>
        <w:rPr>
          <w:rFonts w:ascii="ITC Avant Garde" w:eastAsia="Times New Roman" w:hAnsi="ITC Avant Garde" w:cs="Times New Roman"/>
          <w:bCs/>
          <w:sz w:val="22"/>
          <w:szCs w:val="22"/>
        </w:rPr>
      </w:pPr>
    </w:p>
    <w:p w14:paraId="3713B5A2" w14:textId="30FDB767" w:rsidR="00673041" w:rsidRDefault="00673041" w:rsidP="00673041">
      <w:pPr>
        <w:spacing w:after="0" w:line="276" w:lineRule="auto"/>
        <w:jc w:val="both"/>
        <w:rPr>
          <w:rFonts w:ascii="ITC Avant Garde" w:eastAsia="Times New Roman" w:hAnsi="ITC Avant Garde" w:cs="Times New Roman"/>
          <w:bCs/>
          <w:sz w:val="22"/>
          <w:szCs w:val="22"/>
        </w:rPr>
      </w:pPr>
      <w:r>
        <w:rPr>
          <w:rFonts w:ascii="ITC Avant Garde" w:eastAsia="Times New Roman" w:hAnsi="ITC Avant Garde" w:cs="Times New Roman"/>
          <w:bCs/>
          <w:sz w:val="22"/>
          <w:szCs w:val="22"/>
        </w:rPr>
        <w:t xml:space="preserve">La consejera </w:t>
      </w:r>
      <w:r w:rsidR="00BB763B" w:rsidRPr="00BB763B">
        <w:rPr>
          <w:rFonts w:ascii="ITC Avant Garde" w:eastAsia="Times New Roman" w:hAnsi="ITC Avant Garde" w:cs="Times New Roman"/>
          <w:bCs/>
          <w:sz w:val="22"/>
          <w:szCs w:val="22"/>
        </w:rPr>
        <w:t>Lucía Ojeda Cárdenas</w:t>
      </w:r>
      <w:r w:rsidR="00680F81">
        <w:rPr>
          <w:rFonts w:ascii="ITC Avant Garde" w:eastAsia="Times New Roman" w:hAnsi="ITC Avant Garde" w:cs="Times New Roman"/>
          <w:bCs/>
          <w:sz w:val="22"/>
          <w:szCs w:val="22"/>
        </w:rPr>
        <w:t xml:space="preserve"> comentó que no solo al </w:t>
      </w:r>
      <w:r w:rsidR="00680F81" w:rsidRPr="00673041">
        <w:rPr>
          <w:rFonts w:ascii="ITC Avant Garde" w:eastAsia="Times New Roman" w:hAnsi="ITC Avant Garde" w:cs="Times New Roman"/>
          <w:bCs/>
          <w:sz w:val="22"/>
          <w:szCs w:val="22"/>
        </w:rPr>
        <w:t xml:space="preserve">Poder Ejecutivo y </w:t>
      </w:r>
      <w:r w:rsidR="00680F81">
        <w:rPr>
          <w:rFonts w:ascii="ITC Avant Garde" w:eastAsia="Times New Roman" w:hAnsi="ITC Avant Garde" w:cs="Times New Roman"/>
          <w:bCs/>
          <w:sz w:val="22"/>
          <w:szCs w:val="22"/>
        </w:rPr>
        <w:t>a</w:t>
      </w:r>
      <w:r w:rsidR="00680F81" w:rsidRPr="00673041">
        <w:rPr>
          <w:rFonts w:ascii="ITC Avant Garde" w:eastAsia="Times New Roman" w:hAnsi="ITC Avant Garde" w:cs="Times New Roman"/>
          <w:bCs/>
          <w:sz w:val="22"/>
          <w:szCs w:val="22"/>
        </w:rPr>
        <w:t>l Legislativo</w:t>
      </w:r>
      <w:r w:rsidR="00680F81">
        <w:rPr>
          <w:rFonts w:ascii="ITC Avant Garde" w:eastAsia="Times New Roman" w:hAnsi="ITC Avant Garde" w:cs="Times New Roman"/>
          <w:bCs/>
          <w:sz w:val="22"/>
          <w:szCs w:val="22"/>
        </w:rPr>
        <w:t xml:space="preserve"> le corresponde la designación de comisionados si</w:t>
      </w:r>
      <w:r w:rsidR="00ED5C4B">
        <w:rPr>
          <w:rFonts w:ascii="ITC Avant Garde" w:eastAsia="Times New Roman" w:hAnsi="ITC Avant Garde" w:cs="Times New Roman"/>
          <w:bCs/>
          <w:sz w:val="22"/>
          <w:szCs w:val="22"/>
        </w:rPr>
        <w:t xml:space="preserve"> </w:t>
      </w:r>
      <w:r w:rsidR="00680F81">
        <w:rPr>
          <w:rFonts w:ascii="ITC Avant Garde" w:eastAsia="Times New Roman" w:hAnsi="ITC Avant Garde" w:cs="Times New Roman"/>
          <w:bCs/>
          <w:sz w:val="22"/>
          <w:szCs w:val="22"/>
        </w:rPr>
        <w:t xml:space="preserve">no podrían también designar al presidente, señaló que el presidente podría </w:t>
      </w:r>
      <w:r w:rsidR="009F5792">
        <w:rPr>
          <w:rFonts w:ascii="ITC Avant Garde" w:eastAsia="Times New Roman" w:hAnsi="ITC Avant Garde" w:cs="Times New Roman"/>
          <w:bCs/>
          <w:sz w:val="22"/>
          <w:szCs w:val="22"/>
        </w:rPr>
        <w:t xml:space="preserve">de hecho </w:t>
      </w:r>
      <w:r w:rsidR="00680F81">
        <w:rPr>
          <w:rFonts w:ascii="ITC Avant Garde" w:eastAsia="Times New Roman" w:hAnsi="ITC Avant Garde" w:cs="Times New Roman"/>
          <w:bCs/>
          <w:sz w:val="22"/>
          <w:szCs w:val="22"/>
        </w:rPr>
        <w:t xml:space="preserve">ser designado solamente por el legislativo. </w:t>
      </w:r>
    </w:p>
    <w:p w14:paraId="0A2BEA3C" w14:textId="77777777" w:rsidR="00680F81" w:rsidRDefault="00680F81" w:rsidP="00673041">
      <w:pPr>
        <w:spacing w:after="0" w:line="276" w:lineRule="auto"/>
        <w:jc w:val="both"/>
        <w:rPr>
          <w:rFonts w:ascii="ITC Avant Garde" w:eastAsia="Times New Roman" w:hAnsi="ITC Avant Garde" w:cs="Times New Roman"/>
          <w:bCs/>
          <w:sz w:val="22"/>
          <w:szCs w:val="22"/>
        </w:rPr>
      </w:pPr>
    </w:p>
    <w:p w14:paraId="51C5C63B" w14:textId="77777777" w:rsidR="00680F81" w:rsidRDefault="00680F81" w:rsidP="00673041">
      <w:pPr>
        <w:spacing w:after="0" w:line="276" w:lineRule="auto"/>
        <w:jc w:val="both"/>
        <w:rPr>
          <w:rFonts w:ascii="ITC Avant Garde" w:eastAsia="Times New Roman" w:hAnsi="ITC Avant Garde" w:cs="Times New Roman"/>
          <w:bCs/>
          <w:sz w:val="22"/>
          <w:szCs w:val="22"/>
        </w:rPr>
      </w:pPr>
      <w:r>
        <w:rPr>
          <w:rFonts w:ascii="ITC Avant Garde" w:eastAsia="Times New Roman" w:hAnsi="ITC Avant Garde" w:cs="Times New Roman"/>
          <w:bCs/>
          <w:sz w:val="22"/>
          <w:szCs w:val="22"/>
        </w:rPr>
        <w:t xml:space="preserve">El consejero presidente Luis Miguel Martínez Cervantes recordó </w:t>
      </w:r>
      <w:r w:rsidR="00C05E4B">
        <w:rPr>
          <w:rFonts w:ascii="ITC Avant Garde" w:eastAsia="Times New Roman" w:hAnsi="ITC Avant Garde" w:cs="Times New Roman"/>
          <w:bCs/>
          <w:sz w:val="22"/>
          <w:szCs w:val="22"/>
        </w:rPr>
        <w:t>que el</w:t>
      </w:r>
      <w:r>
        <w:rPr>
          <w:rFonts w:ascii="ITC Avant Garde" w:eastAsia="Times New Roman" w:hAnsi="ITC Avant Garde" w:cs="Times New Roman"/>
          <w:bCs/>
          <w:sz w:val="22"/>
          <w:szCs w:val="22"/>
        </w:rPr>
        <w:t xml:space="preserve"> comisionado presidente Javier Juárez Mojica ya se propuso abiertamente como candidato a la Junta de Radiocomunicaciones de la Unión Internacional de Telecomunica</w:t>
      </w:r>
      <w:r w:rsidR="00C05E4B">
        <w:rPr>
          <w:rFonts w:ascii="ITC Avant Garde" w:eastAsia="Times New Roman" w:hAnsi="ITC Avant Garde" w:cs="Times New Roman"/>
          <w:bCs/>
          <w:sz w:val="22"/>
          <w:szCs w:val="22"/>
        </w:rPr>
        <w:t>c</w:t>
      </w:r>
      <w:r>
        <w:rPr>
          <w:rFonts w:ascii="ITC Avant Garde" w:eastAsia="Times New Roman" w:hAnsi="ITC Avant Garde" w:cs="Times New Roman"/>
          <w:bCs/>
          <w:sz w:val="22"/>
          <w:szCs w:val="22"/>
        </w:rPr>
        <w:t xml:space="preserve">iones, </w:t>
      </w:r>
      <w:r w:rsidR="00C05E4B">
        <w:rPr>
          <w:rFonts w:ascii="ITC Avant Garde" w:eastAsia="Times New Roman" w:hAnsi="ITC Avant Garde" w:cs="Times New Roman"/>
          <w:bCs/>
          <w:sz w:val="22"/>
          <w:szCs w:val="22"/>
        </w:rPr>
        <w:t>esto sucederá después de la reunión con sede en Rumania</w:t>
      </w:r>
      <w:r w:rsidR="001A4473">
        <w:rPr>
          <w:rFonts w:ascii="ITC Avant Garde" w:eastAsia="Times New Roman" w:hAnsi="ITC Avant Garde" w:cs="Times New Roman"/>
          <w:bCs/>
          <w:sz w:val="22"/>
          <w:szCs w:val="22"/>
        </w:rPr>
        <w:t xml:space="preserve">. Al respecto, la consejera </w:t>
      </w:r>
      <w:r w:rsidR="00C05E4B" w:rsidRPr="00C05E4B">
        <w:rPr>
          <w:rFonts w:ascii="ITC Avant Garde" w:eastAsia="Times New Roman" w:hAnsi="ITC Avant Garde" w:cs="Times New Roman"/>
          <w:bCs/>
          <w:sz w:val="22"/>
          <w:szCs w:val="22"/>
        </w:rPr>
        <w:t xml:space="preserve">Salma Leticia Jalife Villalón </w:t>
      </w:r>
      <w:r w:rsidR="00C05E4B">
        <w:rPr>
          <w:rFonts w:ascii="ITC Avant Garde" w:eastAsia="Times New Roman" w:hAnsi="ITC Avant Garde" w:cs="Times New Roman"/>
          <w:bCs/>
          <w:sz w:val="22"/>
          <w:szCs w:val="22"/>
        </w:rPr>
        <w:t xml:space="preserve">señaló que este tema no le corresponde al </w:t>
      </w:r>
      <w:r w:rsidR="004700F8">
        <w:rPr>
          <w:rFonts w:ascii="ITC Avant Garde" w:eastAsia="Times New Roman" w:hAnsi="ITC Avant Garde" w:cs="Times New Roman"/>
          <w:bCs/>
          <w:sz w:val="22"/>
          <w:szCs w:val="22"/>
        </w:rPr>
        <w:t>CCIFT</w:t>
      </w:r>
      <w:r w:rsidR="00C05E4B">
        <w:rPr>
          <w:rFonts w:ascii="ITC Avant Garde" w:eastAsia="Times New Roman" w:hAnsi="ITC Avant Garde" w:cs="Times New Roman"/>
          <w:bCs/>
          <w:sz w:val="22"/>
          <w:szCs w:val="22"/>
        </w:rPr>
        <w:t>.</w:t>
      </w:r>
    </w:p>
    <w:p w14:paraId="2B529562" w14:textId="77777777" w:rsidR="00C05E4B" w:rsidRDefault="00C05E4B" w:rsidP="00673041">
      <w:pPr>
        <w:spacing w:after="0" w:line="276" w:lineRule="auto"/>
        <w:jc w:val="both"/>
        <w:rPr>
          <w:rFonts w:ascii="ITC Avant Garde" w:eastAsia="Times New Roman" w:hAnsi="ITC Avant Garde" w:cs="Times New Roman"/>
          <w:bCs/>
          <w:sz w:val="22"/>
          <w:szCs w:val="22"/>
        </w:rPr>
      </w:pPr>
    </w:p>
    <w:p w14:paraId="3035AF45" w14:textId="7DF0C57D" w:rsidR="008B501D" w:rsidRDefault="006C6007" w:rsidP="00B9159F">
      <w:pPr>
        <w:spacing w:after="0" w:line="276" w:lineRule="auto"/>
        <w:jc w:val="both"/>
        <w:rPr>
          <w:rFonts w:ascii="ITC Avant Garde" w:eastAsia="Times New Roman" w:hAnsi="ITC Avant Garde" w:cs="Times New Roman"/>
          <w:bCs/>
          <w:sz w:val="22"/>
          <w:szCs w:val="22"/>
        </w:rPr>
      </w:pPr>
      <w:r w:rsidRPr="000D3393">
        <w:rPr>
          <w:rFonts w:ascii="ITC Avant Garde" w:hAnsi="ITC Avant Garde"/>
          <w:sz w:val="22"/>
          <w:szCs w:val="22"/>
        </w:rPr>
        <w:t>Se incluyen en la versión estenográfica todas y cada una de las intervenciones realizadas al efecto de los presentes.</w:t>
      </w:r>
    </w:p>
    <w:p w14:paraId="226F62CC" w14:textId="77777777" w:rsidR="00B9159F" w:rsidRPr="00385F36" w:rsidRDefault="00B9159F" w:rsidP="00A8025F">
      <w:pPr>
        <w:spacing w:after="0" w:line="276" w:lineRule="auto"/>
        <w:rPr>
          <w:rFonts w:ascii="ITC Avant Garde" w:eastAsia="Times New Roman" w:hAnsi="ITC Avant Garde" w:cs="Times New Roman"/>
          <w:bCs/>
          <w:sz w:val="22"/>
          <w:szCs w:val="22"/>
        </w:rPr>
      </w:pPr>
    </w:p>
    <w:p w14:paraId="1691AD34" w14:textId="77777777" w:rsidR="00A8025F" w:rsidRPr="00385F36" w:rsidRDefault="00A8025F" w:rsidP="00A8025F">
      <w:pPr>
        <w:spacing w:after="0" w:line="276" w:lineRule="auto"/>
        <w:ind w:left="708"/>
        <w:rPr>
          <w:rFonts w:ascii="ITC Avant Garde" w:eastAsia="Times New Roman" w:hAnsi="ITC Avant Garde" w:cs="Times New Roman"/>
          <w:sz w:val="22"/>
          <w:szCs w:val="22"/>
        </w:rPr>
      </w:pPr>
      <w:r w:rsidRPr="00385F36">
        <w:rPr>
          <w:rFonts w:ascii="ITC Avant Garde" w:eastAsia="Calibri" w:hAnsi="ITC Avant Garde" w:cs="Times New Roman"/>
          <w:b/>
          <w:sz w:val="22"/>
          <w:szCs w:val="22"/>
        </w:rPr>
        <w:t xml:space="preserve">III. </w:t>
      </w:r>
      <w:r>
        <w:rPr>
          <w:rFonts w:ascii="ITC Avant Garde" w:eastAsia="Calibri" w:hAnsi="ITC Avant Garde" w:cs="Times New Roman"/>
          <w:b/>
          <w:sz w:val="22"/>
          <w:szCs w:val="22"/>
        </w:rPr>
        <w:t>4</w:t>
      </w:r>
      <w:r w:rsidRPr="00385F36">
        <w:rPr>
          <w:rFonts w:ascii="ITC Avant Garde" w:eastAsia="Times New Roman" w:hAnsi="ITC Avant Garde" w:cs="Times New Roman"/>
          <w:sz w:val="22"/>
          <w:szCs w:val="22"/>
        </w:rPr>
        <w:t xml:space="preserve"> Avance de los grupos de trabajo (Informativo)</w:t>
      </w:r>
    </w:p>
    <w:p w14:paraId="6DAE7423" w14:textId="77777777" w:rsidR="00A8025F" w:rsidRDefault="00A8025F" w:rsidP="00A8025F">
      <w:pPr>
        <w:spacing w:after="0" w:line="276" w:lineRule="auto"/>
        <w:rPr>
          <w:rFonts w:ascii="ITC Avant Garde" w:eastAsia="Times New Roman" w:hAnsi="ITC Avant Garde" w:cs="Times New Roman"/>
          <w:sz w:val="22"/>
          <w:szCs w:val="22"/>
        </w:rPr>
      </w:pPr>
    </w:p>
    <w:p w14:paraId="58AA5128" w14:textId="3A7FF5D0" w:rsidR="00A8025F" w:rsidRDefault="00C05E4B" w:rsidP="00951E0D">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En el uso de la palabra el consejero presidente </w:t>
      </w:r>
      <w:r w:rsidR="00811467" w:rsidRPr="00811467">
        <w:rPr>
          <w:rFonts w:ascii="ITC Avant Garde" w:eastAsia="Times New Roman" w:hAnsi="ITC Avant Garde" w:cs="Times New Roman"/>
          <w:sz w:val="22"/>
          <w:szCs w:val="22"/>
        </w:rPr>
        <w:t xml:space="preserve">Luis Miguel Martínez Cervantes </w:t>
      </w:r>
      <w:r>
        <w:rPr>
          <w:rFonts w:ascii="ITC Avant Garde" w:eastAsia="Times New Roman" w:hAnsi="ITC Avant Garde" w:cs="Times New Roman"/>
          <w:sz w:val="22"/>
          <w:szCs w:val="22"/>
        </w:rPr>
        <w:t>señaló que se abría el uso de la palabra para todos los que quisieran comentar los avances en su</w:t>
      </w:r>
      <w:r w:rsidR="00564290">
        <w:rPr>
          <w:rFonts w:ascii="ITC Avant Garde" w:eastAsia="Times New Roman" w:hAnsi="ITC Avant Garde" w:cs="Times New Roman"/>
          <w:sz w:val="22"/>
          <w:szCs w:val="22"/>
        </w:rPr>
        <w:t>s grupos de trabajo y la realización de los MEP, añadió que antes de la reunión la</w:t>
      </w:r>
      <w:r w:rsidR="009F5792">
        <w:rPr>
          <w:rFonts w:ascii="ITC Avant Garde" w:eastAsia="Times New Roman" w:hAnsi="ITC Avant Garde" w:cs="Times New Roman"/>
          <w:sz w:val="22"/>
          <w:szCs w:val="22"/>
        </w:rPr>
        <w:t>s</w:t>
      </w:r>
      <w:r w:rsidR="00564290">
        <w:rPr>
          <w:rFonts w:ascii="ITC Avant Garde" w:eastAsia="Times New Roman" w:hAnsi="ITC Avant Garde" w:cs="Times New Roman"/>
          <w:sz w:val="22"/>
          <w:szCs w:val="22"/>
        </w:rPr>
        <w:t xml:space="preserve"> consejera</w:t>
      </w:r>
      <w:r w:rsidR="009F5792">
        <w:rPr>
          <w:rFonts w:ascii="ITC Avant Garde" w:eastAsia="Times New Roman" w:hAnsi="ITC Avant Garde" w:cs="Times New Roman"/>
          <w:sz w:val="22"/>
          <w:szCs w:val="22"/>
        </w:rPr>
        <w:t>s</w:t>
      </w:r>
      <w:r w:rsidR="00564290">
        <w:rPr>
          <w:rFonts w:ascii="ITC Avant Garde" w:eastAsia="Times New Roman" w:hAnsi="ITC Avant Garde" w:cs="Times New Roman"/>
          <w:sz w:val="22"/>
          <w:szCs w:val="22"/>
        </w:rPr>
        <w:t xml:space="preserve"> </w:t>
      </w:r>
      <w:bookmarkStart w:id="5" w:name="_Hlk99381326"/>
      <w:r w:rsidR="00564290" w:rsidRPr="00564290">
        <w:rPr>
          <w:rFonts w:ascii="ITC Avant Garde" w:eastAsia="Times New Roman" w:hAnsi="ITC Avant Garde" w:cs="Times New Roman"/>
          <w:sz w:val="22"/>
          <w:szCs w:val="22"/>
        </w:rPr>
        <w:t>Salma Leticia Jalife Villalón</w:t>
      </w:r>
      <w:bookmarkEnd w:id="5"/>
      <w:r w:rsidR="00564290">
        <w:rPr>
          <w:rFonts w:ascii="ITC Avant Garde" w:eastAsia="Times New Roman" w:hAnsi="ITC Avant Garde" w:cs="Times New Roman"/>
          <w:sz w:val="22"/>
          <w:szCs w:val="22"/>
        </w:rPr>
        <w:t xml:space="preserve">, </w:t>
      </w:r>
      <w:r w:rsidR="00564290" w:rsidRPr="00564290">
        <w:rPr>
          <w:rFonts w:ascii="ITC Avant Garde" w:eastAsia="Times New Roman" w:hAnsi="ITC Avant Garde" w:cs="Times New Roman"/>
          <w:sz w:val="22"/>
          <w:szCs w:val="22"/>
        </w:rPr>
        <w:t>Eurídice Palma Salas</w:t>
      </w:r>
      <w:r w:rsidR="00564290">
        <w:rPr>
          <w:rFonts w:ascii="ITC Avant Garde" w:eastAsia="Times New Roman" w:hAnsi="ITC Avant Garde" w:cs="Times New Roman"/>
          <w:sz w:val="22"/>
          <w:szCs w:val="22"/>
        </w:rPr>
        <w:t xml:space="preserve"> y </w:t>
      </w:r>
      <w:r w:rsidR="00564290" w:rsidRPr="00564290">
        <w:rPr>
          <w:rFonts w:ascii="ITC Avant Garde" w:eastAsia="Times New Roman" w:hAnsi="ITC Avant Garde" w:cs="Times New Roman"/>
          <w:sz w:val="22"/>
          <w:szCs w:val="22"/>
        </w:rPr>
        <w:t>Sofía Trejo Abad</w:t>
      </w:r>
      <w:r w:rsidR="00564290">
        <w:rPr>
          <w:rFonts w:ascii="ITC Avant Garde" w:eastAsia="Times New Roman" w:hAnsi="ITC Avant Garde" w:cs="Times New Roman"/>
          <w:sz w:val="22"/>
          <w:szCs w:val="22"/>
        </w:rPr>
        <w:t xml:space="preserve"> enviaron los MEP de sus respectivas recomendaciones.</w:t>
      </w:r>
    </w:p>
    <w:p w14:paraId="18F861D9" w14:textId="77777777" w:rsidR="00564290" w:rsidRDefault="00564290" w:rsidP="00951E0D">
      <w:pPr>
        <w:spacing w:after="0" w:line="276" w:lineRule="auto"/>
        <w:jc w:val="both"/>
        <w:rPr>
          <w:rFonts w:ascii="ITC Avant Garde" w:eastAsia="Times New Roman" w:hAnsi="ITC Avant Garde" w:cs="Times New Roman"/>
          <w:sz w:val="22"/>
          <w:szCs w:val="22"/>
        </w:rPr>
      </w:pPr>
    </w:p>
    <w:p w14:paraId="0BCE6E0B" w14:textId="757D80ED" w:rsidR="00564290" w:rsidRDefault="001A4473" w:rsidP="00951E0D">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Por su parte, l</w:t>
      </w:r>
      <w:r w:rsidR="00564290">
        <w:rPr>
          <w:rFonts w:ascii="ITC Avant Garde" w:eastAsia="Times New Roman" w:hAnsi="ITC Avant Garde" w:cs="Times New Roman"/>
          <w:sz w:val="22"/>
          <w:szCs w:val="22"/>
        </w:rPr>
        <w:t xml:space="preserve">a consejera </w:t>
      </w:r>
      <w:r w:rsidR="00564290" w:rsidRPr="00564290">
        <w:rPr>
          <w:rFonts w:ascii="ITC Avant Garde" w:eastAsia="Times New Roman" w:hAnsi="ITC Avant Garde" w:cs="Times New Roman"/>
          <w:sz w:val="22"/>
          <w:szCs w:val="22"/>
        </w:rPr>
        <w:t>Salma Leticia Jalife Villalón</w:t>
      </w:r>
      <w:r w:rsidR="00564290">
        <w:rPr>
          <w:rFonts w:ascii="ITC Avant Garde" w:eastAsia="Times New Roman" w:hAnsi="ITC Avant Garde" w:cs="Times New Roman"/>
          <w:sz w:val="22"/>
          <w:szCs w:val="22"/>
        </w:rPr>
        <w:t xml:space="preserve"> comentó que </w:t>
      </w:r>
      <w:r w:rsidR="0040464F">
        <w:rPr>
          <w:rFonts w:ascii="ITC Avant Garde" w:eastAsia="Times New Roman" w:hAnsi="ITC Avant Garde" w:cs="Times New Roman"/>
          <w:sz w:val="22"/>
          <w:szCs w:val="22"/>
        </w:rPr>
        <w:t>ya habían recibido comentarios sobre su recomendación y que los tomaría en consideración</w:t>
      </w:r>
      <w:r w:rsidR="009F5792">
        <w:rPr>
          <w:rFonts w:ascii="ITC Avant Garde" w:eastAsia="Times New Roman" w:hAnsi="ITC Avant Garde" w:cs="Times New Roman"/>
          <w:sz w:val="22"/>
          <w:szCs w:val="22"/>
        </w:rPr>
        <w:t>.</w:t>
      </w:r>
      <w:r w:rsidR="0040464F">
        <w:rPr>
          <w:rFonts w:ascii="ITC Avant Garde" w:eastAsia="Times New Roman" w:hAnsi="ITC Avant Garde" w:cs="Times New Roman"/>
          <w:sz w:val="22"/>
          <w:szCs w:val="22"/>
        </w:rPr>
        <w:t xml:space="preserve"> </w:t>
      </w:r>
      <w:r w:rsidR="009F5792">
        <w:rPr>
          <w:rFonts w:ascii="ITC Avant Garde" w:eastAsia="Times New Roman" w:hAnsi="ITC Avant Garde" w:cs="Times New Roman"/>
          <w:sz w:val="22"/>
          <w:szCs w:val="22"/>
        </w:rPr>
        <w:t>E</w:t>
      </w:r>
      <w:r w:rsidR="0040464F">
        <w:rPr>
          <w:rFonts w:ascii="ITC Avant Garde" w:eastAsia="Times New Roman" w:hAnsi="ITC Avant Garde" w:cs="Times New Roman"/>
          <w:sz w:val="22"/>
          <w:szCs w:val="22"/>
        </w:rPr>
        <w:t xml:space="preserve">l consejero </w:t>
      </w:r>
      <w:r w:rsidR="0040464F" w:rsidRPr="0040464F">
        <w:rPr>
          <w:rFonts w:ascii="ITC Avant Garde" w:eastAsia="Times New Roman" w:hAnsi="ITC Avant Garde" w:cs="Times New Roman"/>
          <w:sz w:val="22"/>
          <w:szCs w:val="22"/>
        </w:rPr>
        <w:t>Ernesto M. Flores Roux</w:t>
      </w:r>
      <w:r w:rsidR="0040464F">
        <w:rPr>
          <w:rFonts w:ascii="ITC Avant Garde" w:eastAsia="Times New Roman" w:hAnsi="ITC Avant Garde" w:cs="Times New Roman"/>
          <w:sz w:val="22"/>
          <w:szCs w:val="22"/>
        </w:rPr>
        <w:t xml:space="preserve"> comentó que el MEP de la conseja Salma Leticia Jalife Villalón referente al Comité de Pequeños Operadores </w:t>
      </w:r>
      <w:r w:rsidR="00951E0D">
        <w:rPr>
          <w:rFonts w:ascii="ITC Avant Garde" w:eastAsia="Times New Roman" w:hAnsi="ITC Avant Garde" w:cs="Times New Roman"/>
          <w:sz w:val="22"/>
          <w:szCs w:val="22"/>
        </w:rPr>
        <w:t>podría considerarse una recomendación en sí.</w:t>
      </w:r>
    </w:p>
    <w:p w14:paraId="096055EB" w14:textId="77777777" w:rsidR="00951E0D" w:rsidRDefault="00951E0D" w:rsidP="00951E0D">
      <w:pPr>
        <w:spacing w:after="0" w:line="276" w:lineRule="auto"/>
        <w:jc w:val="both"/>
        <w:rPr>
          <w:rFonts w:ascii="ITC Avant Garde" w:eastAsia="Times New Roman" w:hAnsi="ITC Avant Garde" w:cs="Times New Roman"/>
          <w:sz w:val="22"/>
          <w:szCs w:val="22"/>
        </w:rPr>
      </w:pPr>
    </w:p>
    <w:p w14:paraId="4FCCDB82" w14:textId="77777777" w:rsidR="00951E0D" w:rsidRDefault="00951E0D" w:rsidP="00951E0D">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L</w:t>
      </w:r>
      <w:r w:rsidR="00811467">
        <w:rPr>
          <w:rFonts w:ascii="ITC Avant Garde" w:eastAsia="Times New Roman" w:hAnsi="ITC Avant Garde" w:cs="Times New Roman"/>
          <w:sz w:val="22"/>
          <w:szCs w:val="22"/>
        </w:rPr>
        <w:t>a</w:t>
      </w:r>
      <w:r>
        <w:rPr>
          <w:rFonts w:ascii="ITC Avant Garde" w:eastAsia="Times New Roman" w:hAnsi="ITC Avant Garde" w:cs="Times New Roman"/>
          <w:sz w:val="22"/>
          <w:szCs w:val="22"/>
        </w:rPr>
        <w:t xml:space="preserve"> consejera </w:t>
      </w:r>
      <w:r w:rsidRPr="00951E0D">
        <w:rPr>
          <w:rFonts w:ascii="ITC Avant Garde" w:eastAsia="Times New Roman" w:hAnsi="ITC Avant Garde" w:cs="Times New Roman"/>
          <w:sz w:val="22"/>
          <w:szCs w:val="22"/>
        </w:rPr>
        <w:t>Salma Leticia Jalife Villalón</w:t>
      </w:r>
      <w:r>
        <w:rPr>
          <w:rFonts w:ascii="ITC Avant Garde" w:eastAsia="Times New Roman" w:hAnsi="ITC Avant Garde" w:cs="Times New Roman"/>
          <w:sz w:val="22"/>
          <w:szCs w:val="22"/>
        </w:rPr>
        <w:t xml:space="preserve"> señaló que la intención de su recomendación no es solo decir que se debe crear un comité de pequeños operadores, sino lo más importante es que se logre un diálogo que permita </w:t>
      </w:r>
      <w:r w:rsidR="001A4473">
        <w:rPr>
          <w:rFonts w:ascii="ITC Avant Garde" w:eastAsia="Times New Roman" w:hAnsi="ITC Avant Garde" w:cs="Times New Roman"/>
          <w:sz w:val="22"/>
          <w:szCs w:val="22"/>
        </w:rPr>
        <w:t>una</w:t>
      </w:r>
      <w:r>
        <w:rPr>
          <w:rFonts w:ascii="ITC Avant Garde" w:eastAsia="Times New Roman" w:hAnsi="ITC Avant Garde" w:cs="Times New Roman"/>
          <w:sz w:val="22"/>
          <w:szCs w:val="22"/>
        </w:rPr>
        <w:t xml:space="preserve"> inte</w:t>
      </w:r>
      <w:r w:rsidR="00ED5C4B">
        <w:rPr>
          <w:rFonts w:ascii="ITC Avant Garde" w:eastAsia="Times New Roman" w:hAnsi="ITC Avant Garde" w:cs="Times New Roman"/>
          <w:sz w:val="22"/>
          <w:szCs w:val="22"/>
        </w:rPr>
        <w:t>racción</w:t>
      </w:r>
      <w:r>
        <w:rPr>
          <w:rFonts w:ascii="ITC Avant Garde" w:eastAsia="Times New Roman" w:hAnsi="ITC Avant Garde" w:cs="Times New Roman"/>
          <w:sz w:val="22"/>
          <w:szCs w:val="22"/>
        </w:rPr>
        <w:t xml:space="preserve"> competitiva entre pequeños</w:t>
      </w:r>
      <w:r w:rsidR="00811467">
        <w:rPr>
          <w:rFonts w:ascii="ITC Avant Garde" w:eastAsia="Times New Roman" w:hAnsi="ITC Avant Garde" w:cs="Times New Roman"/>
          <w:sz w:val="22"/>
          <w:szCs w:val="22"/>
        </w:rPr>
        <w:t xml:space="preserve"> </w:t>
      </w:r>
      <w:r>
        <w:rPr>
          <w:rFonts w:ascii="ITC Avant Garde" w:eastAsia="Times New Roman" w:hAnsi="ITC Avant Garde" w:cs="Times New Roman"/>
          <w:sz w:val="22"/>
          <w:szCs w:val="22"/>
        </w:rPr>
        <w:t>y grandes operadores, en beneficio de la expansión de la cobertura que se necesita</w:t>
      </w:r>
      <w:r w:rsidR="00664F3F">
        <w:rPr>
          <w:rFonts w:ascii="ITC Avant Garde" w:eastAsia="Times New Roman" w:hAnsi="ITC Avant Garde" w:cs="Times New Roman"/>
          <w:sz w:val="22"/>
          <w:szCs w:val="22"/>
        </w:rPr>
        <w:t>. A</w:t>
      </w:r>
      <w:r>
        <w:rPr>
          <w:rFonts w:ascii="ITC Avant Garde" w:eastAsia="Times New Roman" w:hAnsi="ITC Avant Garde" w:cs="Times New Roman"/>
          <w:sz w:val="22"/>
          <w:szCs w:val="22"/>
        </w:rPr>
        <w:t>ñadió</w:t>
      </w:r>
      <w:r w:rsidR="00664F3F">
        <w:rPr>
          <w:rFonts w:ascii="ITC Avant Garde" w:eastAsia="Times New Roman" w:hAnsi="ITC Avant Garde" w:cs="Times New Roman"/>
          <w:sz w:val="22"/>
          <w:szCs w:val="22"/>
        </w:rPr>
        <w:t xml:space="preserve"> la consejera Jalife Villalón</w:t>
      </w:r>
      <w:r>
        <w:rPr>
          <w:rFonts w:ascii="ITC Avant Garde" w:eastAsia="Times New Roman" w:hAnsi="ITC Avant Garde" w:cs="Times New Roman"/>
          <w:sz w:val="22"/>
          <w:szCs w:val="22"/>
        </w:rPr>
        <w:t xml:space="preserve"> que lo importante es que exista</w:t>
      </w:r>
      <w:r w:rsidR="00811467">
        <w:rPr>
          <w:rFonts w:ascii="ITC Avant Garde" w:eastAsia="Times New Roman" w:hAnsi="ITC Avant Garde" w:cs="Times New Roman"/>
          <w:sz w:val="22"/>
          <w:szCs w:val="22"/>
        </w:rPr>
        <w:t xml:space="preserve"> cobertura con calidad, es decir la calidad de las zonas urbanas también esté presente en las zonas rurales.</w:t>
      </w:r>
    </w:p>
    <w:p w14:paraId="010DDA7B" w14:textId="77777777" w:rsidR="00811467" w:rsidRDefault="00811467" w:rsidP="00951E0D">
      <w:pPr>
        <w:spacing w:after="0" w:line="276" w:lineRule="auto"/>
        <w:jc w:val="both"/>
        <w:rPr>
          <w:rFonts w:ascii="ITC Avant Garde" w:eastAsia="Times New Roman" w:hAnsi="ITC Avant Garde" w:cs="Times New Roman"/>
          <w:sz w:val="22"/>
          <w:szCs w:val="22"/>
        </w:rPr>
      </w:pPr>
    </w:p>
    <w:p w14:paraId="0B834268" w14:textId="77777777" w:rsidR="00811467" w:rsidRDefault="00811467" w:rsidP="00951E0D">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w:t>
      </w:r>
      <w:r w:rsidRPr="00811467">
        <w:rPr>
          <w:rFonts w:ascii="ITC Avant Garde" w:eastAsia="Times New Roman" w:hAnsi="ITC Avant Garde" w:cs="Times New Roman"/>
          <w:sz w:val="22"/>
          <w:szCs w:val="22"/>
        </w:rPr>
        <w:t xml:space="preserve">l consejero presidente Luis Miguel Martínez Cervantes </w:t>
      </w:r>
      <w:r>
        <w:rPr>
          <w:rFonts w:ascii="ITC Avant Garde" w:eastAsia="Times New Roman" w:hAnsi="ITC Avant Garde" w:cs="Times New Roman"/>
          <w:sz w:val="22"/>
          <w:szCs w:val="22"/>
        </w:rPr>
        <w:t>comentó que considera necesario realizar la reunión con el área que trabaja en este tema para conocer c</w:t>
      </w:r>
      <w:r w:rsidR="00664F3F">
        <w:rPr>
          <w:rFonts w:ascii="ITC Avant Garde" w:eastAsia="Times New Roman" w:hAnsi="ITC Avant Garde" w:cs="Times New Roman"/>
          <w:sz w:val="22"/>
          <w:szCs w:val="22"/>
        </w:rPr>
        <w:t>ó</w:t>
      </w:r>
      <w:r>
        <w:rPr>
          <w:rFonts w:ascii="ITC Avant Garde" w:eastAsia="Times New Roman" w:hAnsi="ITC Avant Garde" w:cs="Times New Roman"/>
          <w:sz w:val="22"/>
          <w:szCs w:val="22"/>
        </w:rPr>
        <w:t>mo poder aportar a lo que ya están haciendo.</w:t>
      </w:r>
    </w:p>
    <w:p w14:paraId="45973938" w14:textId="77777777" w:rsidR="00811467" w:rsidRDefault="00811467" w:rsidP="00951E0D">
      <w:pPr>
        <w:spacing w:after="0" w:line="276" w:lineRule="auto"/>
        <w:jc w:val="both"/>
        <w:rPr>
          <w:rFonts w:ascii="ITC Avant Garde" w:eastAsia="Times New Roman" w:hAnsi="ITC Avant Garde" w:cs="Times New Roman"/>
          <w:sz w:val="22"/>
          <w:szCs w:val="22"/>
        </w:rPr>
      </w:pPr>
    </w:p>
    <w:p w14:paraId="557AE97B" w14:textId="77777777" w:rsidR="00951E0D" w:rsidRDefault="00811467" w:rsidP="00951E0D">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w:t>
      </w:r>
      <w:r w:rsidRPr="00951E0D">
        <w:rPr>
          <w:rFonts w:ascii="ITC Avant Garde" w:eastAsia="Times New Roman" w:hAnsi="ITC Avant Garde" w:cs="Times New Roman"/>
          <w:sz w:val="22"/>
          <w:szCs w:val="22"/>
        </w:rPr>
        <w:t>Salma Leticia Jalife Villalón</w:t>
      </w:r>
      <w:r>
        <w:rPr>
          <w:rFonts w:ascii="ITC Avant Garde" w:eastAsia="Times New Roman" w:hAnsi="ITC Avant Garde" w:cs="Times New Roman"/>
          <w:sz w:val="22"/>
          <w:szCs w:val="22"/>
        </w:rPr>
        <w:t xml:space="preserve"> apuntó que, una vez que </w:t>
      </w:r>
      <w:r w:rsidRPr="00811467">
        <w:rPr>
          <w:rFonts w:ascii="ITC Avant Garde" w:eastAsia="Times New Roman" w:hAnsi="ITC Avant Garde" w:cs="Times New Roman"/>
          <w:sz w:val="22"/>
          <w:szCs w:val="22"/>
        </w:rPr>
        <w:t xml:space="preserve">incorpore los comentarios </w:t>
      </w:r>
      <w:r>
        <w:rPr>
          <w:rFonts w:ascii="ITC Avant Garde" w:eastAsia="Times New Roman" w:hAnsi="ITC Avant Garde" w:cs="Times New Roman"/>
          <w:sz w:val="22"/>
          <w:szCs w:val="22"/>
        </w:rPr>
        <w:t>e</w:t>
      </w:r>
      <w:r w:rsidRPr="00811467">
        <w:rPr>
          <w:rFonts w:ascii="ITC Avant Garde" w:eastAsia="Times New Roman" w:hAnsi="ITC Avant Garde" w:cs="Times New Roman"/>
          <w:sz w:val="22"/>
          <w:szCs w:val="22"/>
        </w:rPr>
        <w:t xml:space="preserve"> integre </w:t>
      </w:r>
      <w:r>
        <w:rPr>
          <w:rFonts w:ascii="ITC Avant Garde" w:eastAsia="Times New Roman" w:hAnsi="ITC Avant Garde" w:cs="Times New Roman"/>
          <w:sz w:val="22"/>
          <w:szCs w:val="22"/>
        </w:rPr>
        <w:t>otros temas en el</w:t>
      </w:r>
      <w:r w:rsidRPr="00811467">
        <w:rPr>
          <w:rFonts w:ascii="ITC Avant Garde" w:eastAsia="Times New Roman" w:hAnsi="ITC Avant Garde" w:cs="Times New Roman"/>
          <w:sz w:val="22"/>
          <w:szCs w:val="22"/>
        </w:rPr>
        <w:t xml:space="preserve"> MEP</w:t>
      </w:r>
      <w:r w:rsidR="00664F3F">
        <w:rPr>
          <w:rFonts w:ascii="ITC Avant Garde" w:eastAsia="Times New Roman" w:hAnsi="ITC Avant Garde" w:cs="Times New Roman"/>
          <w:sz w:val="22"/>
          <w:szCs w:val="22"/>
        </w:rPr>
        <w:t>,</w:t>
      </w:r>
      <w:r>
        <w:rPr>
          <w:rFonts w:ascii="ITC Avant Garde" w:eastAsia="Times New Roman" w:hAnsi="ITC Avant Garde" w:cs="Times New Roman"/>
          <w:sz w:val="22"/>
          <w:szCs w:val="22"/>
        </w:rPr>
        <w:t xml:space="preserve"> solicitará a la secretaria del </w:t>
      </w:r>
      <w:r w:rsidR="004700F8">
        <w:rPr>
          <w:rFonts w:ascii="ITC Avant Garde" w:eastAsia="Times New Roman" w:hAnsi="ITC Avant Garde" w:cs="Times New Roman"/>
          <w:sz w:val="22"/>
          <w:szCs w:val="22"/>
        </w:rPr>
        <w:t>CCIFT</w:t>
      </w:r>
      <w:r>
        <w:rPr>
          <w:rFonts w:ascii="ITC Avant Garde" w:eastAsia="Times New Roman" w:hAnsi="ITC Avant Garde" w:cs="Times New Roman"/>
          <w:sz w:val="22"/>
          <w:szCs w:val="22"/>
        </w:rPr>
        <w:t xml:space="preserve"> </w:t>
      </w:r>
      <w:r w:rsidR="00664F3F">
        <w:rPr>
          <w:rFonts w:ascii="ITC Avant Garde" w:eastAsia="Times New Roman" w:hAnsi="ITC Avant Garde" w:cs="Times New Roman"/>
          <w:sz w:val="22"/>
          <w:szCs w:val="22"/>
        </w:rPr>
        <w:t xml:space="preserve">agende </w:t>
      </w:r>
      <w:r>
        <w:rPr>
          <w:rFonts w:ascii="ITC Avant Garde" w:eastAsia="Times New Roman" w:hAnsi="ITC Avant Garde" w:cs="Times New Roman"/>
          <w:sz w:val="22"/>
          <w:szCs w:val="22"/>
        </w:rPr>
        <w:t>la reunión con puntos esenciales a tratar.</w:t>
      </w:r>
    </w:p>
    <w:p w14:paraId="675BE474" w14:textId="77777777" w:rsidR="00811467" w:rsidRDefault="00811467" w:rsidP="00951E0D">
      <w:pPr>
        <w:spacing w:after="0" w:line="276" w:lineRule="auto"/>
        <w:jc w:val="both"/>
        <w:rPr>
          <w:rFonts w:ascii="ITC Avant Garde" w:eastAsia="Times New Roman" w:hAnsi="ITC Avant Garde" w:cs="Times New Roman"/>
          <w:sz w:val="22"/>
          <w:szCs w:val="22"/>
        </w:rPr>
      </w:pPr>
    </w:p>
    <w:p w14:paraId="4B582F00" w14:textId="6AC7EA5F" w:rsidR="00811467" w:rsidRDefault="00811467" w:rsidP="00951E0D">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consejero </w:t>
      </w:r>
      <w:r w:rsidRPr="00811467">
        <w:rPr>
          <w:rFonts w:ascii="ITC Avant Garde" w:eastAsia="Times New Roman" w:hAnsi="ITC Avant Garde" w:cs="Times New Roman"/>
          <w:sz w:val="22"/>
          <w:szCs w:val="22"/>
        </w:rPr>
        <w:t>Víctor Rangel Licea</w:t>
      </w:r>
      <w:r>
        <w:rPr>
          <w:rFonts w:ascii="ITC Avant Garde" w:eastAsia="Times New Roman" w:hAnsi="ITC Avant Garde" w:cs="Times New Roman"/>
          <w:sz w:val="22"/>
          <w:szCs w:val="22"/>
        </w:rPr>
        <w:t xml:space="preserve"> comentó que</w:t>
      </w:r>
      <w:r w:rsidR="00664F3F">
        <w:rPr>
          <w:rFonts w:ascii="ITC Avant Garde" w:eastAsia="Times New Roman" w:hAnsi="ITC Avant Garde" w:cs="Times New Roman"/>
          <w:sz w:val="22"/>
          <w:szCs w:val="22"/>
        </w:rPr>
        <w:t xml:space="preserve"> </w:t>
      </w:r>
      <w:r>
        <w:rPr>
          <w:rFonts w:ascii="ITC Avant Garde" w:eastAsia="Times New Roman" w:hAnsi="ITC Avant Garde" w:cs="Times New Roman"/>
          <w:sz w:val="22"/>
          <w:szCs w:val="22"/>
        </w:rPr>
        <w:t>ya hizo algunas recomendaciones</w:t>
      </w:r>
      <w:r w:rsidR="00F607DA">
        <w:rPr>
          <w:rFonts w:ascii="ITC Avant Garde" w:eastAsia="Times New Roman" w:hAnsi="ITC Avant Garde" w:cs="Times New Roman"/>
          <w:sz w:val="22"/>
          <w:szCs w:val="22"/>
        </w:rPr>
        <w:t xml:space="preserve"> y comentarios a la propuesta de la consejera </w:t>
      </w:r>
      <w:r w:rsidR="00F607DA" w:rsidRPr="00951E0D">
        <w:rPr>
          <w:rFonts w:ascii="ITC Avant Garde" w:eastAsia="Times New Roman" w:hAnsi="ITC Avant Garde" w:cs="Times New Roman"/>
          <w:sz w:val="22"/>
          <w:szCs w:val="22"/>
        </w:rPr>
        <w:t>Salma Leticia Jalife Villalón</w:t>
      </w:r>
      <w:r>
        <w:rPr>
          <w:rFonts w:ascii="ITC Avant Garde" w:eastAsia="Times New Roman" w:hAnsi="ITC Avant Garde" w:cs="Times New Roman"/>
          <w:sz w:val="22"/>
          <w:szCs w:val="22"/>
        </w:rPr>
        <w:t xml:space="preserve">, señaló que incluyó la problemática de la Organización para la Cooperación y Desarrollo Económico (OCDE) y </w:t>
      </w:r>
      <w:r w:rsidR="00F607DA">
        <w:rPr>
          <w:rFonts w:ascii="ITC Avant Garde" w:eastAsia="Times New Roman" w:hAnsi="ITC Avant Garde" w:cs="Times New Roman"/>
          <w:sz w:val="22"/>
          <w:szCs w:val="22"/>
        </w:rPr>
        <w:t>además de resaltar el</w:t>
      </w:r>
      <w:r>
        <w:rPr>
          <w:rFonts w:ascii="ITC Avant Garde" w:eastAsia="Times New Roman" w:hAnsi="ITC Avant Garde" w:cs="Times New Roman"/>
          <w:sz w:val="22"/>
          <w:szCs w:val="22"/>
        </w:rPr>
        <w:t xml:space="preserve"> rezago tan grande que existe en México</w:t>
      </w:r>
      <w:r w:rsidR="00664F3F">
        <w:rPr>
          <w:rFonts w:ascii="ITC Avant Garde" w:eastAsia="Times New Roman" w:hAnsi="ITC Avant Garde" w:cs="Times New Roman"/>
          <w:sz w:val="22"/>
          <w:szCs w:val="22"/>
        </w:rPr>
        <w:t xml:space="preserve">, indicó </w:t>
      </w:r>
      <w:r w:rsidR="00F607DA">
        <w:rPr>
          <w:rFonts w:ascii="ITC Avant Garde" w:eastAsia="Times New Roman" w:hAnsi="ITC Avant Garde" w:cs="Times New Roman"/>
          <w:sz w:val="22"/>
          <w:szCs w:val="22"/>
        </w:rPr>
        <w:t xml:space="preserve">la relevancia </w:t>
      </w:r>
      <w:r w:rsidR="00477588">
        <w:rPr>
          <w:rFonts w:ascii="ITC Avant Garde" w:eastAsia="Times New Roman" w:hAnsi="ITC Avant Garde" w:cs="Times New Roman"/>
          <w:sz w:val="22"/>
          <w:szCs w:val="22"/>
        </w:rPr>
        <w:t xml:space="preserve">de </w:t>
      </w:r>
      <w:r w:rsidR="00F607DA">
        <w:rPr>
          <w:rFonts w:ascii="ITC Avant Garde" w:eastAsia="Times New Roman" w:hAnsi="ITC Avant Garde" w:cs="Times New Roman"/>
          <w:sz w:val="22"/>
          <w:szCs w:val="22"/>
        </w:rPr>
        <w:t xml:space="preserve">que exista mayor competencia entre los operadores, añadió que es necesario mencionar que el costo del espectro en comunidades pequeñas llega a ser </w:t>
      </w:r>
      <w:r w:rsidR="00664F3F">
        <w:rPr>
          <w:rFonts w:ascii="ITC Avant Garde" w:eastAsia="Times New Roman" w:hAnsi="ITC Avant Garde" w:cs="Times New Roman"/>
          <w:sz w:val="22"/>
          <w:szCs w:val="22"/>
        </w:rPr>
        <w:t xml:space="preserve">alto, </w:t>
      </w:r>
      <w:r w:rsidR="00F607DA">
        <w:rPr>
          <w:rFonts w:ascii="ITC Avant Garde" w:eastAsia="Times New Roman" w:hAnsi="ITC Avant Garde" w:cs="Times New Roman"/>
          <w:sz w:val="22"/>
          <w:szCs w:val="22"/>
        </w:rPr>
        <w:t>incluso para los operadores grandes.</w:t>
      </w:r>
    </w:p>
    <w:p w14:paraId="110FEC51" w14:textId="77777777" w:rsidR="00F607DA" w:rsidRDefault="00F607DA" w:rsidP="00951E0D">
      <w:pPr>
        <w:spacing w:after="0" w:line="276" w:lineRule="auto"/>
        <w:jc w:val="both"/>
        <w:rPr>
          <w:rFonts w:ascii="ITC Avant Garde" w:eastAsia="Times New Roman" w:hAnsi="ITC Avant Garde" w:cs="Times New Roman"/>
          <w:sz w:val="22"/>
          <w:szCs w:val="22"/>
        </w:rPr>
      </w:pPr>
    </w:p>
    <w:p w14:paraId="2AE9A6AF" w14:textId="12773C78" w:rsidR="00F607DA" w:rsidRDefault="00F607DA" w:rsidP="00951E0D">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consejero </w:t>
      </w:r>
      <w:r w:rsidRPr="00811467">
        <w:rPr>
          <w:rFonts w:ascii="ITC Avant Garde" w:eastAsia="Times New Roman" w:hAnsi="ITC Avant Garde" w:cs="Times New Roman"/>
          <w:sz w:val="22"/>
          <w:szCs w:val="22"/>
        </w:rPr>
        <w:t>Víctor Rangel Licea</w:t>
      </w:r>
      <w:r>
        <w:rPr>
          <w:rFonts w:ascii="ITC Avant Garde" w:eastAsia="Times New Roman" w:hAnsi="ITC Avant Garde" w:cs="Times New Roman"/>
          <w:sz w:val="22"/>
          <w:szCs w:val="22"/>
        </w:rPr>
        <w:t xml:space="preserve"> señaló que, respecto a la recomendación de la consejera </w:t>
      </w:r>
      <w:r w:rsidRPr="00F607DA">
        <w:rPr>
          <w:rFonts w:ascii="ITC Avant Garde" w:eastAsia="Times New Roman" w:hAnsi="ITC Avant Garde" w:cs="Times New Roman"/>
          <w:sz w:val="22"/>
          <w:szCs w:val="22"/>
        </w:rPr>
        <w:t>Eurídice Palma Salas</w:t>
      </w:r>
      <w:r w:rsidR="00664F3F">
        <w:rPr>
          <w:rFonts w:ascii="ITC Avant Garde" w:eastAsia="Times New Roman" w:hAnsi="ITC Avant Garde" w:cs="Times New Roman"/>
          <w:sz w:val="22"/>
          <w:szCs w:val="22"/>
        </w:rPr>
        <w:t>,</w:t>
      </w:r>
      <w:r>
        <w:rPr>
          <w:rFonts w:ascii="ITC Avant Garde" w:eastAsia="Times New Roman" w:hAnsi="ITC Avant Garde" w:cs="Times New Roman"/>
          <w:sz w:val="22"/>
          <w:szCs w:val="22"/>
        </w:rPr>
        <w:t xml:space="preserve"> entiende que el problema se centra en que se están eliminado las verificaciones que se hacen a las </w:t>
      </w:r>
      <w:r w:rsidR="004D4331">
        <w:rPr>
          <w:rFonts w:ascii="ITC Avant Garde" w:eastAsia="Times New Roman" w:hAnsi="ITC Avant Garde" w:cs="Times New Roman"/>
          <w:sz w:val="22"/>
          <w:szCs w:val="22"/>
        </w:rPr>
        <w:t>radiodifusoras, con el objetivo de verificar procesos</w:t>
      </w:r>
      <w:r w:rsidR="00664F3F">
        <w:rPr>
          <w:rFonts w:ascii="ITC Avant Garde" w:eastAsia="Times New Roman" w:hAnsi="ITC Avant Garde" w:cs="Times New Roman"/>
          <w:sz w:val="22"/>
          <w:szCs w:val="22"/>
        </w:rPr>
        <w:t>.</w:t>
      </w:r>
      <w:r w:rsidR="004D4331">
        <w:rPr>
          <w:rFonts w:ascii="ITC Avant Garde" w:eastAsia="Times New Roman" w:hAnsi="ITC Avant Garde" w:cs="Times New Roman"/>
          <w:sz w:val="22"/>
          <w:szCs w:val="22"/>
        </w:rPr>
        <w:t xml:space="preserve"> </w:t>
      </w:r>
      <w:r w:rsidR="00664F3F">
        <w:rPr>
          <w:rFonts w:ascii="ITC Avant Garde" w:eastAsia="Times New Roman" w:hAnsi="ITC Avant Garde" w:cs="Times New Roman"/>
          <w:sz w:val="22"/>
          <w:szCs w:val="22"/>
        </w:rPr>
        <w:t>S</w:t>
      </w:r>
      <w:r w:rsidR="004D4331">
        <w:rPr>
          <w:rFonts w:ascii="ITC Avant Garde" w:eastAsia="Times New Roman" w:hAnsi="ITC Avant Garde" w:cs="Times New Roman"/>
          <w:sz w:val="22"/>
          <w:szCs w:val="22"/>
        </w:rPr>
        <w:t xml:space="preserve">in embargo, considera que sí es una obligación del </w:t>
      </w:r>
      <w:r w:rsidR="00664F3F">
        <w:rPr>
          <w:rFonts w:ascii="ITC Avant Garde" w:eastAsia="Times New Roman" w:hAnsi="ITC Avant Garde" w:cs="Times New Roman"/>
          <w:sz w:val="22"/>
          <w:szCs w:val="22"/>
        </w:rPr>
        <w:t>I</w:t>
      </w:r>
      <w:r w:rsidR="004D4331">
        <w:rPr>
          <w:rFonts w:ascii="ITC Avant Garde" w:eastAsia="Times New Roman" w:hAnsi="ITC Avant Garde" w:cs="Times New Roman"/>
          <w:sz w:val="22"/>
          <w:szCs w:val="22"/>
        </w:rPr>
        <w:t>nstituto verificar que estén cumpliendo y considera que quien verifique debería ser un órgano descentralizado; añadió que un ejemplo podría ser el caso de PROMTEL con la banda de 700 o el caso de la Universidad Nacional Autónoma de México</w:t>
      </w:r>
      <w:r w:rsidR="00477588">
        <w:rPr>
          <w:rFonts w:ascii="ITC Avant Garde" w:eastAsia="Times New Roman" w:hAnsi="ITC Avant Garde" w:cs="Times New Roman"/>
          <w:sz w:val="22"/>
          <w:szCs w:val="22"/>
        </w:rPr>
        <w:t>,</w:t>
      </w:r>
      <w:r w:rsidR="004D4331">
        <w:rPr>
          <w:rFonts w:ascii="ITC Avant Garde" w:eastAsia="Times New Roman" w:hAnsi="ITC Avant Garde" w:cs="Times New Roman"/>
          <w:sz w:val="22"/>
          <w:szCs w:val="22"/>
        </w:rPr>
        <w:t xml:space="preserve"> la cual participó como auditor de la red compartida, además considera necesario analizar que los costos no deben correr a cargo del </w:t>
      </w:r>
      <w:r w:rsidR="00664F3F">
        <w:rPr>
          <w:rFonts w:ascii="ITC Avant Garde" w:eastAsia="Times New Roman" w:hAnsi="ITC Avant Garde" w:cs="Times New Roman"/>
          <w:sz w:val="22"/>
          <w:szCs w:val="22"/>
        </w:rPr>
        <w:t>IFT</w:t>
      </w:r>
      <w:r w:rsidR="004D4331">
        <w:rPr>
          <w:rFonts w:ascii="ITC Avant Garde" w:eastAsia="Times New Roman" w:hAnsi="ITC Avant Garde" w:cs="Times New Roman"/>
          <w:sz w:val="22"/>
          <w:szCs w:val="22"/>
        </w:rPr>
        <w:t xml:space="preserve"> sino de las estaciones.</w:t>
      </w:r>
    </w:p>
    <w:p w14:paraId="60AC5772" w14:textId="77777777" w:rsidR="004D4331" w:rsidRDefault="004D4331" w:rsidP="00951E0D">
      <w:pPr>
        <w:spacing w:after="0" w:line="276" w:lineRule="auto"/>
        <w:jc w:val="both"/>
        <w:rPr>
          <w:rFonts w:ascii="ITC Avant Garde" w:eastAsia="Times New Roman" w:hAnsi="ITC Avant Garde" w:cs="Times New Roman"/>
          <w:sz w:val="22"/>
          <w:szCs w:val="22"/>
        </w:rPr>
      </w:pPr>
    </w:p>
    <w:p w14:paraId="4EA3A261" w14:textId="77777777" w:rsidR="004D4331" w:rsidRDefault="004D4331" w:rsidP="00951E0D">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w:t>
      </w:r>
      <w:r w:rsidR="00085955" w:rsidRPr="00085955">
        <w:rPr>
          <w:rFonts w:ascii="ITC Avant Garde" w:eastAsia="Times New Roman" w:hAnsi="ITC Avant Garde" w:cs="Times New Roman"/>
          <w:sz w:val="22"/>
          <w:szCs w:val="22"/>
        </w:rPr>
        <w:t>Eurídice Palma Salas</w:t>
      </w:r>
      <w:r w:rsidR="00085955">
        <w:rPr>
          <w:rFonts w:ascii="ITC Avant Garde" w:eastAsia="Times New Roman" w:hAnsi="ITC Avant Garde" w:cs="Times New Roman"/>
          <w:sz w:val="22"/>
          <w:szCs w:val="22"/>
        </w:rPr>
        <w:t xml:space="preserve"> comentó que considera los comentarios del consejero Víctor</w:t>
      </w:r>
      <w:r w:rsidR="00085955" w:rsidRPr="00085955">
        <w:rPr>
          <w:rFonts w:ascii="ITC Avant Garde" w:eastAsia="Times New Roman" w:hAnsi="ITC Avant Garde" w:cs="Times New Roman"/>
          <w:sz w:val="22"/>
          <w:szCs w:val="22"/>
        </w:rPr>
        <w:t xml:space="preserve"> Rangel Licea</w:t>
      </w:r>
      <w:r w:rsidR="00085955">
        <w:rPr>
          <w:rFonts w:ascii="ITC Avant Garde" w:eastAsia="Times New Roman" w:hAnsi="ITC Avant Garde" w:cs="Times New Roman"/>
          <w:sz w:val="22"/>
          <w:szCs w:val="22"/>
        </w:rPr>
        <w:t xml:space="preserve"> muy pertinentes para la recomendación sobre </w:t>
      </w:r>
      <w:r w:rsidR="00664F3F">
        <w:rPr>
          <w:rFonts w:ascii="ITC Avant Garde" w:eastAsia="Times New Roman" w:hAnsi="ITC Avant Garde" w:cs="Times New Roman"/>
          <w:sz w:val="22"/>
          <w:szCs w:val="22"/>
        </w:rPr>
        <w:t>l</w:t>
      </w:r>
      <w:r w:rsidR="00085955">
        <w:rPr>
          <w:rFonts w:ascii="ITC Avant Garde" w:eastAsia="Times New Roman" w:hAnsi="ITC Avant Garde" w:cs="Times New Roman"/>
          <w:sz w:val="22"/>
          <w:szCs w:val="22"/>
        </w:rPr>
        <w:t xml:space="preserve">a creación de un comité de pequeños operadores, añadió que no considera correcto incluir </w:t>
      </w:r>
      <w:r w:rsidR="00664F3F">
        <w:rPr>
          <w:rFonts w:ascii="ITC Avant Garde" w:eastAsia="Times New Roman" w:hAnsi="ITC Avant Garde" w:cs="Times New Roman"/>
          <w:sz w:val="22"/>
          <w:szCs w:val="22"/>
        </w:rPr>
        <w:t xml:space="preserve">los </w:t>
      </w:r>
      <w:r w:rsidR="00085955">
        <w:rPr>
          <w:rFonts w:ascii="ITC Avant Garde" w:eastAsia="Times New Roman" w:hAnsi="ITC Avant Garde" w:cs="Times New Roman"/>
          <w:sz w:val="22"/>
          <w:szCs w:val="22"/>
        </w:rPr>
        <w:t xml:space="preserve">comentarios referentes a porciones del espectro ya que piensa que es mejor mantener la recomendación más general, </w:t>
      </w:r>
      <w:r w:rsidR="00664F3F">
        <w:rPr>
          <w:rFonts w:ascii="ITC Avant Garde" w:eastAsia="Times New Roman" w:hAnsi="ITC Avant Garde" w:cs="Times New Roman"/>
          <w:sz w:val="22"/>
          <w:szCs w:val="22"/>
        </w:rPr>
        <w:t xml:space="preserve">añadió </w:t>
      </w:r>
      <w:r w:rsidR="00085955">
        <w:rPr>
          <w:rFonts w:ascii="ITC Avant Garde" w:eastAsia="Times New Roman" w:hAnsi="ITC Avant Garde" w:cs="Times New Roman"/>
          <w:sz w:val="22"/>
          <w:szCs w:val="22"/>
        </w:rPr>
        <w:t>que podría ser conveniente promover un esquema colaborativo.</w:t>
      </w:r>
    </w:p>
    <w:p w14:paraId="769947A4" w14:textId="77777777" w:rsidR="00085955" w:rsidRDefault="00085955" w:rsidP="00951E0D">
      <w:pPr>
        <w:spacing w:after="0" w:line="276" w:lineRule="auto"/>
        <w:jc w:val="both"/>
        <w:rPr>
          <w:rFonts w:ascii="ITC Avant Garde" w:eastAsia="Times New Roman" w:hAnsi="ITC Avant Garde" w:cs="Times New Roman"/>
          <w:sz w:val="22"/>
          <w:szCs w:val="22"/>
        </w:rPr>
      </w:pPr>
    </w:p>
    <w:p w14:paraId="715E47B3" w14:textId="500D5CB5" w:rsidR="008B41F3" w:rsidRDefault="008B41F3" w:rsidP="00951E0D">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Por su parte el consejero presidente </w:t>
      </w:r>
      <w:r w:rsidRPr="008B41F3">
        <w:rPr>
          <w:rFonts w:ascii="ITC Avant Garde" w:eastAsia="Times New Roman" w:hAnsi="ITC Avant Garde" w:cs="Times New Roman"/>
          <w:sz w:val="22"/>
          <w:szCs w:val="22"/>
        </w:rPr>
        <w:t>Luis Miguel Martínez Cervantes señaló</w:t>
      </w:r>
      <w:r>
        <w:rPr>
          <w:rFonts w:ascii="ITC Avant Garde" w:eastAsia="Times New Roman" w:hAnsi="ITC Avant Garde" w:cs="Times New Roman"/>
          <w:sz w:val="22"/>
          <w:szCs w:val="22"/>
        </w:rPr>
        <w:t xml:space="preserve"> que el MEP de la consejera </w:t>
      </w:r>
      <w:r w:rsidRPr="008B41F3">
        <w:rPr>
          <w:rFonts w:ascii="ITC Avant Garde" w:eastAsia="Times New Roman" w:hAnsi="ITC Avant Garde" w:cs="Times New Roman"/>
          <w:sz w:val="22"/>
          <w:szCs w:val="22"/>
        </w:rPr>
        <w:t>Sofía Trejo Abad</w:t>
      </w:r>
      <w:r>
        <w:rPr>
          <w:rFonts w:ascii="ITC Avant Garde" w:eastAsia="Times New Roman" w:hAnsi="ITC Avant Garde" w:cs="Times New Roman"/>
          <w:sz w:val="22"/>
          <w:szCs w:val="22"/>
        </w:rPr>
        <w:t xml:space="preserve"> se encuentra muy </w:t>
      </w:r>
      <w:r w:rsidR="00664F3F">
        <w:rPr>
          <w:rFonts w:ascii="ITC Avant Garde" w:eastAsia="Times New Roman" w:hAnsi="ITC Avant Garde" w:cs="Times New Roman"/>
          <w:sz w:val="22"/>
          <w:szCs w:val="22"/>
        </w:rPr>
        <w:t>avanzado</w:t>
      </w:r>
      <w:r>
        <w:rPr>
          <w:rFonts w:ascii="ITC Avant Garde" w:eastAsia="Times New Roman" w:hAnsi="ITC Avant Garde" w:cs="Times New Roman"/>
          <w:sz w:val="22"/>
          <w:szCs w:val="22"/>
        </w:rPr>
        <w:t>, pero al no estar present</w:t>
      </w:r>
      <w:r w:rsidR="00477588">
        <w:rPr>
          <w:rFonts w:ascii="ITC Avant Garde" w:eastAsia="Times New Roman" w:hAnsi="ITC Avant Garde" w:cs="Times New Roman"/>
          <w:sz w:val="22"/>
          <w:szCs w:val="22"/>
        </w:rPr>
        <w:t>e ella,</w:t>
      </w:r>
      <w:r>
        <w:rPr>
          <w:rFonts w:ascii="ITC Avant Garde" w:eastAsia="Times New Roman" w:hAnsi="ITC Avant Garde" w:cs="Times New Roman"/>
          <w:sz w:val="22"/>
          <w:szCs w:val="22"/>
        </w:rPr>
        <w:t xml:space="preserve"> no </w:t>
      </w:r>
      <w:r w:rsidR="00664F3F">
        <w:rPr>
          <w:rFonts w:ascii="ITC Avant Garde" w:eastAsia="Times New Roman" w:hAnsi="ITC Avant Garde" w:cs="Times New Roman"/>
          <w:sz w:val="22"/>
          <w:szCs w:val="22"/>
        </w:rPr>
        <w:t>podría exponerlo</w:t>
      </w:r>
      <w:r>
        <w:rPr>
          <w:rFonts w:ascii="ITC Avant Garde" w:eastAsia="Times New Roman" w:hAnsi="ITC Avant Garde" w:cs="Times New Roman"/>
          <w:sz w:val="22"/>
          <w:szCs w:val="22"/>
        </w:rPr>
        <w:t xml:space="preserve"> y ser</w:t>
      </w:r>
      <w:r w:rsidR="00477588">
        <w:rPr>
          <w:rFonts w:ascii="ITC Avant Garde" w:eastAsia="Times New Roman" w:hAnsi="ITC Avant Garde" w:cs="Times New Roman"/>
          <w:sz w:val="22"/>
          <w:szCs w:val="22"/>
        </w:rPr>
        <w:t>á</w:t>
      </w:r>
      <w:r>
        <w:rPr>
          <w:rFonts w:ascii="ITC Avant Garde" w:eastAsia="Times New Roman" w:hAnsi="ITC Avant Garde" w:cs="Times New Roman"/>
          <w:sz w:val="22"/>
          <w:szCs w:val="22"/>
        </w:rPr>
        <w:t xml:space="preserve"> pasado para la siguiente </w:t>
      </w:r>
      <w:r w:rsidR="00664F3F">
        <w:rPr>
          <w:rFonts w:ascii="ITC Avant Garde" w:eastAsia="Times New Roman" w:hAnsi="ITC Avant Garde" w:cs="Times New Roman"/>
          <w:sz w:val="22"/>
          <w:szCs w:val="22"/>
        </w:rPr>
        <w:t>sesión.</w:t>
      </w:r>
    </w:p>
    <w:p w14:paraId="776A1986" w14:textId="19DB6888" w:rsidR="00085955" w:rsidRDefault="00085955" w:rsidP="00951E0D">
      <w:pPr>
        <w:spacing w:after="0" w:line="276" w:lineRule="auto"/>
        <w:jc w:val="both"/>
        <w:rPr>
          <w:rFonts w:ascii="ITC Avant Garde" w:eastAsia="Times New Roman" w:hAnsi="ITC Avant Garde" w:cs="Times New Roman"/>
          <w:sz w:val="22"/>
          <w:szCs w:val="22"/>
        </w:rPr>
      </w:pPr>
    </w:p>
    <w:p w14:paraId="3C6220D1" w14:textId="77777777" w:rsidR="004D4331" w:rsidRDefault="008B41F3" w:rsidP="00951E0D">
      <w:pPr>
        <w:spacing w:after="0" w:line="276" w:lineRule="auto"/>
        <w:jc w:val="both"/>
        <w:rPr>
          <w:rFonts w:ascii="ITC Avant Garde" w:eastAsia="Times New Roman" w:hAnsi="ITC Avant Garde" w:cs="Times New Roman"/>
          <w:sz w:val="22"/>
          <w:szCs w:val="22"/>
        </w:rPr>
      </w:pPr>
      <w:r w:rsidRPr="008B41F3">
        <w:rPr>
          <w:rFonts w:ascii="ITC Avant Garde" w:eastAsia="Times New Roman" w:hAnsi="ITC Avant Garde" w:cs="Times New Roman"/>
          <w:sz w:val="22"/>
          <w:szCs w:val="22"/>
        </w:rPr>
        <w:t>Se incluyen en la versión estenográfica todas y cada una de las intervenciones realizadas al efecto de los presentes.</w:t>
      </w:r>
    </w:p>
    <w:p w14:paraId="49406B28" w14:textId="77777777" w:rsidR="00B9159F" w:rsidRDefault="00B9159F" w:rsidP="00951E0D">
      <w:pPr>
        <w:spacing w:after="0" w:line="276" w:lineRule="auto"/>
        <w:jc w:val="both"/>
        <w:rPr>
          <w:rFonts w:ascii="ITC Avant Garde" w:eastAsia="Times New Roman" w:hAnsi="ITC Avant Garde" w:cs="Times New Roman"/>
          <w:sz w:val="22"/>
          <w:szCs w:val="22"/>
        </w:rPr>
      </w:pPr>
    </w:p>
    <w:p w14:paraId="422EFC4A" w14:textId="77777777" w:rsidR="00A8025F" w:rsidRPr="00385F36" w:rsidRDefault="00A8025F" w:rsidP="00A8025F">
      <w:pPr>
        <w:spacing w:after="0" w:line="276" w:lineRule="auto"/>
        <w:ind w:left="708"/>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 xml:space="preserve">III. </w:t>
      </w:r>
      <w:r>
        <w:rPr>
          <w:rFonts w:ascii="ITC Avant Garde" w:eastAsia="Times New Roman" w:hAnsi="ITC Avant Garde" w:cs="Times New Roman"/>
          <w:b/>
          <w:sz w:val="22"/>
          <w:szCs w:val="22"/>
        </w:rPr>
        <w:t>5</w:t>
      </w:r>
      <w:r w:rsidRPr="00385F36">
        <w:rPr>
          <w:rFonts w:ascii="ITC Avant Garde" w:eastAsia="Times New Roman" w:hAnsi="ITC Avant Garde" w:cs="Times New Roman"/>
          <w:sz w:val="22"/>
          <w:szCs w:val="22"/>
        </w:rPr>
        <w:t xml:space="preserve"> Reuniones con las áreas del Instituto (Informativo)</w:t>
      </w:r>
    </w:p>
    <w:p w14:paraId="1F918843" w14:textId="77777777" w:rsidR="00F062EA" w:rsidRDefault="00F062EA" w:rsidP="001D5983">
      <w:pPr>
        <w:pStyle w:val="Sinespaciado"/>
        <w:spacing w:line="276" w:lineRule="auto"/>
        <w:jc w:val="both"/>
        <w:rPr>
          <w:rFonts w:ascii="ITC Avant Garde" w:hAnsi="ITC Avant Garde"/>
          <w:sz w:val="22"/>
          <w:szCs w:val="22"/>
        </w:rPr>
      </w:pPr>
    </w:p>
    <w:p w14:paraId="0986C24B" w14:textId="2BAA70FC" w:rsidR="00664F3F" w:rsidRDefault="008B41F3" w:rsidP="00664F3F">
      <w:pPr>
        <w:pStyle w:val="Sinespaciado"/>
        <w:spacing w:line="276" w:lineRule="auto"/>
        <w:jc w:val="both"/>
        <w:rPr>
          <w:rFonts w:ascii="ITC Avant Garde" w:hAnsi="ITC Avant Garde"/>
          <w:bCs/>
          <w:sz w:val="22"/>
          <w:szCs w:val="22"/>
        </w:rPr>
      </w:pPr>
      <w:r w:rsidRPr="008B41F3">
        <w:rPr>
          <w:rFonts w:ascii="ITC Avant Garde" w:hAnsi="ITC Avant Garde"/>
          <w:sz w:val="22"/>
          <w:szCs w:val="22"/>
        </w:rPr>
        <w:t xml:space="preserve">Al respecto, la secretaria Rebeca Escobar Briones señaló que se tienen pendientes </w:t>
      </w:r>
      <w:r w:rsidR="00BF4B8E">
        <w:rPr>
          <w:rFonts w:ascii="ITC Avant Garde" w:hAnsi="ITC Avant Garde"/>
          <w:sz w:val="22"/>
          <w:szCs w:val="22"/>
        </w:rPr>
        <w:t>siete</w:t>
      </w:r>
      <w:r w:rsidRPr="008B41F3">
        <w:rPr>
          <w:rFonts w:ascii="ITC Avant Garde" w:hAnsi="ITC Avant Garde"/>
          <w:sz w:val="22"/>
          <w:szCs w:val="22"/>
        </w:rPr>
        <w:t xml:space="preserve"> reuniones que han sido solicitadas por diferentes consejeros</w:t>
      </w:r>
      <w:r w:rsidR="00BF4B8E">
        <w:rPr>
          <w:rFonts w:ascii="ITC Avant Garde" w:hAnsi="ITC Avant Garde"/>
          <w:sz w:val="22"/>
          <w:szCs w:val="22"/>
        </w:rPr>
        <w:t xml:space="preserve">, 5 de ellas fueron detalladas en la sesión del </w:t>
      </w:r>
      <w:r w:rsidR="004700F8">
        <w:rPr>
          <w:rFonts w:ascii="ITC Avant Garde" w:hAnsi="ITC Avant Garde"/>
          <w:sz w:val="22"/>
          <w:szCs w:val="22"/>
        </w:rPr>
        <w:t>CCIFT</w:t>
      </w:r>
      <w:r w:rsidR="00BF4B8E">
        <w:rPr>
          <w:rFonts w:ascii="ITC Avant Garde" w:hAnsi="ITC Avant Garde"/>
          <w:sz w:val="22"/>
          <w:szCs w:val="22"/>
        </w:rPr>
        <w:t xml:space="preserve"> anterior </w:t>
      </w:r>
      <w:r w:rsidR="00BF4B8E" w:rsidRPr="008B41F3">
        <w:rPr>
          <w:rFonts w:ascii="ITC Avant Garde" w:hAnsi="ITC Avant Garde"/>
          <w:sz w:val="22"/>
          <w:szCs w:val="22"/>
        </w:rPr>
        <w:t xml:space="preserve">y </w:t>
      </w:r>
      <w:r w:rsidR="00BF4B8E">
        <w:rPr>
          <w:rFonts w:ascii="ITC Avant Garde" w:hAnsi="ITC Avant Garde"/>
          <w:sz w:val="22"/>
          <w:szCs w:val="22"/>
        </w:rPr>
        <w:t xml:space="preserve">dos nuevas que se han solicitado durante </w:t>
      </w:r>
      <w:r w:rsidR="00664F3F">
        <w:rPr>
          <w:rFonts w:ascii="ITC Avant Garde" w:hAnsi="ITC Avant Garde"/>
          <w:sz w:val="22"/>
          <w:szCs w:val="22"/>
        </w:rPr>
        <w:t xml:space="preserve">la presente sesión. </w:t>
      </w:r>
      <w:r w:rsidR="00477588">
        <w:rPr>
          <w:rFonts w:ascii="ITC Avant Garde" w:hAnsi="ITC Avant Garde"/>
          <w:sz w:val="22"/>
          <w:szCs w:val="22"/>
        </w:rPr>
        <w:t>L</w:t>
      </w:r>
      <w:r w:rsidR="00664F3F">
        <w:rPr>
          <w:rFonts w:ascii="ITC Avant Garde" w:hAnsi="ITC Avant Garde"/>
          <w:sz w:val="22"/>
          <w:szCs w:val="22"/>
        </w:rPr>
        <w:t xml:space="preserve">a secretaria comentó que </w:t>
      </w:r>
      <w:r w:rsidR="00477588">
        <w:rPr>
          <w:rFonts w:ascii="ITC Avant Garde" w:hAnsi="ITC Avant Garde"/>
          <w:sz w:val="22"/>
          <w:szCs w:val="22"/>
        </w:rPr>
        <w:t xml:space="preserve">ya </w:t>
      </w:r>
      <w:r w:rsidR="00664F3F">
        <w:rPr>
          <w:rFonts w:ascii="ITC Avant Garde" w:hAnsi="ITC Avant Garde"/>
          <w:sz w:val="22"/>
          <w:szCs w:val="22"/>
        </w:rPr>
        <w:t>recibió el guion par</w:t>
      </w:r>
      <w:r w:rsidR="00477588">
        <w:rPr>
          <w:rFonts w:ascii="ITC Avant Garde" w:hAnsi="ITC Avant Garde"/>
          <w:sz w:val="22"/>
          <w:szCs w:val="22"/>
        </w:rPr>
        <w:t>a</w:t>
      </w:r>
      <w:r w:rsidR="00664F3F">
        <w:rPr>
          <w:rFonts w:ascii="ITC Avant Garde" w:hAnsi="ITC Avant Garde"/>
          <w:sz w:val="22"/>
          <w:szCs w:val="22"/>
        </w:rPr>
        <w:t xml:space="preserve"> una de las reuniones, el cual se lo hizo llegar el consejero Ernesto M. Flores-Roux y se refiere a la reunión respecto a la recomendación en materia de lineamientos de neutralidad de la red para una fiscalización eficaz y eficiente de este proceso. La secretaria Escobar apuntó que el guion de referencia ya había sido enviado a la unidad correspondiente y se está en espera de la fecha de reunión.</w:t>
      </w:r>
      <w:r w:rsidR="00477588">
        <w:rPr>
          <w:rFonts w:ascii="ITC Avant Garde" w:hAnsi="ITC Avant Garde"/>
          <w:sz w:val="22"/>
          <w:szCs w:val="22"/>
        </w:rPr>
        <w:t xml:space="preserve"> </w:t>
      </w:r>
      <w:r w:rsidR="00664F3F">
        <w:rPr>
          <w:rFonts w:ascii="ITC Avant Garde" w:hAnsi="ITC Avant Garde"/>
          <w:bCs/>
          <w:sz w:val="22"/>
          <w:szCs w:val="22"/>
        </w:rPr>
        <w:t xml:space="preserve">Particularmente, la secretaria Escobar Briones señaló que las invitaciones a las sesiones con las áreas del IFT, normalmente las está viendo directamente con los </w:t>
      </w:r>
      <w:r w:rsidR="003618DF">
        <w:rPr>
          <w:rFonts w:ascii="ITC Avant Garde" w:hAnsi="ITC Avant Garde"/>
          <w:bCs/>
          <w:sz w:val="22"/>
          <w:szCs w:val="22"/>
        </w:rPr>
        <w:t>coordinadores</w:t>
      </w:r>
      <w:r w:rsidR="00664F3F">
        <w:rPr>
          <w:rFonts w:ascii="ITC Avant Garde" w:hAnsi="ITC Avant Garde"/>
          <w:bCs/>
          <w:sz w:val="22"/>
          <w:szCs w:val="22"/>
        </w:rPr>
        <w:t xml:space="preserve"> de cada grupo</w:t>
      </w:r>
      <w:r w:rsidR="0000007F" w:rsidRPr="0000007F">
        <w:rPr>
          <w:rFonts w:ascii="ITC Avant Garde" w:hAnsi="ITC Avant Garde"/>
          <w:bCs/>
          <w:sz w:val="22"/>
          <w:szCs w:val="22"/>
        </w:rPr>
        <w:t xml:space="preserve">, </w:t>
      </w:r>
      <w:r w:rsidR="0000007F" w:rsidRPr="00A63DB1">
        <w:rPr>
          <w:rFonts w:ascii="ITC Avant Garde" w:hAnsi="ITC Avant Garde"/>
          <w:bCs/>
          <w:sz w:val="22"/>
          <w:szCs w:val="22"/>
        </w:rPr>
        <w:t>que normalmente es la persona que solicitó la reunión</w:t>
      </w:r>
      <w:r w:rsidR="0000007F">
        <w:rPr>
          <w:rFonts w:ascii="ITC Avant Garde" w:hAnsi="ITC Avant Garde"/>
          <w:bCs/>
          <w:sz w:val="22"/>
          <w:szCs w:val="22"/>
        </w:rPr>
        <w:t>,</w:t>
      </w:r>
      <w:r w:rsidR="003618DF">
        <w:rPr>
          <w:rFonts w:ascii="ITC Avant Garde" w:hAnsi="ITC Avant Garde"/>
          <w:bCs/>
          <w:sz w:val="22"/>
          <w:szCs w:val="22"/>
        </w:rPr>
        <w:t xml:space="preserve"> y consultó a los consejeros si deseaban que dichas invitaciones fueran abiertas a todos los consejeros.</w:t>
      </w:r>
    </w:p>
    <w:p w14:paraId="1699732A" w14:textId="77777777" w:rsidR="00477588" w:rsidRDefault="00477588" w:rsidP="00664F3F">
      <w:pPr>
        <w:pStyle w:val="Sinespaciado"/>
        <w:spacing w:line="276" w:lineRule="auto"/>
        <w:jc w:val="both"/>
        <w:rPr>
          <w:rFonts w:ascii="ITC Avant Garde" w:hAnsi="ITC Avant Garde"/>
          <w:bCs/>
          <w:sz w:val="22"/>
          <w:szCs w:val="22"/>
        </w:rPr>
      </w:pPr>
    </w:p>
    <w:p w14:paraId="11D87271" w14:textId="6BA3C04A" w:rsidR="003618DF" w:rsidRDefault="003618DF" w:rsidP="007D1316">
      <w:pPr>
        <w:pStyle w:val="Sinespaciado"/>
        <w:spacing w:line="276" w:lineRule="auto"/>
        <w:jc w:val="both"/>
        <w:rPr>
          <w:rFonts w:ascii="ITC Avant Garde" w:hAnsi="ITC Avant Garde"/>
          <w:bCs/>
          <w:sz w:val="22"/>
          <w:szCs w:val="22"/>
        </w:rPr>
      </w:pPr>
      <w:r>
        <w:rPr>
          <w:rFonts w:ascii="ITC Avant Garde" w:hAnsi="ITC Avant Garde"/>
          <w:bCs/>
          <w:sz w:val="22"/>
          <w:szCs w:val="22"/>
        </w:rPr>
        <w:t>Al respecto, el consejero presidente Luis Miguel Martínez Cervantes solicitó a los coordinadores de los grupos de trabajo que haga</w:t>
      </w:r>
      <w:r w:rsidR="00477588">
        <w:rPr>
          <w:rFonts w:ascii="ITC Avant Garde" w:hAnsi="ITC Avant Garde"/>
          <w:bCs/>
          <w:sz w:val="22"/>
          <w:szCs w:val="22"/>
        </w:rPr>
        <w:t>n</w:t>
      </w:r>
      <w:r>
        <w:rPr>
          <w:rFonts w:ascii="ITC Avant Garde" w:hAnsi="ITC Avant Garde"/>
          <w:bCs/>
          <w:sz w:val="22"/>
          <w:szCs w:val="22"/>
        </w:rPr>
        <w:t xml:space="preserve"> extensiva la invitación al resto de los consejeros, para que estos puedan participar y escuchar lo que se dice en la reunión. </w:t>
      </w:r>
    </w:p>
    <w:p w14:paraId="1FC1DF64" w14:textId="77777777" w:rsidR="00477588" w:rsidRPr="00C502D8" w:rsidRDefault="00477588" w:rsidP="007D1316">
      <w:pPr>
        <w:pStyle w:val="Sinespaciado"/>
        <w:spacing w:line="276" w:lineRule="auto"/>
        <w:jc w:val="both"/>
        <w:rPr>
          <w:rFonts w:ascii="ITC Avant Garde" w:hAnsi="ITC Avant Garde"/>
          <w:bCs/>
          <w:sz w:val="22"/>
          <w:szCs w:val="22"/>
        </w:rPr>
      </w:pPr>
    </w:p>
    <w:p w14:paraId="37AB1F8F" w14:textId="5396F413" w:rsidR="008B41F3" w:rsidRDefault="003618DF" w:rsidP="001D5983">
      <w:pPr>
        <w:pStyle w:val="Sinespaciado"/>
        <w:spacing w:line="276" w:lineRule="auto"/>
        <w:jc w:val="both"/>
        <w:rPr>
          <w:rFonts w:ascii="ITC Avant Garde" w:hAnsi="ITC Avant Garde"/>
          <w:sz w:val="22"/>
          <w:szCs w:val="22"/>
        </w:rPr>
      </w:pPr>
      <w:r>
        <w:rPr>
          <w:rFonts w:ascii="ITC Avant Garde" w:hAnsi="ITC Avant Garde"/>
          <w:sz w:val="22"/>
          <w:szCs w:val="22"/>
        </w:rPr>
        <w:t>La consejera Lucía Ojeda Cárdenas solicitó a la secretaria del CC</w:t>
      </w:r>
      <w:r w:rsidR="00477588">
        <w:rPr>
          <w:rFonts w:ascii="ITC Avant Garde" w:hAnsi="ITC Avant Garde"/>
          <w:sz w:val="22"/>
          <w:szCs w:val="22"/>
        </w:rPr>
        <w:t>IFT</w:t>
      </w:r>
      <w:r>
        <w:rPr>
          <w:rFonts w:ascii="ITC Avant Garde" w:hAnsi="ITC Avant Garde"/>
          <w:sz w:val="22"/>
          <w:szCs w:val="22"/>
        </w:rPr>
        <w:t xml:space="preserve">, Rebeca Escobar Briones, que les informe </w:t>
      </w:r>
      <w:r w:rsidR="00477588">
        <w:rPr>
          <w:rFonts w:ascii="ITC Avant Garde" w:hAnsi="ITC Avant Garde"/>
          <w:sz w:val="22"/>
          <w:szCs w:val="22"/>
        </w:rPr>
        <w:t xml:space="preserve">a todos </w:t>
      </w:r>
      <w:r>
        <w:rPr>
          <w:rFonts w:ascii="ITC Avant Garde" w:hAnsi="ITC Avant Garde"/>
          <w:sz w:val="22"/>
          <w:szCs w:val="22"/>
        </w:rPr>
        <w:t xml:space="preserve">al inicio de la semana </w:t>
      </w:r>
      <w:r w:rsidR="002F7512">
        <w:rPr>
          <w:rFonts w:ascii="ITC Avant Garde" w:hAnsi="ITC Avant Garde"/>
          <w:sz w:val="22"/>
          <w:szCs w:val="22"/>
        </w:rPr>
        <w:t xml:space="preserve">que corresponda </w:t>
      </w:r>
      <w:r>
        <w:rPr>
          <w:rFonts w:ascii="ITC Avant Garde" w:hAnsi="ITC Avant Garde"/>
          <w:sz w:val="22"/>
          <w:szCs w:val="22"/>
        </w:rPr>
        <w:t>sobre las reuniones que se tuvieran agendadas.</w:t>
      </w:r>
    </w:p>
    <w:p w14:paraId="38F71E19" w14:textId="77777777" w:rsidR="004A3844" w:rsidRDefault="005E0986" w:rsidP="004A3844">
      <w:pPr>
        <w:pStyle w:val="Sinespaciado"/>
        <w:numPr>
          <w:ilvl w:val="0"/>
          <w:numId w:val="33"/>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r w:rsidR="004A3844">
        <w:rPr>
          <w:rFonts w:ascii="ITC Avant Garde" w:hAnsi="ITC Avant Garde"/>
          <w:b/>
          <w:sz w:val="22"/>
          <w:szCs w:val="22"/>
        </w:rPr>
        <w:t xml:space="preserve"> </w:t>
      </w:r>
    </w:p>
    <w:p w14:paraId="7B4A85BC" w14:textId="77777777" w:rsidR="00C035F9" w:rsidRDefault="00C035F9" w:rsidP="00C035F9">
      <w:pPr>
        <w:pStyle w:val="Sinespaciado"/>
        <w:spacing w:line="276" w:lineRule="auto"/>
        <w:jc w:val="both"/>
        <w:rPr>
          <w:rFonts w:ascii="ITC Avant Garde" w:hAnsi="ITC Avant Garde"/>
          <w:b/>
          <w:sz w:val="22"/>
          <w:szCs w:val="22"/>
        </w:rPr>
      </w:pPr>
    </w:p>
    <w:p w14:paraId="74F989A2" w14:textId="44B3171D" w:rsidR="004A3844" w:rsidRPr="004A3844" w:rsidRDefault="004A3844" w:rsidP="002F7512">
      <w:pPr>
        <w:pStyle w:val="Sinespaciado"/>
        <w:spacing w:line="276" w:lineRule="auto"/>
        <w:jc w:val="both"/>
        <w:rPr>
          <w:rFonts w:ascii="ITC Avant Garde" w:hAnsi="ITC Avant Garde"/>
          <w:sz w:val="22"/>
          <w:szCs w:val="22"/>
        </w:rPr>
      </w:pPr>
      <w:r w:rsidRPr="004A3844">
        <w:rPr>
          <w:rFonts w:ascii="ITC Avant Garde" w:hAnsi="ITC Avant Garde"/>
          <w:sz w:val="22"/>
          <w:szCs w:val="22"/>
        </w:rPr>
        <w:t>En el uso de la palabra la consejera Sara Gabriela Castellanos Pascacio</w:t>
      </w:r>
      <w:r w:rsidR="003618DF">
        <w:rPr>
          <w:rFonts w:ascii="ITC Avant Garde" w:hAnsi="ITC Avant Garde"/>
          <w:sz w:val="22"/>
          <w:szCs w:val="22"/>
        </w:rPr>
        <w:t xml:space="preserve"> solicitó respecto</w:t>
      </w:r>
      <w:r>
        <w:rPr>
          <w:rFonts w:ascii="ITC Avant Garde" w:hAnsi="ITC Avant Garde"/>
          <w:sz w:val="22"/>
          <w:szCs w:val="22"/>
        </w:rPr>
        <w:t xml:space="preserve"> </w:t>
      </w:r>
      <w:r w:rsidR="003618DF">
        <w:rPr>
          <w:rFonts w:ascii="ITC Avant Garde" w:hAnsi="ITC Avant Garde"/>
          <w:sz w:val="22"/>
          <w:szCs w:val="22"/>
        </w:rPr>
        <w:t>de</w:t>
      </w:r>
      <w:r>
        <w:rPr>
          <w:rFonts w:ascii="ITC Avant Garde" w:hAnsi="ITC Avant Garde"/>
          <w:sz w:val="22"/>
          <w:szCs w:val="22"/>
        </w:rPr>
        <w:t xml:space="preserve"> las notas de la reunión que hubo con el Pleno del </w:t>
      </w:r>
      <w:r w:rsidR="003618DF">
        <w:rPr>
          <w:rFonts w:ascii="ITC Avant Garde" w:hAnsi="ITC Avant Garde"/>
          <w:sz w:val="22"/>
          <w:szCs w:val="22"/>
        </w:rPr>
        <w:t>IFT que se integrara y compartieran con los consejeros. Al respecto, el consejero presidente</w:t>
      </w:r>
      <w:r>
        <w:rPr>
          <w:rFonts w:ascii="ITC Avant Garde" w:hAnsi="ITC Avant Garde"/>
          <w:sz w:val="22"/>
          <w:szCs w:val="22"/>
        </w:rPr>
        <w:t xml:space="preserve"> </w:t>
      </w:r>
      <w:r w:rsidR="00C035F9" w:rsidRPr="00C035F9">
        <w:rPr>
          <w:rFonts w:ascii="ITC Avant Garde" w:hAnsi="ITC Avant Garde"/>
          <w:sz w:val="22"/>
          <w:szCs w:val="22"/>
        </w:rPr>
        <w:t>Luis Miguel Martínez Cervantes</w:t>
      </w:r>
      <w:r w:rsidR="00C035F9">
        <w:rPr>
          <w:rFonts w:ascii="ITC Avant Garde" w:hAnsi="ITC Avant Garde"/>
          <w:sz w:val="22"/>
          <w:szCs w:val="22"/>
        </w:rPr>
        <w:t xml:space="preserve"> señaló que él se encargaría de integrar las notas para </w:t>
      </w:r>
      <w:r w:rsidR="00ED5C4B">
        <w:rPr>
          <w:rFonts w:ascii="ITC Avant Garde" w:hAnsi="ITC Avant Garde"/>
          <w:sz w:val="22"/>
          <w:szCs w:val="22"/>
        </w:rPr>
        <w:t>compartirlas con el</w:t>
      </w:r>
      <w:r w:rsidR="00C035F9">
        <w:rPr>
          <w:rFonts w:ascii="ITC Avant Garde" w:hAnsi="ITC Avant Garde"/>
          <w:sz w:val="22"/>
          <w:szCs w:val="22"/>
        </w:rPr>
        <w:t xml:space="preserve"> </w:t>
      </w:r>
      <w:r w:rsidR="004700F8">
        <w:rPr>
          <w:rFonts w:ascii="ITC Avant Garde" w:hAnsi="ITC Avant Garde"/>
          <w:sz w:val="22"/>
          <w:szCs w:val="22"/>
        </w:rPr>
        <w:t>CCIFT</w:t>
      </w:r>
      <w:r w:rsidR="00C035F9">
        <w:rPr>
          <w:rFonts w:ascii="ITC Avant Garde" w:hAnsi="ITC Avant Garde"/>
          <w:sz w:val="22"/>
          <w:szCs w:val="22"/>
        </w:rPr>
        <w:t>.</w:t>
      </w:r>
    </w:p>
    <w:p w14:paraId="2422144C" w14:textId="77777777" w:rsidR="00362925" w:rsidRPr="004A3844" w:rsidRDefault="00362925" w:rsidP="004A3844">
      <w:pPr>
        <w:pStyle w:val="Sinespaciado"/>
        <w:spacing w:line="276" w:lineRule="auto"/>
        <w:jc w:val="both"/>
        <w:rPr>
          <w:rFonts w:ascii="ITC Avant Garde" w:hAnsi="ITC Avant Garde"/>
          <w:b/>
          <w:sz w:val="22"/>
          <w:szCs w:val="22"/>
        </w:rPr>
      </w:pPr>
    </w:p>
    <w:p w14:paraId="4A71789B" w14:textId="77777777" w:rsidR="004A3844" w:rsidRDefault="004A3844" w:rsidP="004A3844">
      <w:pPr>
        <w:spacing w:after="0"/>
        <w:ind w:left="720"/>
        <w:contextualSpacing/>
        <w:jc w:val="both"/>
        <w:rPr>
          <w:rFonts w:ascii="ITC Avant Garde" w:eastAsia="Times New Roman" w:hAnsi="ITC Avant Garde" w:cs="Times New Roman"/>
          <w:sz w:val="22"/>
          <w:szCs w:val="22"/>
          <w:lang w:val="en-US"/>
        </w:rPr>
      </w:pPr>
      <w:r w:rsidRPr="00385F36">
        <w:rPr>
          <w:rFonts w:ascii="ITC Avant Garde" w:eastAsia="Times New Roman" w:hAnsi="ITC Avant Garde" w:cs="Times New Roman"/>
          <w:b/>
          <w:sz w:val="22"/>
          <w:szCs w:val="22"/>
          <w:lang w:val="en-US"/>
        </w:rPr>
        <w:t xml:space="preserve">IV.1 </w:t>
      </w:r>
      <w:r w:rsidRPr="00385F36">
        <w:rPr>
          <w:rFonts w:ascii="ITC Avant Garde" w:eastAsia="Times New Roman" w:hAnsi="ITC Avant Garde" w:cs="Times New Roman"/>
          <w:sz w:val="22"/>
          <w:szCs w:val="22"/>
          <w:lang w:val="en-US"/>
        </w:rPr>
        <w:t>World Telecommunication Standardization Assembly (WTSA-20)</w:t>
      </w:r>
    </w:p>
    <w:p w14:paraId="7E2CB9B5" w14:textId="77777777" w:rsidR="00B2307F" w:rsidRDefault="00B2307F" w:rsidP="004A3844">
      <w:pPr>
        <w:spacing w:after="0"/>
        <w:ind w:left="720"/>
        <w:contextualSpacing/>
        <w:jc w:val="both"/>
        <w:rPr>
          <w:rFonts w:ascii="ITC Avant Garde" w:eastAsia="Times New Roman" w:hAnsi="ITC Avant Garde" w:cs="Times New Roman"/>
          <w:sz w:val="22"/>
          <w:szCs w:val="22"/>
          <w:lang w:val="en-US"/>
        </w:rPr>
      </w:pPr>
    </w:p>
    <w:p w14:paraId="14DD4812" w14:textId="21779664" w:rsidR="00E23E6E" w:rsidRDefault="00B2307F" w:rsidP="00A63DB1">
      <w:pPr>
        <w:spacing w:after="0" w:line="276" w:lineRule="auto"/>
        <w:contextualSpacing/>
        <w:jc w:val="both"/>
        <w:rPr>
          <w:rFonts w:ascii="ITC Avant Garde" w:hAnsi="ITC Avant Garde"/>
          <w:sz w:val="22"/>
          <w:szCs w:val="22"/>
        </w:rPr>
      </w:pPr>
      <w:r w:rsidRPr="004A3844">
        <w:rPr>
          <w:rFonts w:ascii="ITC Avant Garde" w:hAnsi="ITC Avant Garde"/>
          <w:sz w:val="22"/>
          <w:szCs w:val="22"/>
        </w:rPr>
        <w:t xml:space="preserve">En el uso de la palabra </w:t>
      </w:r>
      <w:r w:rsidR="002F5EE5">
        <w:rPr>
          <w:rFonts w:ascii="ITC Avant Garde" w:hAnsi="ITC Avant Garde"/>
          <w:sz w:val="22"/>
          <w:szCs w:val="22"/>
        </w:rPr>
        <w:t>el consejero</w:t>
      </w:r>
      <w:r w:rsidRPr="004A3844">
        <w:rPr>
          <w:rFonts w:ascii="ITC Avant Garde" w:hAnsi="ITC Avant Garde"/>
          <w:sz w:val="22"/>
          <w:szCs w:val="22"/>
        </w:rPr>
        <w:t xml:space="preserve"> </w:t>
      </w:r>
      <w:r w:rsidRPr="00C035F9">
        <w:rPr>
          <w:rFonts w:ascii="ITC Avant Garde" w:hAnsi="ITC Avant Garde"/>
          <w:sz w:val="22"/>
          <w:szCs w:val="22"/>
        </w:rPr>
        <w:t>Luis Miguel Martínez Cervantes</w:t>
      </w:r>
      <w:r>
        <w:rPr>
          <w:rFonts w:ascii="ITC Avant Garde" w:hAnsi="ITC Avant Garde"/>
          <w:sz w:val="22"/>
          <w:szCs w:val="22"/>
        </w:rPr>
        <w:t xml:space="preserve"> comentó que</w:t>
      </w:r>
      <w:r w:rsidR="003618DF">
        <w:rPr>
          <w:rFonts w:ascii="ITC Avant Garde" w:hAnsi="ITC Avant Garde"/>
          <w:sz w:val="22"/>
          <w:szCs w:val="22"/>
        </w:rPr>
        <w:t>,</w:t>
      </w:r>
      <w:r>
        <w:rPr>
          <w:rFonts w:ascii="ITC Avant Garde" w:hAnsi="ITC Avant Garde"/>
          <w:sz w:val="22"/>
          <w:szCs w:val="22"/>
        </w:rPr>
        <w:t xml:space="preserve"> </w:t>
      </w:r>
      <w:r w:rsidR="000D025F">
        <w:rPr>
          <w:rFonts w:ascii="ITC Avant Garde" w:hAnsi="ITC Avant Garde"/>
          <w:sz w:val="22"/>
          <w:szCs w:val="22"/>
        </w:rPr>
        <w:t xml:space="preserve">derivado de la </w:t>
      </w:r>
      <w:r w:rsidR="00B433B9" w:rsidRPr="00B433B9">
        <w:rPr>
          <w:rFonts w:ascii="ITC Avant Garde" w:hAnsi="ITC Avant Garde"/>
          <w:sz w:val="22"/>
          <w:szCs w:val="22"/>
        </w:rPr>
        <w:t>Asamblea de Estandarización</w:t>
      </w:r>
      <w:r w:rsidR="003618DF">
        <w:rPr>
          <w:rFonts w:ascii="ITC Avant Garde" w:hAnsi="ITC Avant Garde"/>
          <w:sz w:val="22"/>
          <w:szCs w:val="22"/>
        </w:rPr>
        <w:t xml:space="preserve"> </w:t>
      </w:r>
      <w:r w:rsidR="00B433B9" w:rsidRPr="00B433B9">
        <w:rPr>
          <w:rFonts w:ascii="ITC Avant Garde" w:hAnsi="ITC Avant Garde"/>
          <w:sz w:val="22"/>
          <w:szCs w:val="22"/>
        </w:rPr>
        <w:t xml:space="preserve">de las Telecomunicaciones </w:t>
      </w:r>
      <w:r w:rsidR="000D025F">
        <w:rPr>
          <w:rFonts w:ascii="ITC Avant Garde" w:hAnsi="ITC Avant Garde"/>
          <w:sz w:val="22"/>
          <w:szCs w:val="22"/>
        </w:rPr>
        <w:t xml:space="preserve">que tuvo lugar </w:t>
      </w:r>
      <w:r w:rsidR="00B433B9" w:rsidRPr="00B433B9">
        <w:rPr>
          <w:rFonts w:ascii="ITC Avant Garde" w:hAnsi="ITC Avant Garde"/>
          <w:sz w:val="22"/>
          <w:szCs w:val="22"/>
        </w:rPr>
        <w:t>en Ginebra</w:t>
      </w:r>
      <w:r w:rsidR="003618DF">
        <w:rPr>
          <w:rFonts w:ascii="ITC Avant Garde" w:hAnsi="ITC Avant Garde"/>
          <w:sz w:val="22"/>
          <w:szCs w:val="22"/>
        </w:rPr>
        <w:t>,</w:t>
      </w:r>
      <w:r w:rsidR="000D025F">
        <w:rPr>
          <w:rFonts w:ascii="ITC Avant Garde" w:hAnsi="ITC Avant Garde"/>
          <w:sz w:val="22"/>
          <w:szCs w:val="22"/>
        </w:rPr>
        <w:t xml:space="preserve"> se dieron dos excelentes noticias, una es que</w:t>
      </w:r>
      <w:r w:rsidR="00B433B9" w:rsidRPr="00B433B9">
        <w:rPr>
          <w:rFonts w:ascii="ITC Avant Garde" w:hAnsi="ITC Avant Garde"/>
          <w:sz w:val="22"/>
          <w:szCs w:val="22"/>
        </w:rPr>
        <w:t xml:space="preserve"> Tan</w:t>
      </w:r>
      <w:r w:rsidR="00117F52">
        <w:rPr>
          <w:rFonts w:ascii="ITC Avant Garde" w:hAnsi="ITC Avant Garde"/>
          <w:sz w:val="22"/>
          <w:szCs w:val="22"/>
        </w:rPr>
        <w:t>i</w:t>
      </w:r>
      <w:r w:rsidR="00B433B9" w:rsidRPr="00B433B9">
        <w:rPr>
          <w:rFonts w:ascii="ITC Avant Garde" w:hAnsi="ITC Avant Garde"/>
          <w:sz w:val="22"/>
          <w:szCs w:val="22"/>
        </w:rPr>
        <w:t xml:space="preserve">a Villa </w:t>
      </w:r>
      <w:r w:rsidR="003618DF">
        <w:rPr>
          <w:rFonts w:ascii="ITC Avant Garde" w:hAnsi="ITC Avant Garde"/>
          <w:sz w:val="22"/>
          <w:szCs w:val="22"/>
        </w:rPr>
        <w:t>Trápala</w:t>
      </w:r>
      <w:r w:rsidR="000D025F">
        <w:rPr>
          <w:rFonts w:ascii="ITC Avant Garde" w:hAnsi="ITC Avant Garde"/>
          <w:sz w:val="22"/>
          <w:szCs w:val="22"/>
        </w:rPr>
        <w:t xml:space="preserve"> </w:t>
      </w:r>
      <w:r w:rsidR="00B433B9" w:rsidRPr="00B433B9">
        <w:rPr>
          <w:rFonts w:ascii="ITC Avant Garde" w:hAnsi="ITC Avant Garde"/>
          <w:sz w:val="22"/>
          <w:szCs w:val="22"/>
        </w:rPr>
        <w:t xml:space="preserve">del Instituto fue designada </w:t>
      </w:r>
      <w:r w:rsidR="00E23E6E" w:rsidRPr="00B433B9">
        <w:rPr>
          <w:rFonts w:ascii="ITC Avant Garde" w:hAnsi="ITC Avant Garde"/>
          <w:sz w:val="22"/>
          <w:szCs w:val="22"/>
        </w:rPr>
        <w:t>presidente</w:t>
      </w:r>
      <w:r w:rsidR="00B433B9" w:rsidRPr="00B433B9">
        <w:rPr>
          <w:rFonts w:ascii="ITC Avant Garde" w:hAnsi="ITC Avant Garde"/>
          <w:sz w:val="22"/>
          <w:szCs w:val="22"/>
        </w:rPr>
        <w:t xml:space="preserve"> del grupo de estudio 12; y Víctor Martínez Vanegas</w:t>
      </w:r>
      <w:r w:rsidR="003618DF">
        <w:rPr>
          <w:rFonts w:ascii="ITC Avant Garde" w:hAnsi="ITC Avant Garde"/>
          <w:sz w:val="22"/>
          <w:szCs w:val="22"/>
        </w:rPr>
        <w:t xml:space="preserve"> </w:t>
      </w:r>
      <w:r w:rsidR="000D025F">
        <w:rPr>
          <w:rFonts w:ascii="ITC Avant Garde" w:hAnsi="ITC Avant Garde"/>
          <w:sz w:val="22"/>
          <w:szCs w:val="22"/>
        </w:rPr>
        <w:t>de la Coordinación General de Asuntos Internacionales</w:t>
      </w:r>
      <w:r w:rsidR="00B433B9" w:rsidRPr="00B433B9">
        <w:rPr>
          <w:rFonts w:ascii="ITC Avant Garde" w:hAnsi="ITC Avant Garde"/>
          <w:sz w:val="22"/>
          <w:szCs w:val="22"/>
        </w:rPr>
        <w:t xml:space="preserve"> fue designado </w:t>
      </w:r>
      <w:r w:rsidR="00E23E6E" w:rsidRPr="00B433B9">
        <w:rPr>
          <w:rFonts w:ascii="ITC Avant Garde" w:hAnsi="ITC Avant Garde"/>
          <w:sz w:val="22"/>
          <w:szCs w:val="22"/>
        </w:rPr>
        <w:t>vicepresidente</w:t>
      </w:r>
      <w:r w:rsidR="00B433B9" w:rsidRPr="00B433B9">
        <w:rPr>
          <w:rFonts w:ascii="ITC Avant Garde" w:hAnsi="ITC Avant Garde"/>
          <w:sz w:val="22"/>
          <w:szCs w:val="22"/>
        </w:rPr>
        <w:t xml:space="preserve"> del TSGA</w:t>
      </w:r>
      <w:r w:rsidR="002F7512">
        <w:rPr>
          <w:rFonts w:ascii="ITC Avant Garde" w:hAnsi="ITC Avant Garde"/>
          <w:sz w:val="22"/>
          <w:szCs w:val="22"/>
        </w:rPr>
        <w:t>. S</w:t>
      </w:r>
      <w:r w:rsidR="00FE01BA">
        <w:rPr>
          <w:rFonts w:ascii="ITC Avant Garde" w:hAnsi="ITC Avant Garde"/>
          <w:sz w:val="22"/>
          <w:szCs w:val="22"/>
        </w:rPr>
        <w:t>eñaló que</w:t>
      </w:r>
      <w:r w:rsidR="00372162">
        <w:rPr>
          <w:rFonts w:ascii="ITC Avant Garde" w:hAnsi="ITC Avant Garde"/>
          <w:sz w:val="22"/>
          <w:szCs w:val="22"/>
        </w:rPr>
        <w:t xml:space="preserve"> sería conveniente analizar la recomendación 68 que tiene que ver con perspectivas de género ya que se emplearon nuevas definiciones</w:t>
      </w:r>
      <w:r w:rsidR="003618DF">
        <w:rPr>
          <w:rFonts w:ascii="ITC Avant Garde" w:hAnsi="ITC Avant Garde"/>
          <w:sz w:val="22"/>
          <w:szCs w:val="22"/>
        </w:rPr>
        <w:t>. A</w:t>
      </w:r>
      <w:r w:rsidR="00372162">
        <w:rPr>
          <w:rFonts w:ascii="ITC Avant Garde" w:hAnsi="ITC Avant Garde"/>
          <w:sz w:val="22"/>
          <w:szCs w:val="22"/>
        </w:rPr>
        <w:t>ñadió</w:t>
      </w:r>
      <w:r w:rsidR="003618DF">
        <w:rPr>
          <w:rFonts w:ascii="ITC Avant Garde" w:hAnsi="ITC Avant Garde"/>
          <w:sz w:val="22"/>
          <w:szCs w:val="22"/>
        </w:rPr>
        <w:t xml:space="preserve">, el consejero presidente, </w:t>
      </w:r>
      <w:r w:rsidR="00372162">
        <w:rPr>
          <w:rFonts w:ascii="ITC Avant Garde" w:hAnsi="ITC Avant Garde"/>
          <w:sz w:val="22"/>
          <w:szCs w:val="22"/>
        </w:rPr>
        <w:t xml:space="preserve">que </w:t>
      </w:r>
      <w:r w:rsidR="003618DF">
        <w:rPr>
          <w:rFonts w:ascii="ITC Avant Garde" w:hAnsi="ITC Avant Garde"/>
          <w:sz w:val="22"/>
          <w:szCs w:val="22"/>
        </w:rPr>
        <w:t>sería</w:t>
      </w:r>
      <w:r w:rsidR="00372162">
        <w:rPr>
          <w:rFonts w:ascii="ITC Avant Garde" w:hAnsi="ITC Avant Garde"/>
          <w:sz w:val="22"/>
          <w:szCs w:val="22"/>
        </w:rPr>
        <w:t xml:space="preserve"> importante que el </w:t>
      </w:r>
      <w:r w:rsidR="00372162" w:rsidRPr="00372162">
        <w:rPr>
          <w:rFonts w:ascii="ITC Avant Garde" w:hAnsi="ITC Avant Garde"/>
          <w:sz w:val="22"/>
          <w:szCs w:val="22"/>
        </w:rPr>
        <w:t>Instituto proponga a mujeres expertas en telecomunicaciones a participar</w:t>
      </w:r>
      <w:r w:rsidR="003618DF">
        <w:rPr>
          <w:rFonts w:ascii="ITC Avant Garde" w:hAnsi="ITC Avant Garde"/>
          <w:sz w:val="22"/>
          <w:szCs w:val="22"/>
        </w:rPr>
        <w:t xml:space="preserve"> en</w:t>
      </w:r>
      <w:r w:rsidR="00372162" w:rsidRPr="00372162">
        <w:rPr>
          <w:rFonts w:ascii="ITC Avant Garde" w:hAnsi="ITC Avant Garde"/>
          <w:sz w:val="22"/>
          <w:szCs w:val="22"/>
        </w:rPr>
        <w:t xml:space="preserve"> </w:t>
      </w:r>
      <w:r w:rsidR="00372162">
        <w:rPr>
          <w:rFonts w:ascii="ITC Avant Garde" w:hAnsi="ITC Avant Garde"/>
          <w:sz w:val="22"/>
          <w:szCs w:val="22"/>
        </w:rPr>
        <w:t>los</w:t>
      </w:r>
      <w:r w:rsidR="00372162" w:rsidRPr="00372162">
        <w:rPr>
          <w:rFonts w:ascii="ITC Avant Garde" w:hAnsi="ITC Avant Garde"/>
          <w:sz w:val="22"/>
          <w:szCs w:val="22"/>
        </w:rPr>
        <w:t xml:space="preserve"> grupos que tienen que ver con la estandarización de las telecomunicaciones</w:t>
      </w:r>
      <w:r w:rsidR="00372162">
        <w:rPr>
          <w:rFonts w:ascii="ITC Avant Garde" w:hAnsi="ITC Avant Garde"/>
          <w:sz w:val="22"/>
          <w:szCs w:val="22"/>
        </w:rPr>
        <w:t>.</w:t>
      </w:r>
    </w:p>
    <w:p w14:paraId="0822A300" w14:textId="77777777" w:rsidR="00372162" w:rsidRDefault="00372162" w:rsidP="00A63DB1">
      <w:pPr>
        <w:spacing w:after="0" w:line="276" w:lineRule="auto"/>
        <w:contextualSpacing/>
        <w:jc w:val="both"/>
        <w:rPr>
          <w:rFonts w:ascii="ITC Avant Garde" w:hAnsi="ITC Avant Garde"/>
          <w:sz w:val="22"/>
          <w:szCs w:val="22"/>
        </w:rPr>
      </w:pPr>
    </w:p>
    <w:p w14:paraId="33D3DCEA" w14:textId="1AC03644" w:rsidR="00372162" w:rsidRDefault="00372162" w:rsidP="00A63DB1">
      <w:pPr>
        <w:spacing w:after="0" w:line="276" w:lineRule="auto"/>
        <w:contextualSpacing/>
        <w:jc w:val="both"/>
        <w:rPr>
          <w:rFonts w:ascii="ITC Avant Garde" w:hAnsi="ITC Avant Garde"/>
          <w:sz w:val="22"/>
          <w:szCs w:val="22"/>
        </w:rPr>
      </w:pPr>
      <w:r>
        <w:rPr>
          <w:rFonts w:ascii="ITC Avant Garde" w:hAnsi="ITC Avant Garde"/>
          <w:sz w:val="22"/>
          <w:szCs w:val="22"/>
        </w:rPr>
        <w:t>La consejera S</w:t>
      </w:r>
      <w:r w:rsidRPr="00372162">
        <w:rPr>
          <w:rFonts w:ascii="ITC Avant Garde" w:hAnsi="ITC Avant Garde"/>
          <w:sz w:val="22"/>
          <w:szCs w:val="22"/>
        </w:rPr>
        <w:t>ara Gabriela Castellanos Pascacio</w:t>
      </w:r>
      <w:r>
        <w:rPr>
          <w:rFonts w:ascii="ITC Avant Garde" w:hAnsi="ITC Avant Garde"/>
          <w:sz w:val="22"/>
          <w:szCs w:val="22"/>
        </w:rPr>
        <w:t xml:space="preserve"> señaló que sería conveniente</w:t>
      </w:r>
      <w:r w:rsidR="002F5EE5">
        <w:rPr>
          <w:rFonts w:ascii="ITC Avant Garde" w:hAnsi="ITC Avant Garde"/>
          <w:sz w:val="22"/>
          <w:szCs w:val="22"/>
        </w:rPr>
        <w:t xml:space="preserve"> invitar a la consejera </w:t>
      </w:r>
      <w:r w:rsidR="002F5EE5" w:rsidRPr="002F5EE5">
        <w:rPr>
          <w:rFonts w:ascii="ITC Avant Garde" w:hAnsi="ITC Avant Garde"/>
          <w:sz w:val="22"/>
          <w:szCs w:val="22"/>
        </w:rPr>
        <w:t>Martha Irene Soria Guzmán</w:t>
      </w:r>
      <w:r w:rsidR="002F5EE5">
        <w:rPr>
          <w:rFonts w:ascii="ITC Avant Garde" w:hAnsi="ITC Avant Garde"/>
          <w:sz w:val="22"/>
          <w:szCs w:val="22"/>
        </w:rPr>
        <w:t xml:space="preserve"> ya que ella </w:t>
      </w:r>
      <w:r w:rsidR="003618DF">
        <w:rPr>
          <w:rFonts w:ascii="ITC Avant Garde" w:hAnsi="ITC Avant Garde"/>
          <w:sz w:val="22"/>
          <w:szCs w:val="22"/>
        </w:rPr>
        <w:t>h</w:t>
      </w:r>
      <w:r w:rsidR="002F5EE5">
        <w:rPr>
          <w:rFonts w:ascii="ITC Avant Garde" w:hAnsi="ITC Avant Garde"/>
          <w:sz w:val="22"/>
          <w:szCs w:val="22"/>
        </w:rPr>
        <w:t>a trabajado con iniciativas de género</w:t>
      </w:r>
      <w:r w:rsidR="002F7512">
        <w:rPr>
          <w:rFonts w:ascii="ITC Avant Garde" w:hAnsi="ITC Avant Garde"/>
          <w:sz w:val="22"/>
          <w:szCs w:val="22"/>
        </w:rPr>
        <w:t>,</w:t>
      </w:r>
      <w:r w:rsidR="002F5EE5">
        <w:rPr>
          <w:rFonts w:ascii="ITC Avant Garde" w:hAnsi="ITC Avant Garde"/>
          <w:sz w:val="22"/>
          <w:szCs w:val="22"/>
        </w:rPr>
        <w:t xml:space="preserve"> además ha vislumbrado futuras </w:t>
      </w:r>
      <w:r w:rsidR="00A049EE">
        <w:rPr>
          <w:rFonts w:ascii="ITC Avant Garde" w:hAnsi="ITC Avant Garde"/>
          <w:sz w:val="22"/>
          <w:szCs w:val="22"/>
        </w:rPr>
        <w:t>recomendaciones y</w:t>
      </w:r>
      <w:r w:rsidR="002F5EE5">
        <w:rPr>
          <w:rFonts w:ascii="ITC Avant Garde" w:hAnsi="ITC Avant Garde"/>
          <w:sz w:val="22"/>
          <w:szCs w:val="22"/>
        </w:rPr>
        <w:t xml:space="preserve"> ella </w:t>
      </w:r>
      <w:r w:rsidR="003618DF">
        <w:rPr>
          <w:rFonts w:ascii="ITC Avant Garde" w:hAnsi="ITC Avant Garde"/>
          <w:sz w:val="22"/>
          <w:szCs w:val="22"/>
        </w:rPr>
        <w:t xml:space="preserve">participó </w:t>
      </w:r>
      <w:r w:rsidR="002F5EE5">
        <w:rPr>
          <w:rFonts w:ascii="ITC Avant Garde" w:hAnsi="ITC Avant Garde"/>
          <w:sz w:val="22"/>
          <w:szCs w:val="22"/>
        </w:rPr>
        <w:t xml:space="preserve">en la opinión emitida por el </w:t>
      </w:r>
      <w:r w:rsidR="004700F8">
        <w:rPr>
          <w:rFonts w:ascii="ITC Avant Garde" w:hAnsi="ITC Avant Garde"/>
          <w:sz w:val="22"/>
          <w:szCs w:val="22"/>
        </w:rPr>
        <w:t>CCIFT</w:t>
      </w:r>
      <w:r w:rsidR="002F5EE5">
        <w:rPr>
          <w:rFonts w:ascii="ITC Avant Garde" w:hAnsi="ITC Avant Garde"/>
          <w:sz w:val="22"/>
          <w:szCs w:val="22"/>
        </w:rPr>
        <w:t xml:space="preserve"> en el mes de octubre.</w:t>
      </w:r>
    </w:p>
    <w:p w14:paraId="61CED366" w14:textId="77777777" w:rsidR="00A049EE" w:rsidRPr="00B2307F" w:rsidRDefault="00A049EE" w:rsidP="00A63DB1">
      <w:pPr>
        <w:spacing w:after="0" w:line="276" w:lineRule="auto"/>
        <w:contextualSpacing/>
        <w:jc w:val="both"/>
        <w:rPr>
          <w:rFonts w:ascii="ITC Avant Garde" w:eastAsia="Times New Roman" w:hAnsi="ITC Avant Garde" w:cs="Times New Roman"/>
          <w:sz w:val="22"/>
          <w:szCs w:val="22"/>
        </w:rPr>
      </w:pPr>
    </w:p>
    <w:p w14:paraId="5690DA74" w14:textId="77777777" w:rsidR="004A3844" w:rsidRDefault="004A3844" w:rsidP="00A63DB1">
      <w:pPr>
        <w:spacing w:after="0" w:line="276" w:lineRule="auto"/>
        <w:ind w:left="720"/>
        <w:contextualSpacing/>
        <w:jc w:val="both"/>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 xml:space="preserve">IV.2 </w:t>
      </w:r>
      <w:r w:rsidRPr="00385F36">
        <w:rPr>
          <w:rFonts w:ascii="ITC Avant Garde" w:eastAsia="Times New Roman" w:hAnsi="ITC Avant Garde" w:cs="Times New Roman"/>
          <w:sz w:val="22"/>
          <w:szCs w:val="22"/>
        </w:rPr>
        <w:t>Modalidad de las sesiones del CCIFT</w:t>
      </w:r>
    </w:p>
    <w:p w14:paraId="0E196B49" w14:textId="77777777" w:rsidR="00AC70C2" w:rsidRDefault="00AC70C2" w:rsidP="00A63DB1">
      <w:pPr>
        <w:spacing w:after="0" w:line="276" w:lineRule="auto"/>
        <w:contextualSpacing/>
        <w:jc w:val="both"/>
        <w:rPr>
          <w:rFonts w:ascii="ITC Avant Garde" w:eastAsia="Times New Roman" w:hAnsi="ITC Avant Garde" w:cs="Times New Roman"/>
          <w:b/>
          <w:sz w:val="22"/>
          <w:szCs w:val="22"/>
        </w:rPr>
      </w:pPr>
    </w:p>
    <w:p w14:paraId="00358C84" w14:textId="03D147E2" w:rsidR="00AC70C2" w:rsidRDefault="00AC70C2" w:rsidP="00A63DB1">
      <w:pPr>
        <w:spacing w:after="0" w:line="276" w:lineRule="auto"/>
        <w:contextualSpacing/>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w:t>
      </w:r>
      <w:r w:rsidRPr="00AC70C2">
        <w:rPr>
          <w:rFonts w:ascii="ITC Avant Garde" w:eastAsia="Times New Roman" w:hAnsi="ITC Avant Garde" w:cs="Times New Roman"/>
          <w:sz w:val="22"/>
          <w:szCs w:val="22"/>
        </w:rPr>
        <w:t xml:space="preserve">l consejero Luis Miguel Martínez Cervantes </w:t>
      </w:r>
      <w:r>
        <w:rPr>
          <w:rFonts w:ascii="ITC Avant Garde" w:eastAsia="Times New Roman" w:hAnsi="ITC Avant Garde" w:cs="Times New Roman"/>
          <w:sz w:val="22"/>
          <w:szCs w:val="22"/>
        </w:rPr>
        <w:t>señaló</w:t>
      </w:r>
      <w:r w:rsidRPr="00AC70C2">
        <w:rPr>
          <w:rFonts w:ascii="ITC Avant Garde" w:eastAsia="Times New Roman" w:hAnsi="ITC Avant Garde" w:cs="Times New Roman"/>
          <w:sz w:val="22"/>
          <w:szCs w:val="22"/>
        </w:rPr>
        <w:t xml:space="preserve"> que</w:t>
      </w:r>
      <w:r>
        <w:rPr>
          <w:rFonts w:ascii="ITC Avant Garde" w:eastAsia="Times New Roman" w:hAnsi="ITC Avant Garde" w:cs="Times New Roman"/>
          <w:sz w:val="22"/>
          <w:szCs w:val="22"/>
        </w:rPr>
        <w:t xml:space="preserve"> aún es complicado </w:t>
      </w:r>
      <w:r w:rsidRPr="00AC70C2">
        <w:rPr>
          <w:rFonts w:ascii="ITC Avant Garde" w:eastAsia="Times New Roman" w:hAnsi="ITC Avant Garde" w:cs="Times New Roman"/>
          <w:sz w:val="22"/>
          <w:szCs w:val="22"/>
        </w:rPr>
        <w:t xml:space="preserve">tener una sesión </w:t>
      </w:r>
      <w:r>
        <w:rPr>
          <w:rFonts w:ascii="ITC Avant Garde" w:eastAsia="Times New Roman" w:hAnsi="ITC Avant Garde" w:cs="Times New Roman"/>
          <w:sz w:val="22"/>
          <w:szCs w:val="22"/>
        </w:rPr>
        <w:t xml:space="preserve">presencial </w:t>
      </w:r>
      <w:r w:rsidRPr="00AC70C2">
        <w:rPr>
          <w:rFonts w:ascii="ITC Avant Garde" w:eastAsia="Times New Roman" w:hAnsi="ITC Avant Garde" w:cs="Times New Roman"/>
          <w:sz w:val="22"/>
          <w:szCs w:val="22"/>
        </w:rPr>
        <w:t xml:space="preserve">en el Instituto, entonces en tanto no vaya mejorado la condición post pandémica </w:t>
      </w:r>
      <w:r w:rsidR="003618DF">
        <w:rPr>
          <w:rFonts w:ascii="ITC Avant Garde" w:eastAsia="Times New Roman" w:hAnsi="ITC Avant Garde" w:cs="Times New Roman"/>
          <w:sz w:val="22"/>
          <w:szCs w:val="22"/>
        </w:rPr>
        <w:t>considera</w:t>
      </w:r>
      <w:r w:rsidR="003618DF" w:rsidRPr="00AC70C2">
        <w:rPr>
          <w:rFonts w:ascii="ITC Avant Garde" w:eastAsia="Times New Roman" w:hAnsi="ITC Avant Garde" w:cs="Times New Roman"/>
          <w:sz w:val="22"/>
          <w:szCs w:val="22"/>
        </w:rPr>
        <w:t xml:space="preserve"> </w:t>
      </w:r>
      <w:r w:rsidRPr="00AC70C2">
        <w:rPr>
          <w:rFonts w:ascii="ITC Avant Garde" w:eastAsia="Times New Roman" w:hAnsi="ITC Avant Garde" w:cs="Times New Roman"/>
          <w:sz w:val="22"/>
          <w:szCs w:val="22"/>
        </w:rPr>
        <w:t>que lo más razonable es seguir en modo h</w:t>
      </w:r>
      <w:r w:rsidR="002F7512">
        <w:rPr>
          <w:rFonts w:ascii="ITC Avant Garde" w:eastAsia="Times New Roman" w:hAnsi="ITC Avant Garde" w:cs="Times New Roman"/>
          <w:sz w:val="22"/>
          <w:szCs w:val="22"/>
        </w:rPr>
        <w:t>í</w:t>
      </w:r>
      <w:r w:rsidRPr="00AC70C2">
        <w:rPr>
          <w:rFonts w:ascii="ITC Avant Garde" w:eastAsia="Times New Roman" w:hAnsi="ITC Avant Garde" w:cs="Times New Roman"/>
          <w:sz w:val="22"/>
          <w:szCs w:val="22"/>
        </w:rPr>
        <w:t xml:space="preserve">brido, </w:t>
      </w:r>
      <w:r>
        <w:rPr>
          <w:rFonts w:ascii="ITC Avant Garde" w:eastAsia="Times New Roman" w:hAnsi="ITC Avant Garde" w:cs="Times New Roman"/>
          <w:sz w:val="22"/>
          <w:szCs w:val="22"/>
        </w:rPr>
        <w:t xml:space="preserve">puesto que los consejeros </w:t>
      </w:r>
      <w:r w:rsidRPr="00AC70C2">
        <w:rPr>
          <w:rFonts w:ascii="ITC Avant Garde" w:eastAsia="Times New Roman" w:hAnsi="ITC Avant Garde" w:cs="Times New Roman"/>
          <w:sz w:val="22"/>
          <w:szCs w:val="22"/>
        </w:rPr>
        <w:t>Gerardo Francisco González Abarca</w:t>
      </w:r>
      <w:r>
        <w:rPr>
          <w:rFonts w:ascii="ITC Avant Garde" w:eastAsia="Times New Roman" w:hAnsi="ITC Avant Garde" w:cs="Times New Roman"/>
          <w:sz w:val="22"/>
          <w:szCs w:val="22"/>
        </w:rPr>
        <w:t xml:space="preserve"> y </w:t>
      </w:r>
      <w:r w:rsidRPr="00AC70C2">
        <w:rPr>
          <w:rFonts w:ascii="ITC Avant Garde" w:eastAsia="Times New Roman" w:hAnsi="ITC Avant Garde" w:cs="Times New Roman"/>
          <w:sz w:val="22"/>
          <w:szCs w:val="22"/>
        </w:rPr>
        <w:t>Erik Huesca Morales</w:t>
      </w:r>
      <w:r>
        <w:rPr>
          <w:rFonts w:ascii="ITC Avant Garde" w:eastAsia="Times New Roman" w:hAnsi="ITC Avant Garde" w:cs="Times New Roman"/>
          <w:sz w:val="22"/>
          <w:szCs w:val="22"/>
        </w:rPr>
        <w:t>, se encuentran fuera de la Ciudad de México.</w:t>
      </w:r>
    </w:p>
    <w:p w14:paraId="215C51E3" w14:textId="77777777" w:rsidR="00A049EE" w:rsidRPr="00385F36" w:rsidRDefault="00A049EE" w:rsidP="00A63DB1">
      <w:pPr>
        <w:spacing w:after="0" w:line="276" w:lineRule="auto"/>
        <w:contextualSpacing/>
        <w:jc w:val="both"/>
        <w:rPr>
          <w:rFonts w:ascii="ITC Avant Garde" w:eastAsia="Times New Roman" w:hAnsi="ITC Avant Garde" w:cs="Times New Roman"/>
          <w:sz w:val="22"/>
          <w:szCs w:val="22"/>
        </w:rPr>
      </w:pPr>
    </w:p>
    <w:p w14:paraId="6DBE3234" w14:textId="77777777" w:rsidR="004A3844" w:rsidRPr="00385F36" w:rsidRDefault="004A3844" w:rsidP="002F7512">
      <w:pPr>
        <w:spacing w:after="0" w:line="276" w:lineRule="auto"/>
        <w:ind w:left="696"/>
        <w:jc w:val="both"/>
        <w:rPr>
          <w:rFonts w:ascii="ITC Avant Garde" w:eastAsia="Calibri" w:hAnsi="ITC Avant Garde" w:cs="Times New Roman"/>
          <w:bCs/>
          <w:sz w:val="22"/>
          <w:szCs w:val="22"/>
        </w:rPr>
      </w:pPr>
      <w:r w:rsidRPr="00385F36">
        <w:rPr>
          <w:rFonts w:ascii="ITC Avant Garde" w:eastAsia="Calibri" w:hAnsi="ITC Avant Garde" w:cs="Times New Roman"/>
          <w:b/>
          <w:sz w:val="22"/>
          <w:szCs w:val="22"/>
        </w:rPr>
        <w:t xml:space="preserve">IV.3 </w:t>
      </w:r>
      <w:r w:rsidRPr="00385F36">
        <w:rPr>
          <w:rFonts w:ascii="ITC Avant Garde" w:eastAsia="Calibri" w:hAnsi="ITC Avant Garde" w:cs="Times New Roman"/>
          <w:bCs/>
          <w:sz w:val="22"/>
          <w:szCs w:val="22"/>
        </w:rPr>
        <w:t>Recomendación que emite el Consejo Consultivo del Instituto Federal de</w:t>
      </w:r>
    </w:p>
    <w:p w14:paraId="3498DAB8" w14:textId="77777777" w:rsidR="004A3844" w:rsidRPr="00385F36" w:rsidRDefault="004A3844">
      <w:pPr>
        <w:spacing w:after="0" w:line="276" w:lineRule="auto"/>
        <w:ind w:left="696"/>
        <w:jc w:val="both"/>
        <w:rPr>
          <w:rFonts w:ascii="ITC Avant Garde" w:eastAsia="Calibri" w:hAnsi="ITC Avant Garde" w:cs="Times New Roman"/>
          <w:bCs/>
          <w:sz w:val="22"/>
          <w:szCs w:val="22"/>
        </w:rPr>
      </w:pPr>
      <w:r w:rsidRPr="00385F36">
        <w:rPr>
          <w:rFonts w:ascii="ITC Avant Garde" w:eastAsia="Calibri" w:hAnsi="ITC Avant Garde" w:cs="Times New Roman"/>
          <w:bCs/>
          <w:sz w:val="22"/>
          <w:szCs w:val="22"/>
        </w:rPr>
        <w:t>Telecomunicaciones sobre el impacto de la posible implementación de nuevas</w:t>
      </w:r>
    </w:p>
    <w:p w14:paraId="670B98FC" w14:textId="77777777" w:rsidR="004A3844" w:rsidRPr="00385F36" w:rsidRDefault="004A3844">
      <w:pPr>
        <w:spacing w:after="0" w:line="276" w:lineRule="auto"/>
        <w:ind w:left="696"/>
        <w:jc w:val="both"/>
        <w:rPr>
          <w:rFonts w:ascii="ITC Avant Garde" w:eastAsia="Calibri" w:hAnsi="ITC Avant Garde" w:cs="Times New Roman"/>
          <w:bCs/>
          <w:sz w:val="22"/>
          <w:szCs w:val="22"/>
        </w:rPr>
      </w:pPr>
      <w:r w:rsidRPr="00385F36">
        <w:rPr>
          <w:rFonts w:ascii="ITC Avant Garde" w:eastAsia="Calibri" w:hAnsi="ITC Avant Garde" w:cs="Times New Roman"/>
          <w:bCs/>
          <w:sz w:val="22"/>
          <w:szCs w:val="22"/>
        </w:rPr>
        <w:t>reglas técnicas para la radiodifusión en AM y en FM, en la zona fronteriza de los</w:t>
      </w:r>
    </w:p>
    <w:p w14:paraId="42F8FB13" w14:textId="77777777" w:rsidR="004A3844" w:rsidRDefault="004A3844">
      <w:pPr>
        <w:spacing w:after="0" w:line="276" w:lineRule="auto"/>
        <w:ind w:left="696"/>
        <w:jc w:val="both"/>
        <w:rPr>
          <w:rFonts w:ascii="ITC Avant Garde" w:eastAsia="Calibri" w:hAnsi="ITC Avant Garde" w:cs="Times New Roman"/>
          <w:bCs/>
          <w:sz w:val="22"/>
          <w:szCs w:val="22"/>
        </w:rPr>
      </w:pPr>
      <w:r w:rsidRPr="00385F36">
        <w:rPr>
          <w:rFonts w:ascii="ITC Avant Garde" w:eastAsia="Calibri" w:hAnsi="ITC Avant Garde" w:cs="Times New Roman"/>
          <w:bCs/>
          <w:sz w:val="22"/>
          <w:szCs w:val="22"/>
        </w:rPr>
        <w:t>Estados Unidos de América con Méxic</w:t>
      </w:r>
      <w:r w:rsidR="00A049EE">
        <w:rPr>
          <w:rFonts w:ascii="ITC Avant Garde" w:eastAsia="Calibri" w:hAnsi="ITC Avant Garde" w:cs="Times New Roman"/>
          <w:bCs/>
          <w:sz w:val="22"/>
          <w:szCs w:val="22"/>
        </w:rPr>
        <w:t>o.</w:t>
      </w:r>
    </w:p>
    <w:p w14:paraId="64C4E795" w14:textId="77777777" w:rsidR="00A049EE" w:rsidRDefault="00A049EE" w:rsidP="00A049EE">
      <w:pPr>
        <w:spacing w:after="0" w:line="276" w:lineRule="auto"/>
        <w:jc w:val="both"/>
        <w:rPr>
          <w:rFonts w:ascii="ITC Avant Garde" w:eastAsia="Calibri" w:hAnsi="ITC Avant Garde" w:cs="Times New Roman"/>
          <w:sz w:val="22"/>
          <w:szCs w:val="22"/>
        </w:rPr>
      </w:pPr>
    </w:p>
    <w:p w14:paraId="70F53D9B" w14:textId="140F9E5D" w:rsidR="00A049EE" w:rsidRPr="00385F36" w:rsidRDefault="00A049EE" w:rsidP="00A049EE">
      <w:pPr>
        <w:spacing w:after="0" w:line="276" w:lineRule="auto"/>
        <w:jc w:val="both"/>
        <w:rPr>
          <w:rFonts w:ascii="ITC Avant Garde" w:eastAsia="Calibri" w:hAnsi="ITC Avant Garde" w:cs="Times New Roman"/>
          <w:sz w:val="22"/>
          <w:szCs w:val="22"/>
        </w:rPr>
      </w:pPr>
      <w:r w:rsidRPr="004A3844">
        <w:rPr>
          <w:rFonts w:ascii="ITC Avant Garde" w:hAnsi="ITC Avant Garde"/>
          <w:sz w:val="22"/>
          <w:szCs w:val="22"/>
        </w:rPr>
        <w:t xml:space="preserve">En el uso de la palabra </w:t>
      </w:r>
      <w:r>
        <w:rPr>
          <w:rFonts w:ascii="ITC Avant Garde" w:hAnsi="ITC Avant Garde"/>
          <w:sz w:val="22"/>
          <w:szCs w:val="22"/>
        </w:rPr>
        <w:t>el consejero</w:t>
      </w:r>
      <w:r w:rsidRPr="004A3844">
        <w:rPr>
          <w:rFonts w:ascii="ITC Avant Garde" w:hAnsi="ITC Avant Garde"/>
          <w:sz w:val="22"/>
          <w:szCs w:val="22"/>
        </w:rPr>
        <w:t xml:space="preserve"> </w:t>
      </w:r>
      <w:r w:rsidRPr="00C035F9">
        <w:rPr>
          <w:rFonts w:ascii="ITC Avant Garde" w:hAnsi="ITC Avant Garde"/>
          <w:sz w:val="22"/>
          <w:szCs w:val="22"/>
        </w:rPr>
        <w:t>Luis Miguel Martínez Cervantes</w:t>
      </w:r>
      <w:r>
        <w:rPr>
          <w:rFonts w:ascii="ITC Avant Garde" w:hAnsi="ITC Avant Garde"/>
          <w:sz w:val="22"/>
          <w:szCs w:val="22"/>
        </w:rPr>
        <w:t xml:space="preserve"> comentó que la recomendación ya está totalmente corregida, </w:t>
      </w:r>
      <w:r w:rsidR="00423546">
        <w:rPr>
          <w:rFonts w:ascii="ITC Avant Garde" w:hAnsi="ITC Avant Garde"/>
          <w:sz w:val="22"/>
          <w:szCs w:val="22"/>
        </w:rPr>
        <w:t xml:space="preserve">mencionó que </w:t>
      </w:r>
      <w:r>
        <w:rPr>
          <w:rFonts w:ascii="ITC Avant Garde" w:hAnsi="ITC Avant Garde"/>
          <w:sz w:val="22"/>
          <w:szCs w:val="22"/>
        </w:rPr>
        <w:t>se agregaron ejemplos específicos, señaló que solo hay tres estaciones de uso social en la frontera</w:t>
      </w:r>
      <w:r w:rsidR="00543B1F">
        <w:rPr>
          <w:rFonts w:ascii="ITC Avant Garde" w:hAnsi="ITC Avant Garde"/>
          <w:sz w:val="22"/>
          <w:szCs w:val="22"/>
        </w:rPr>
        <w:t>, a su consideración</w:t>
      </w:r>
      <w:r>
        <w:rPr>
          <w:rFonts w:ascii="ITC Avant Garde" w:hAnsi="ITC Avant Garde"/>
          <w:sz w:val="22"/>
          <w:szCs w:val="22"/>
        </w:rPr>
        <w:t xml:space="preserve"> un número muy bajo con respecto al resto del país</w:t>
      </w:r>
      <w:r w:rsidR="00543B1F">
        <w:rPr>
          <w:rFonts w:ascii="ITC Avant Garde" w:hAnsi="ITC Avant Garde"/>
          <w:sz w:val="22"/>
          <w:szCs w:val="22"/>
        </w:rPr>
        <w:t>.</w:t>
      </w:r>
      <w:r>
        <w:rPr>
          <w:rFonts w:ascii="ITC Avant Garde" w:hAnsi="ITC Avant Garde"/>
          <w:sz w:val="22"/>
          <w:szCs w:val="22"/>
        </w:rPr>
        <w:t xml:space="preserve"> </w:t>
      </w:r>
      <w:r w:rsidR="00543B1F">
        <w:rPr>
          <w:rFonts w:ascii="ITC Avant Garde" w:hAnsi="ITC Avant Garde"/>
          <w:sz w:val="22"/>
          <w:szCs w:val="22"/>
        </w:rPr>
        <w:t xml:space="preserve">El consejero presidente adicionó </w:t>
      </w:r>
      <w:r w:rsidR="002F7512">
        <w:rPr>
          <w:rFonts w:ascii="ITC Avant Garde" w:hAnsi="ITC Avant Garde"/>
          <w:sz w:val="22"/>
          <w:szCs w:val="22"/>
        </w:rPr>
        <w:t xml:space="preserve">que </w:t>
      </w:r>
      <w:r>
        <w:rPr>
          <w:rFonts w:ascii="ITC Avant Garde" w:hAnsi="ITC Avant Garde"/>
          <w:sz w:val="22"/>
          <w:szCs w:val="22"/>
        </w:rPr>
        <w:t xml:space="preserve">con estas modificaciones la recomendación ya puede ser enviada al Pleno del </w:t>
      </w:r>
      <w:r w:rsidR="00543B1F">
        <w:rPr>
          <w:rFonts w:ascii="ITC Avant Garde" w:hAnsi="ITC Avant Garde"/>
          <w:sz w:val="22"/>
          <w:szCs w:val="22"/>
        </w:rPr>
        <w:t>IFT.</w:t>
      </w:r>
    </w:p>
    <w:p w14:paraId="0B495487" w14:textId="77777777" w:rsidR="003A38DD" w:rsidRDefault="003A38DD" w:rsidP="00362925">
      <w:pPr>
        <w:spacing w:after="0"/>
        <w:jc w:val="both"/>
        <w:rPr>
          <w:rFonts w:ascii="ITC Avant Garde" w:hAnsi="ITC Avant Garde"/>
          <w:sz w:val="22"/>
          <w:szCs w:val="22"/>
        </w:rPr>
      </w:pPr>
    </w:p>
    <w:p w14:paraId="67FB467E" w14:textId="77777777" w:rsidR="00492715" w:rsidRPr="003E7D2F" w:rsidRDefault="00492715" w:rsidP="00C17C40">
      <w:pPr>
        <w:spacing w:after="0" w:line="276" w:lineRule="auto"/>
        <w:jc w:val="both"/>
        <w:rPr>
          <w:rFonts w:ascii="ITC Avant Garde" w:hAnsi="ITC Avant Garde" w:cs="Arial"/>
          <w:sz w:val="22"/>
          <w:szCs w:val="22"/>
        </w:rPr>
      </w:pPr>
      <w:r w:rsidRPr="003E7D2F">
        <w:rPr>
          <w:rFonts w:ascii="ITC Avant Garde" w:hAnsi="ITC Avant Garde" w:cs="Arial"/>
          <w:sz w:val="22"/>
          <w:szCs w:val="22"/>
        </w:rPr>
        <w:t xml:space="preserve">No habiendo </w:t>
      </w:r>
      <w:r w:rsidR="00CA30BC">
        <w:rPr>
          <w:rFonts w:ascii="ITC Avant Garde" w:hAnsi="ITC Avant Garde" w:cs="Arial"/>
          <w:sz w:val="22"/>
          <w:szCs w:val="22"/>
        </w:rPr>
        <w:t>ningún asunto general a tratar</w:t>
      </w:r>
      <w:r w:rsidRPr="003E7D2F">
        <w:rPr>
          <w:rFonts w:ascii="ITC Avant Garde" w:hAnsi="ITC Avant Garde" w:cs="Arial"/>
          <w:sz w:val="22"/>
          <w:szCs w:val="22"/>
        </w:rPr>
        <w:t xml:space="preserve">, se levantó la sesión a </w:t>
      </w:r>
      <w:r w:rsidRPr="00CC53E3">
        <w:rPr>
          <w:rFonts w:ascii="ITC Avant Garde" w:hAnsi="ITC Avant Garde" w:cs="Arial"/>
          <w:sz w:val="22"/>
          <w:szCs w:val="22"/>
        </w:rPr>
        <w:t>las 1</w:t>
      </w:r>
      <w:r w:rsidR="00411260">
        <w:rPr>
          <w:rFonts w:ascii="ITC Avant Garde" w:hAnsi="ITC Avant Garde" w:cs="Arial"/>
          <w:sz w:val="22"/>
          <w:szCs w:val="22"/>
        </w:rPr>
        <w:t>7</w:t>
      </w:r>
      <w:r w:rsidRPr="002B0A36">
        <w:rPr>
          <w:rFonts w:ascii="ITC Avant Garde" w:hAnsi="ITC Avant Garde" w:cs="Arial"/>
          <w:sz w:val="22"/>
          <w:szCs w:val="22"/>
        </w:rPr>
        <w:t xml:space="preserve"> horas con </w:t>
      </w:r>
      <w:r w:rsidR="00834E89">
        <w:rPr>
          <w:rFonts w:ascii="ITC Avant Garde" w:hAnsi="ITC Avant Garde" w:cs="Arial"/>
          <w:sz w:val="22"/>
          <w:szCs w:val="22"/>
        </w:rPr>
        <w:t>5</w:t>
      </w:r>
      <w:r w:rsidR="007C42B7">
        <w:rPr>
          <w:rFonts w:ascii="ITC Avant Garde" w:hAnsi="ITC Avant Garde" w:cs="Arial"/>
          <w:sz w:val="22"/>
          <w:szCs w:val="22"/>
        </w:rPr>
        <w:t>4</w:t>
      </w:r>
      <w:r w:rsidR="006A1BB2" w:rsidRPr="00CC53E3">
        <w:rPr>
          <w:rFonts w:ascii="ITC Avant Garde" w:hAnsi="ITC Avant Garde" w:cs="Arial"/>
          <w:sz w:val="22"/>
          <w:szCs w:val="22"/>
        </w:rPr>
        <w:t xml:space="preserve"> </w:t>
      </w:r>
      <w:r w:rsidRPr="00CC53E3">
        <w:rPr>
          <w:rFonts w:ascii="ITC Avant Garde" w:hAnsi="ITC Avant Garde" w:cs="Arial"/>
          <w:sz w:val="22"/>
          <w:szCs w:val="22"/>
        </w:rPr>
        <w:t>minutos</w:t>
      </w:r>
      <w:r w:rsidRPr="002B0A36">
        <w:rPr>
          <w:rFonts w:ascii="ITC Avant Garde" w:hAnsi="ITC Avant Garde" w:cs="Arial"/>
          <w:sz w:val="22"/>
          <w:szCs w:val="22"/>
        </w:rPr>
        <w:t xml:space="preserve"> del</w:t>
      </w:r>
      <w:r w:rsidRPr="003E7D2F">
        <w:rPr>
          <w:rFonts w:ascii="ITC Avant Garde" w:hAnsi="ITC Avant Garde" w:cs="Arial"/>
          <w:sz w:val="22"/>
          <w:szCs w:val="22"/>
        </w:rPr>
        <w:t xml:space="preserve"> día de su inicio, firmando para constancia la presente Acta el </w:t>
      </w:r>
      <w:r w:rsidR="000A300F">
        <w:rPr>
          <w:rFonts w:ascii="ITC Avant Garde" w:hAnsi="ITC Avant Garde" w:cs="Arial"/>
          <w:sz w:val="22"/>
          <w:szCs w:val="22"/>
        </w:rPr>
        <w:t xml:space="preserve">consejero </w:t>
      </w:r>
      <w:r w:rsidR="00D75039">
        <w:rPr>
          <w:rFonts w:ascii="ITC Avant Garde" w:hAnsi="ITC Avant Garde" w:cs="Arial"/>
          <w:sz w:val="22"/>
          <w:szCs w:val="22"/>
        </w:rPr>
        <w:t>p</w:t>
      </w:r>
      <w:r w:rsidRPr="003E7D2F">
        <w:rPr>
          <w:rFonts w:ascii="ITC Avant Garde" w:hAnsi="ITC Avant Garde" w:cs="Arial"/>
          <w:sz w:val="22"/>
          <w:szCs w:val="22"/>
        </w:rPr>
        <w:t xml:space="preserve">residente y la </w:t>
      </w:r>
      <w:r w:rsidR="000A300F">
        <w:rPr>
          <w:rFonts w:ascii="ITC Avant Garde" w:hAnsi="ITC Avant Garde" w:cs="Arial"/>
          <w:sz w:val="22"/>
          <w:szCs w:val="22"/>
        </w:rPr>
        <w:t>s</w:t>
      </w:r>
      <w:r w:rsidRPr="003E7D2F">
        <w:rPr>
          <w:rFonts w:ascii="ITC Avant Garde" w:hAnsi="ITC Avant Garde" w:cs="Arial"/>
          <w:sz w:val="22"/>
          <w:szCs w:val="22"/>
        </w:rPr>
        <w:t xml:space="preserve">ecretaria del </w:t>
      </w:r>
      <w:r w:rsidR="000A300F">
        <w:rPr>
          <w:rFonts w:ascii="ITC Avant Garde" w:hAnsi="ITC Avant Garde" w:cs="Arial"/>
          <w:sz w:val="22"/>
          <w:szCs w:val="22"/>
        </w:rPr>
        <w:t>CCIFT</w:t>
      </w:r>
      <w:r w:rsidRPr="003E7D2F">
        <w:rPr>
          <w:rFonts w:ascii="ITC Avant Garde" w:hAnsi="ITC Avant Garde" w:cs="Arial"/>
          <w:sz w:val="22"/>
          <w:szCs w:val="22"/>
        </w:rPr>
        <w:t>.</w:t>
      </w:r>
    </w:p>
    <w:p w14:paraId="2DCC500D" w14:textId="77777777" w:rsidR="00492715" w:rsidRPr="003E7D2F" w:rsidRDefault="00492715" w:rsidP="00C17C40">
      <w:pPr>
        <w:spacing w:after="0" w:line="276" w:lineRule="auto"/>
        <w:ind w:left="142"/>
        <w:jc w:val="center"/>
        <w:rPr>
          <w:rFonts w:ascii="ITC Avant Garde" w:hAnsi="ITC Avant Garde" w:cs="Arial"/>
          <w:sz w:val="22"/>
          <w:szCs w:val="22"/>
        </w:rPr>
      </w:pPr>
    </w:p>
    <w:p w14:paraId="1E17540E" w14:textId="77777777" w:rsidR="007774C0" w:rsidRPr="003E7D2F" w:rsidRDefault="007774C0" w:rsidP="00C17C40">
      <w:pPr>
        <w:spacing w:after="0" w:line="276" w:lineRule="auto"/>
        <w:ind w:left="142"/>
        <w:jc w:val="center"/>
        <w:rPr>
          <w:rFonts w:ascii="ITC Avant Garde" w:hAnsi="ITC Avant Garde" w:cs="Arial"/>
          <w:sz w:val="22"/>
          <w:szCs w:val="22"/>
        </w:rPr>
      </w:pPr>
    </w:p>
    <w:p w14:paraId="00006BB1" w14:textId="77777777" w:rsidR="00867A69" w:rsidRPr="003E7D2F" w:rsidRDefault="00867A69" w:rsidP="00C17C40">
      <w:pPr>
        <w:spacing w:after="0" w:line="276" w:lineRule="auto"/>
        <w:ind w:left="142"/>
        <w:jc w:val="center"/>
        <w:rPr>
          <w:rFonts w:ascii="ITC Avant Garde" w:hAnsi="ITC Avant Garde" w:cs="Arial"/>
          <w:sz w:val="22"/>
          <w:szCs w:val="22"/>
        </w:rPr>
      </w:pPr>
    </w:p>
    <w:p w14:paraId="2B30072C" w14:textId="413E0279" w:rsidR="000A300F" w:rsidRDefault="000A300F" w:rsidP="00C17C40">
      <w:pPr>
        <w:spacing w:after="0" w:line="276" w:lineRule="auto"/>
        <w:ind w:left="142"/>
        <w:jc w:val="center"/>
        <w:rPr>
          <w:rFonts w:ascii="ITC Avant Garde" w:hAnsi="ITC Avant Garde" w:cs="Arial"/>
          <w:sz w:val="22"/>
          <w:szCs w:val="22"/>
        </w:rPr>
      </w:pPr>
    </w:p>
    <w:p w14:paraId="02F1BC8B" w14:textId="77777777" w:rsidR="00DE1C63" w:rsidRDefault="00DE1C63" w:rsidP="00C17C40">
      <w:pPr>
        <w:spacing w:after="0" w:line="276" w:lineRule="auto"/>
        <w:ind w:left="142"/>
        <w:jc w:val="center"/>
        <w:rPr>
          <w:rFonts w:ascii="ITC Avant Garde" w:hAnsi="ITC Avant Garde" w:cs="Arial"/>
          <w:sz w:val="22"/>
          <w:szCs w:val="22"/>
        </w:rPr>
      </w:pPr>
    </w:p>
    <w:p w14:paraId="6C8FDA5B" w14:textId="77777777" w:rsidR="000A300F" w:rsidRDefault="000A300F" w:rsidP="00C17C40">
      <w:pPr>
        <w:spacing w:after="0" w:line="276" w:lineRule="auto"/>
        <w:ind w:left="142"/>
        <w:jc w:val="center"/>
        <w:rPr>
          <w:rFonts w:ascii="ITC Avant Garde" w:hAnsi="ITC Avant Garde" w:cs="Arial"/>
          <w:sz w:val="22"/>
          <w:szCs w:val="22"/>
        </w:rPr>
      </w:pPr>
    </w:p>
    <w:p w14:paraId="65B8C599" w14:textId="77777777"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Dr. Luis Miguel Martínez Cervantes</w:t>
      </w:r>
    </w:p>
    <w:p w14:paraId="7C817830" w14:textId="77777777" w:rsidR="00F07D05"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Presidente</w:t>
      </w:r>
      <w:r w:rsidR="00492715" w:rsidRPr="003E7D2F">
        <w:rPr>
          <w:rFonts w:ascii="ITC Avant Garde" w:hAnsi="ITC Avant Garde" w:cs="Arial"/>
          <w:sz w:val="22"/>
          <w:szCs w:val="22"/>
        </w:rPr>
        <w:t xml:space="preserve"> del Consejo</w:t>
      </w:r>
    </w:p>
    <w:p w14:paraId="0DECC213" w14:textId="77777777" w:rsidR="001B3CAB" w:rsidRPr="003E7D2F" w:rsidRDefault="001B3CAB" w:rsidP="00C17C40">
      <w:pPr>
        <w:spacing w:after="0" w:line="276" w:lineRule="auto"/>
        <w:ind w:left="142"/>
        <w:jc w:val="center"/>
        <w:rPr>
          <w:rFonts w:ascii="ITC Avant Garde" w:hAnsi="ITC Avant Garde" w:cs="Arial"/>
          <w:sz w:val="22"/>
          <w:szCs w:val="22"/>
        </w:rPr>
      </w:pPr>
    </w:p>
    <w:p w14:paraId="3936EB6D" w14:textId="0EDAD925" w:rsidR="0049209E" w:rsidRDefault="0049209E" w:rsidP="00C17C40">
      <w:pPr>
        <w:spacing w:after="0" w:line="276" w:lineRule="auto"/>
        <w:ind w:left="142"/>
        <w:jc w:val="center"/>
        <w:rPr>
          <w:rFonts w:ascii="ITC Avant Garde" w:hAnsi="ITC Avant Garde" w:cs="Arial"/>
          <w:sz w:val="22"/>
          <w:szCs w:val="22"/>
        </w:rPr>
      </w:pPr>
    </w:p>
    <w:p w14:paraId="7CC92034" w14:textId="77777777" w:rsidR="00DE1C63" w:rsidRPr="003E7D2F" w:rsidRDefault="00DE1C63" w:rsidP="00C17C40">
      <w:pPr>
        <w:spacing w:after="0" w:line="276" w:lineRule="auto"/>
        <w:ind w:left="142"/>
        <w:jc w:val="center"/>
        <w:rPr>
          <w:rFonts w:ascii="ITC Avant Garde" w:hAnsi="ITC Avant Garde" w:cs="Arial"/>
          <w:sz w:val="22"/>
          <w:szCs w:val="22"/>
        </w:rPr>
      </w:pPr>
    </w:p>
    <w:p w14:paraId="0AF27B1C" w14:textId="77777777" w:rsidR="007774C0" w:rsidRDefault="007774C0" w:rsidP="00C17C40">
      <w:pPr>
        <w:spacing w:after="0" w:line="276" w:lineRule="auto"/>
        <w:ind w:left="142"/>
        <w:jc w:val="center"/>
        <w:rPr>
          <w:rFonts w:ascii="ITC Avant Garde" w:hAnsi="ITC Avant Garde" w:cs="Arial"/>
          <w:sz w:val="22"/>
          <w:szCs w:val="22"/>
        </w:rPr>
      </w:pPr>
    </w:p>
    <w:p w14:paraId="136991BA" w14:textId="77777777" w:rsidR="00281993" w:rsidRPr="003E7D2F" w:rsidRDefault="00281993" w:rsidP="00C17C40">
      <w:pPr>
        <w:spacing w:after="0" w:line="276" w:lineRule="auto"/>
        <w:ind w:left="142"/>
        <w:jc w:val="center"/>
        <w:rPr>
          <w:rFonts w:ascii="ITC Avant Garde" w:hAnsi="ITC Avant Garde" w:cs="Arial"/>
          <w:sz w:val="22"/>
          <w:szCs w:val="22"/>
        </w:rPr>
      </w:pPr>
    </w:p>
    <w:p w14:paraId="54085B05" w14:textId="77777777" w:rsidR="00CE21A4"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Mtra. Rebeca Escobar Briones</w:t>
      </w:r>
    </w:p>
    <w:p w14:paraId="06844956" w14:textId="3BBB3274" w:rsidR="00492715" w:rsidRDefault="00E721FB" w:rsidP="003939CD">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Secretaria del Consejo Consultivo</w:t>
      </w:r>
    </w:p>
    <w:p w14:paraId="178B6A7A" w14:textId="07D727CC" w:rsidR="004C4906" w:rsidRDefault="004C4906" w:rsidP="003939CD">
      <w:pPr>
        <w:spacing w:after="0" w:line="276" w:lineRule="auto"/>
        <w:ind w:left="142"/>
        <w:jc w:val="center"/>
        <w:rPr>
          <w:rFonts w:ascii="ITC Avant Garde" w:hAnsi="ITC Avant Garde" w:cs="Arial"/>
          <w:sz w:val="22"/>
          <w:szCs w:val="22"/>
        </w:rPr>
      </w:pPr>
    </w:p>
    <w:p w14:paraId="641E7395" w14:textId="77777777" w:rsidR="00BE59C4" w:rsidRDefault="00BE59C4" w:rsidP="003939CD">
      <w:pPr>
        <w:spacing w:after="0" w:line="276" w:lineRule="auto"/>
        <w:ind w:left="142"/>
        <w:jc w:val="center"/>
        <w:rPr>
          <w:rFonts w:ascii="ITC Avant Garde" w:hAnsi="ITC Avant Garde" w:cs="Arial"/>
          <w:sz w:val="22"/>
          <w:szCs w:val="22"/>
        </w:rPr>
      </w:pPr>
    </w:p>
    <w:p w14:paraId="1257BF64" w14:textId="15813C90" w:rsidR="004C4906" w:rsidRPr="00DE1C63" w:rsidRDefault="004C4906" w:rsidP="00DE1C63">
      <w:pPr>
        <w:spacing w:line="276" w:lineRule="auto"/>
        <w:jc w:val="both"/>
        <w:rPr>
          <w:rFonts w:ascii="ITC Avant Garde" w:hAnsi="ITC Avant Garde" w:cs="Arial"/>
          <w:sz w:val="16"/>
          <w:szCs w:val="16"/>
        </w:rPr>
      </w:pPr>
      <w:r w:rsidRPr="000C5603">
        <w:rPr>
          <w:rFonts w:ascii="ITC Avant Garde" w:hAnsi="ITC Avant Garde" w:cs="Arial"/>
          <w:sz w:val="16"/>
          <w:szCs w:val="16"/>
        </w:rPr>
        <w:t xml:space="preserve">La presente Acta fue aprobada por el Consejo Consultivo del Instituto Federal de Telecomunicaciones por unanimidad de votos de los consejeros presentes: </w:t>
      </w:r>
      <w:r w:rsidR="000C5603" w:rsidRPr="000C5603">
        <w:rPr>
          <w:rFonts w:ascii="ITC Avant Garde" w:hAnsi="ITC Avant Garde" w:cs="Arial"/>
          <w:sz w:val="16"/>
          <w:szCs w:val="16"/>
        </w:rPr>
        <w:t>Alejandro Ildefonso Castañeda Sabido</w:t>
      </w:r>
      <w:r w:rsidRPr="000C5603">
        <w:rPr>
          <w:rFonts w:ascii="ITC Avant Garde" w:hAnsi="ITC Avant Garde" w:cs="Arial"/>
          <w:sz w:val="16"/>
          <w:szCs w:val="16"/>
        </w:rPr>
        <w:t>,</w:t>
      </w:r>
      <w:r w:rsidR="000C5603" w:rsidRPr="000C5603">
        <w:rPr>
          <w:rFonts w:ascii="ITC Avant Garde" w:hAnsi="ITC Avant Garde" w:cs="Arial"/>
          <w:sz w:val="16"/>
          <w:szCs w:val="16"/>
        </w:rPr>
        <w:t xml:space="preserve"> Sara Gabriela Castellanos Pascacio, Ernesto M. Flores Roux, Gerardo Francisco González Abarca, Salma Leticia Jalife Villalón, Luis Miguel Martínez Cervantes, Jorge Fernando Negrete Pacheco, Eurídice Palma Salas, Cynthia Gabriela Solís Arredondo, Martha Irene Soria Guzmán y Sofía Trejo Abad</w:t>
      </w:r>
      <w:r w:rsidRPr="000C5603">
        <w:rPr>
          <w:rFonts w:ascii="ITC Avant Garde" w:hAnsi="ITC Avant Garde" w:cs="Arial"/>
          <w:sz w:val="16"/>
          <w:szCs w:val="16"/>
        </w:rPr>
        <w:t xml:space="preserve"> en su I</w:t>
      </w:r>
      <w:r w:rsidR="001E6F8D" w:rsidRPr="000C5603">
        <w:rPr>
          <w:rFonts w:ascii="ITC Avant Garde" w:hAnsi="ITC Avant Garde" w:cs="Arial"/>
          <w:sz w:val="16"/>
          <w:szCs w:val="16"/>
        </w:rPr>
        <w:t>V</w:t>
      </w:r>
      <w:r w:rsidRPr="000C5603">
        <w:rPr>
          <w:rFonts w:ascii="ITC Avant Garde" w:hAnsi="ITC Avant Garde" w:cs="Arial"/>
          <w:sz w:val="16"/>
          <w:szCs w:val="16"/>
        </w:rPr>
        <w:t xml:space="preserve"> Sesión Ordinaria celebrada el </w:t>
      </w:r>
      <w:r w:rsidR="001E6F8D" w:rsidRPr="000C5603">
        <w:rPr>
          <w:rFonts w:ascii="ITC Avant Garde" w:hAnsi="ITC Avant Garde" w:cs="Arial"/>
          <w:sz w:val="16"/>
          <w:szCs w:val="16"/>
        </w:rPr>
        <w:t>7 de abril</w:t>
      </w:r>
      <w:r w:rsidRPr="000C5603">
        <w:rPr>
          <w:rFonts w:ascii="ITC Avant Garde" w:hAnsi="ITC Avant Garde" w:cs="Arial"/>
          <w:sz w:val="16"/>
          <w:szCs w:val="16"/>
        </w:rPr>
        <w:t xml:space="preserve"> de 2022, mediante Acuerdo </w:t>
      </w:r>
      <w:r w:rsidR="00BE59C4" w:rsidRPr="000C5603">
        <w:rPr>
          <w:rFonts w:ascii="ITC Avant Garde" w:hAnsi="ITC Avant Garde" w:cs="Arial"/>
          <w:sz w:val="16"/>
          <w:szCs w:val="16"/>
        </w:rPr>
        <w:t>CC/IFT/</w:t>
      </w:r>
      <w:r w:rsidR="00966A38">
        <w:rPr>
          <w:rFonts w:ascii="ITC Avant Garde" w:hAnsi="ITC Avant Garde" w:cs="Arial"/>
          <w:sz w:val="16"/>
          <w:szCs w:val="16"/>
        </w:rPr>
        <w:t>07</w:t>
      </w:r>
      <w:r w:rsidR="00BE59C4" w:rsidRPr="000C5603">
        <w:rPr>
          <w:rFonts w:ascii="ITC Avant Garde" w:hAnsi="ITC Avant Garde" w:cs="Arial"/>
          <w:sz w:val="16"/>
          <w:szCs w:val="16"/>
        </w:rPr>
        <w:t>0</w:t>
      </w:r>
      <w:r w:rsidR="00966A38">
        <w:rPr>
          <w:rFonts w:ascii="ITC Avant Garde" w:hAnsi="ITC Avant Garde" w:cs="Arial"/>
          <w:sz w:val="16"/>
          <w:szCs w:val="16"/>
        </w:rPr>
        <w:t>4</w:t>
      </w:r>
      <w:r w:rsidR="00BE59C4" w:rsidRPr="000C5603">
        <w:rPr>
          <w:rFonts w:ascii="ITC Avant Garde" w:hAnsi="ITC Avant Garde" w:cs="Arial"/>
          <w:sz w:val="16"/>
          <w:szCs w:val="16"/>
        </w:rPr>
        <w:t>22/16</w:t>
      </w:r>
    </w:p>
    <w:sectPr w:rsidR="004C4906" w:rsidRPr="00DE1C63" w:rsidSect="00F8380E">
      <w:headerReference w:type="default" r:id="rId8"/>
      <w:footerReference w:type="default" r:id="rId9"/>
      <w:pgSz w:w="12240" w:h="15840"/>
      <w:pgMar w:top="1955" w:right="1183" w:bottom="1985" w:left="1134"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C14A" w14:textId="77777777" w:rsidR="004378C7" w:rsidRDefault="004378C7" w:rsidP="00F60C09">
      <w:pPr>
        <w:spacing w:after="0"/>
      </w:pPr>
      <w:r>
        <w:separator/>
      </w:r>
    </w:p>
  </w:endnote>
  <w:endnote w:type="continuationSeparator" w:id="0">
    <w:p w14:paraId="3DA3E15E" w14:textId="77777777" w:rsidR="004378C7" w:rsidRDefault="004378C7"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82426"/>
      <w:docPartObj>
        <w:docPartGallery w:val="Page Numbers (Bottom of Page)"/>
        <w:docPartUnique/>
      </w:docPartObj>
    </w:sdtPr>
    <w:sdtEndPr>
      <w:rPr>
        <w:rFonts w:asciiTheme="majorHAnsi" w:hAnsiTheme="majorHAnsi" w:cstheme="majorHAnsi"/>
        <w:sz w:val="16"/>
        <w:szCs w:val="16"/>
      </w:rPr>
    </w:sdtEndPr>
    <w:sdtContent>
      <w:p w14:paraId="767C7CA9" w14:textId="77777777" w:rsidR="002B6055" w:rsidRPr="005B18C8" w:rsidRDefault="002B6055" w:rsidP="00813DAA">
        <w:pPr>
          <w:spacing w:before="240"/>
          <w:jc w:val="both"/>
          <w:rPr>
            <w:rFonts w:ascii="ITC Avant Garde" w:hAnsi="ITC Avant Garde" w:cs="Arial"/>
            <w:sz w:val="12"/>
            <w:szCs w:val="12"/>
          </w:rPr>
        </w:pPr>
      </w:p>
      <w:p w14:paraId="20C75C3A" w14:textId="77777777" w:rsidR="002B6055" w:rsidRPr="005B18C8" w:rsidRDefault="002B6055" w:rsidP="0043711E">
        <w:pPr>
          <w:spacing w:before="240"/>
          <w:jc w:val="both"/>
          <w:rPr>
            <w:rFonts w:ascii="ITC Avant Garde" w:hAnsi="ITC Avant Garde" w:cs="Arial"/>
            <w:sz w:val="12"/>
            <w:szCs w:val="12"/>
          </w:rPr>
        </w:pPr>
      </w:p>
      <w:p w14:paraId="1B29E83A" w14:textId="77777777" w:rsidR="002B6055" w:rsidRPr="00C47843" w:rsidRDefault="002B6055">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Pr="006637C3">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31BEB3AA" w14:textId="77777777" w:rsidR="002B6055" w:rsidRDefault="002B60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6EE95" w14:textId="77777777" w:rsidR="004378C7" w:rsidRDefault="004378C7" w:rsidP="00F60C09">
      <w:pPr>
        <w:spacing w:after="0"/>
      </w:pPr>
      <w:r>
        <w:separator/>
      </w:r>
    </w:p>
  </w:footnote>
  <w:footnote w:type="continuationSeparator" w:id="0">
    <w:p w14:paraId="57FB2762" w14:textId="77777777" w:rsidR="004378C7" w:rsidRDefault="004378C7"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5748" w14:textId="77777777" w:rsidR="002B6055" w:rsidRDefault="002B6055">
    <w:pPr>
      <w:pStyle w:val="Encabezado"/>
    </w:pPr>
    <w:r>
      <w:rPr>
        <w:noProof/>
      </w:rPr>
      <w:drawing>
        <wp:inline distT="0" distB="0" distL="0" distR="0" wp14:anchorId="4669BD99" wp14:editId="619B6D0C">
          <wp:extent cx="3432175" cy="552450"/>
          <wp:effectExtent l="0" t="0" r="0" b="0"/>
          <wp:docPr id="15" name="Imagen 15"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FAA"/>
    <w:multiLevelType w:val="hybridMultilevel"/>
    <w:tmpl w:val="E6BEB8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AE0678"/>
    <w:multiLevelType w:val="hybridMultilevel"/>
    <w:tmpl w:val="B96299F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F2924"/>
    <w:multiLevelType w:val="hybridMultilevel"/>
    <w:tmpl w:val="83AE32E6"/>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AD2E19"/>
    <w:multiLevelType w:val="hybridMultilevel"/>
    <w:tmpl w:val="6CEE52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DB07EE7"/>
    <w:multiLevelType w:val="hybridMultilevel"/>
    <w:tmpl w:val="21BC8958"/>
    <w:lvl w:ilvl="0" w:tplc="75B8920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A3F3B18"/>
    <w:multiLevelType w:val="hybridMultilevel"/>
    <w:tmpl w:val="684ECE3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224AD1"/>
    <w:multiLevelType w:val="hybridMultilevel"/>
    <w:tmpl w:val="D94AA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E765C"/>
    <w:multiLevelType w:val="hybridMultilevel"/>
    <w:tmpl w:val="A04069B0"/>
    <w:lvl w:ilvl="0" w:tplc="080A000F">
      <w:start w:val="28"/>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0C84F4C"/>
    <w:multiLevelType w:val="hybridMultilevel"/>
    <w:tmpl w:val="79AE9C1E"/>
    <w:lvl w:ilvl="0" w:tplc="AFD07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D34163"/>
    <w:multiLevelType w:val="hybridMultilevel"/>
    <w:tmpl w:val="C5DE71DC"/>
    <w:lvl w:ilvl="0" w:tplc="080A000F">
      <w:start w:val="1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538609E0"/>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3"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5D67C8"/>
    <w:multiLevelType w:val="hybridMultilevel"/>
    <w:tmpl w:val="58A4E596"/>
    <w:lvl w:ilvl="0" w:tplc="BE5C51C0">
      <w:start w:val="4"/>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8A34EB"/>
    <w:multiLevelType w:val="hybridMultilevel"/>
    <w:tmpl w:val="EE20D2CC"/>
    <w:lvl w:ilvl="0" w:tplc="4D786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1D5E1A"/>
    <w:multiLevelType w:val="hybridMultilevel"/>
    <w:tmpl w:val="75968C52"/>
    <w:lvl w:ilvl="0" w:tplc="E86A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B1221D"/>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DF3146D"/>
    <w:multiLevelType w:val="hybridMultilevel"/>
    <w:tmpl w:val="3D2E7BC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29"/>
  </w:num>
  <w:num w:numId="4">
    <w:abstractNumId w:val="14"/>
  </w:num>
  <w:num w:numId="5">
    <w:abstractNumId w:val="2"/>
  </w:num>
  <w:num w:numId="6">
    <w:abstractNumId w:val="13"/>
  </w:num>
  <w:num w:numId="7">
    <w:abstractNumId w:val="9"/>
  </w:num>
  <w:num w:numId="8">
    <w:abstractNumId w:val="23"/>
  </w:num>
  <w:num w:numId="9">
    <w:abstractNumId w:val="4"/>
  </w:num>
  <w:num w:numId="10">
    <w:abstractNumId w:val="26"/>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7"/>
  </w:num>
  <w:num w:numId="15">
    <w:abstractNumId w:val="32"/>
  </w:num>
  <w:num w:numId="16">
    <w:abstractNumId w:val="11"/>
  </w:num>
  <w:num w:numId="17">
    <w:abstractNumId w:val="6"/>
  </w:num>
  <w:num w:numId="18">
    <w:abstractNumId w:val="30"/>
  </w:num>
  <w:num w:numId="19">
    <w:abstractNumId w:val="18"/>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num>
  <w:num w:numId="26">
    <w:abstractNumId w:val="0"/>
  </w:num>
  <w:num w:numId="27">
    <w:abstractNumId w:val="19"/>
  </w:num>
  <w:num w:numId="28">
    <w:abstractNumId w:val="28"/>
  </w:num>
  <w:num w:numId="29">
    <w:abstractNumId w:val="25"/>
  </w:num>
  <w:num w:numId="30">
    <w:abstractNumId w:val="8"/>
  </w:num>
  <w:num w:numId="31">
    <w:abstractNumId w:val="31"/>
  </w:num>
  <w:num w:numId="32">
    <w:abstractNumId w:val="21"/>
  </w:num>
  <w:num w:numId="33">
    <w:abstractNumId w:val="24"/>
  </w:num>
  <w:num w:numId="34">
    <w:abstractNumId w:val="12"/>
  </w:num>
  <w:num w:numId="35">
    <w:abstractNumId w:val="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07F"/>
    <w:rsid w:val="000005C1"/>
    <w:rsid w:val="00000D73"/>
    <w:rsid w:val="00002516"/>
    <w:rsid w:val="0000400B"/>
    <w:rsid w:val="000068CD"/>
    <w:rsid w:val="00006C3D"/>
    <w:rsid w:val="000108A4"/>
    <w:rsid w:val="00012460"/>
    <w:rsid w:val="00012CFF"/>
    <w:rsid w:val="00014B37"/>
    <w:rsid w:val="00015572"/>
    <w:rsid w:val="00015A2E"/>
    <w:rsid w:val="00016546"/>
    <w:rsid w:val="00021F32"/>
    <w:rsid w:val="00022B5B"/>
    <w:rsid w:val="00025361"/>
    <w:rsid w:val="00026CD7"/>
    <w:rsid w:val="0002734D"/>
    <w:rsid w:val="00027F3A"/>
    <w:rsid w:val="00030A47"/>
    <w:rsid w:val="00032738"/>
    <w:rsid w:val="00032909"/>
    <w:rsid w:val="00032D66"/>
    <w:rsid w:val="00034F2D"/>
    <w:rsid w:val="000355B6"/>
    <w:rsid w:val="00035F82"/>
    <w:rsid w:val="00041E36"/>
    <w:rsid w:val="000425FF"/>
    <w:rsid w:val="00043328"/>
    <w:rsid w:val="0004686E"/>
    <w:rsid w:val="000470FB"/>
    <w:rsid w:val="00051DF9"/>
    <w:rsid w:val="00052359"/>
    <w:rsid w:val="000528E2"/>
    <w:rsid w:val="00052C2C"/>
    <w:rsid w:val="0005483F"/>
    <w:rsid w:val="00054F9C"/>
    <w:rsid w:val="00055D05"/>
    <w:rsid w:val="00055D70"/>
    <w:rsid w:val="00057424"/>
    <w:rsid w:val="00057616"/>
    <w:rsid w:val="00057880"/>
    <w:rsid w:val="00057B25"/>
    <w:rsid w:val="00057DD9"/>
    <w:rsid w:val="000618E3"/>
    <w:rsid w:val="000644AA"/>
    <w:rsid w:val="000655D2"/>
    <w:rsid w:val="00065E6A"/>
    <w:rsid w:val="00070710"/>
    <w:rsid w:val="00071A7D"/>
    <w:rsid w:val="00071B55"/>
    <w:rsid w:val="00076527"/>
    <w:rsid w:val="000767C5"/>
    <w:rsid w:val="00076FAD"/>
    <w:rsid w:val="000804A1"/>
    <w:rsid w:val="00080B79"/>
    <w:rsid w:val="0008480B"/>
    <w:rsid w:val="00084E72"/>
    <w:rsid w:val="00085955"/>
    <w:rsid w:val="00085DE6"/>
    <w:rsid w:val="00086A6F"/>
    <w:rsid w:val="00086FD1"/>
    <w:rsid w:val="00087114"/>
    <w:rsid w:val="00087A86"/>
    <w:rsid w:val="0009009D"/>
    <w:rsid w:val="00094029"/>
    <w:rsid w:val="000953DE"/>
    <w:rsid w:val="000979B1"/>
    <w:rsid w:val="000A15FE"/>
    <w:rsid w:val="000A249F"/>
    <w:rsid w:val="000A2D73"/>
    <w:rsid w:val="000A300F"/>
    <w:rsid w:val="000A3D1D"/>
    <w:rsid w:val="000A3F79"/>
    <w:rsid w:val="000A4F4C"/>
    <w:rsid w:val="000A56C6"/>
    <w:rsid w:val="000A7A74"/>
    <w:rsid w:val="000A7B47"/>
    <w:rsid w:val="000B1B61"/>
    <w:rsid w:val="000B1DA9"/>
    <w:rsid w:val="000B217D"/>
    <w:rsid w:val="000B4F5C"/>
    <w:rsid w:val="000C26A8"/>
    <w:rsid w:val="000C343C"/>
    <w:rsid w:val="000C3980"/>
    <w:rsid w:val="000C3AD6"/>
    <w:rsid w:val="000C491B"/>
    <w:rsid w:val="000C4B17"/>
    <w:rsid w:val="000C553C"/>
    <w:rsid w:val="000C5603"/>
    <w:rsid w:val="000C621A"/>
    <w:rsid w:val="000C6EFA"/>
    <w:rsid w:val="000C7BCE"/>
    <w:rsid w:val="000D025F"/>
    <w:rsid w:val="000D332C"/>
    <w:rsid w:val="000D3393"/>
    <w:rsid w:val="000D5C5A"/>
    <w:rsid w:val="000D6709"/>
    <w:rsid w:val="000D6E69"/>
    <w:rsid w:val="000E1C0A"/>
    <w:rsid w:val="000E1D9D"/>
    <w:rsid w:val="000E2DB4"/>
    <w:rsid w:val="000E455F"/>
    <w:rsid w:val="000E6810"/>
    <w:rsid w:val="000E697D"/>
    <w:rsid w:val="000E6A85"/>
    <w:rsid w:val="000E6F1B"/>
    <w:rsid w:val="000E76E5"/>
    <w:rsid w:val="000F0DED"/>
    <w:rsid w:val="000F153E"/>
    <w:rsid w:val="000F2AC8"/>
    <w:rsid w:val="000F42C6"/>
    <w:rsid w:val="000F4D24"/>
    <w:rsid w:val="000F664D"/>
    <w:rsid w:val="00100D7D"/>
    <w:rsid w:val="001015B5"/>
    <w:rsid w:val="00102EFC"/>
    <w:rsid w:val="00102FD0"/>
    <w:rsid w:val="00103BA0"/>
    <w:rsid w:val="001048A9"/>
    <w:rsid w:val="0010662B"/>
    <w:rsid w:val="00107E5E"/>
    <w:rsid w:val="00112763"/>
    <w:rsid w:val="00114611"/>
    <w:rsid w:val="00115B06"/>
    <w:rsid w:val="00117F52"/>
    <w:rsid w:val="0012121F"/>
    <w:rsid w:val="00121495"/>
    <w:rsid w:val="00121F2E"/>
    <w:rsid w:val="00122CF1"/>
    <w:rsid w:val="001235FE"/>
    <w:rsid w:val="00123665"/>
    <w:rsid w:val="00123773"/>
    <w:rsid w:val="00124452"/>
    <w:rsid w:val="0012483D"/>
    <w:rsid w:val="00124BE4"/>
    <w:rsid w:val="00124CD3"/>
    <w:rsid w:val="00125B19"/>
    <w:rsid w:val="00127152"/>
    <w:rsid w:val="00127C36"/>
    <w:rsid w:val="00127D02"/>
    <w:rsid w:val="001300D8"/>
    <w:rsid w:val="00130AA0"/>
    <w:rsid w:val="001337D9"/>
    <w:rsid w:val="00135E67"/>
    <w:rsid w:val="00140E64"/>
    <w:rsid w:val="00140F92"/>
    <w:rsid w:val="00141196"/>
    <w:rsid w:val="00142F81"/>
    <w:rsid w:val="00143C19"/>
    <w:rsid w:val="00146166"/>
    <w:rsid w:val="00152402"/>
    <w:rsid w:val="00154169"/>
    <w:rsid w:val="0015508A"/>
    <w:rsid w:val="0015605B"/>
    <w:rsid w:val="001562B3"/>
    <w:rsid w:val="00156B22"/>
    <w:rsid w:val="00160EDF"/>
    <w:rsid w:val="0016106C"/>
    <w:rsid w:val="001623B9"/>
    <w:rsid w:val="00163250"/>
    <w:rsid w:val="001646A2"/>
    <w:rsid w:val="001671BC"/>
    <w:rsid w:val="001704EC"/>
    <w:rsid w:val="001706CA"/>
    <w:rsid w:val="00171008"/>
    <w:rsid w:val="00171214"/>
    <w:rsid w:val="001713A2"/>
    <w:rsid w:val="00171C65"/>
    <w:rsid w:val="001736AA"/>
    <w:rsid w:val="00174F31"/>
    <w:rsid w:val="00174FC2"/>
    <w:rsid w:val="00175635"/>
    <w:rsid w:val="00175947"/>
    <w:rsid w:val="00177E98"/>
    <w:rsid w:val="0018068A"/>
    <w:rsid w:val="00180D0E"/>
    <w:rsid w:val="0018129A"/>
    <w:rsid w:val="00181E42"/>
    <w:rsid w:val="001823E9"/>
    <w:rsid w:val="00182445"/>
    <w:rsid w:val="00184AEC"/>
    <w:rsid w:val="0018693D"/>
    <w:rsid w:val="00186F2E"/>
    <w:rsid w:val="001926DE"/>
    <w:rsid w:val="00192A28"/>
    <w:rsid w:val="00193302"/>
    <w:rsid w:val="00194B49"/>
    <w:rsid w:val="00194BB0"/>
    <w:rsid w:val="00195358"/>
    <w:rsid w:val="001A28FD"/>
    <w:rsid w:val="001A315C"/>
    <w:rsid w:val="001A4473"/>
    <w:rsid w:val="001A4482"/>
    <w:rsid w:val="001A55D1"/>
    <w:rsid w:val="001A5CA4"/>
    <w:rsid w:val="001B028F"/>
    <w:rsid w:val="001B20AB"/>
    <w:rsid w:val="001B25C4"/>
    <w:rsid w:val="001B3517"/>
    <w:rsid w:val="001B3CAB"/>
    <w:rsid w:val="001B56F5"/>
    <w:rsid w:val="001B5756"/>
    <w:rsid w:val="001C14A2"/>
    <w:rsid w:val="001C1FCF"/>
    <w:rsid w:val="001C3433"/>
    <w:rsid w:val="001C3A1B"/>
    <w:rsid w:val="001C4DC8"/>
    <w:rsid w:val="001C4E55"/>
    <w:rsid w:val="001C7EEE"/>
    <w:rsid w:val="001D0AF0"/>
    <w:rsid w:val="001D0DE4"/>
    <w:rsid w:val="001D135B"/>
    <w:rsid w:val="001D1561"/>
    <w:rsid w:val="001D49B3"/>
    <w:rsid w:val="001D4F61"/>
    <w:rsid w:val="001D5983"/>
    <w:rsid w:val="001D6968"/>
    <w:rsid w:val="001E1248"/>
    <w:rsid w:val="001E199D"/>
    <w:rsid w:val="001E24D2"/>
    <w:rsid w:val="001E383C"/>
    <w:rsid w:val="001E4984"/>
    <w:rsid w:val="001E4F30"/>
    <w:rsid w:val="001E6F8D"/>
    <w:rsid w:val="001F0050"/>
    <w:rsid w:val="001F0107"/>
    <w:rsid w:val="001F05D0"/>
    <w:rsid w:val="001F0B7C"/>
    <w:rsid w:val="001F2697"/>
    <w:rsid w:val="001F3245"/>
    <w:rsid w:val="001F4604"/>
    <w:rsid w:val="001F7273"/>
    <w:rsid w:val="002011A0"/>
    <w:rsid w:val="00202F7B"/>
    <w:rsid w:val="00204899"/>
    <w:rsid w:val="002048B7"/>
    <w:rsid w:val="002051C6"/>
    <w:rsid w:val="00205E0A"/>
    <w:rsid w:val="0020664F"/>
    <w:rsid w:val="00207B12"/>
    <w:rsid w:val="00211859"/>
    <w:rsid w:val="00215547"/>
    <w:rsid w:val="00215AA0"/>
    <w:rsid w:val="00217C96"/>
    <w:rsid w:val="002206A4"/>
    <w:rsid w:val="00222DFE"/>
    <w:rsid w:val="00223D55"/>
    <w:rsid w:val="00223DAF"/>
    <w:rsid w:val="0022481A"/>
    <w:rsid w:val="002304A1"/>
    <w:rsid w:val="00230600"/>
    <w:rsid w:val="00233B44"/>
    <w:rsid w:val="00234BE7"/>
    <w:rsid w:val="0023511F"/>
    <w:rsid w:val="00235285"/>
    <w:rsid w:val="0023759E"/>
    <w:rsid w:val="002425FB"/>
    <w:rsid w:val="0025095A"/>
    <w:rsid w:val="00251E05"/>
    <w:rsid w:val="00252B1E"/>
    <w:rsid w:val="002556C3"/>
    <w:rsid w:val="00261637"/>
    <w:rsid w:val="002616D9"/>
    <w:rsid w:val="00263F80"/>
    <w:rsid w:val="0026410B"/>
    <w:rsid w:val="002642D7"/>
    <w:rsid w:val="00266DDB"/>
    <w:rsid w:val="00266F0A"/>
    <w:rsid w:val="002673FF"/>
    <w:rsid w:val="002700CF"/>
    <w:rsid w:val="00270513"/>
    <w:rsid w:val="0027199B"/>
    <w:rsid w:val="00273047"/>
    <w:rsid w:val="00275634"/>
    <w:rsid w:val="002802AA"/>
    <w:rsid w:val="00280DE7"/>
    <w:rsid w:val="00281993"/>
    <w:rsid w:val="0028498E"/>
    <w:rsid w:val="0028516D"/>
    <w:rsid w:val="002861F0"/>
    <w:rsid w:val="00290D61"/>
    <w:rsid w:val="0029162B"/>
    <w:rsid w:val="00291A01"/>
    <w:rsid w:val="00292C7D"/>
    <w:rsid w:val="0029639E"/>
    <w:rsid w:val="0029731F"/>
    <w:rsid w:val="00297DF3"/>
    <w:rsid w:val="002A0A78"/>
    <w:rsid w:val="002A19E9"/>
    <w:rsid w:val="002A1C20"/>
    <w:rsid w:val="002A22C1"/>
    <w:rsid w:val="002A2976"/>
    <w:rsid w:val="002A2A80"/>
    <w:rsid w:val="002A322A"/>
    <w:rsid w:val="002A3E99"/>
    <w:rsid w:val="002A4BEF"/>
    <w:rsid w:val="002A501D"/>
    <w:rsid w:val="002B0307"/>
    <w:rsid w:val="002B0634"/>
    <w:rsid w:val="002B0A36"/>
    <w:rsid w:val="002B1314"/>
    <w:rsid w:val="002B1AE3"/>
    <w:rsid w:val="002B4081"/>
    <w:rsid w:val="002B5398"/>
    <w:rsid w:val="002B5DA7"/>
    <w:rsid w:val="002B6055"/>
    <w:rsid w:val="002B698C"/>
    <w:rsid w:val="002B6A12"/>
    <w:rsid w:val="002C09F6"/>
    <w:rsid w:val="002C23D6"/>
    <w:rsid w:val="002C29A7"/>
    <w:rsid w:val="002C2DF4"/>
    <w:rsid w:val="002C5282"/>
    <w:rsid w:val="002C7AB0"/>
    <w:rsid w:val="002D1E32"/>
    <w:rsid w:val="002D3367"/>
    <w:rsid w:val="002D4B67"/>
    <w:rsid w:val="002D7040"/>
    <w:rsid w:val="002D7D8B"/>
    <w:rsid w:val="002E1C95"/>
    <w:rsid w:val="002E289B"/>
    <w:rsid w:val="002E5666"/>
    <w:rsid w:val="002E5DFB"/>
    <w:rsid w:val="002F0238"/>
    <w:rsid w:val="002F026B"/>
    <w:rsid w:val="002F09FB"/>
    <w:rsid w:val="002F1670"/>
    <w:rsid w:val="002F2F10"/>
    <w:rsid w:val="002F4A29"/>
    <w:rsid w:val="002F5462"/>
    <w:rsid w:val="002F5C3F"/>
    <w:rsid w:val="002F5EE5"/>
    <w:rsid w:val="002F613D"/>
    <w:rsid w:val="002F67BC"/>
    <w:rsid w:val="002F7512"/>
    <w:rsid w:val="002F7F2E"/>
    <w:rsid w:val="0030195D"/>
    <w:rsid w:val="0030246E"/>
    <w:rsid w:val="0030260F"/>
    <w:rsid w:val="0030367B"/>
    <w:rsid w:val="003049F6"/>
    <w:rsid w:val="003050C8"/>
    <w:rsid w:val="00310650"/>
    <w:rsid w:val="0031211B"/>
    <w:rsid w:val="003167F7"/>
    <w:rsid w:val="00316E44"/>
    <w:rsid w:val="00322222"/>
    <w:rsid w:val="00322B75"/>
    <w:rsid w:val="00323239"/>
    <w:rsid w:val="00324563"/>
    <w:rsid w:val="003251A8"/>
    <w:rsid w:val="00325347"/>
    <w:rsid w:val="00325DA1"/>
    <w:rsid w:val="003260AE"/>
    <w:rsid w:val="00330236"/>
    <w:rsid w:val="00330E27"/>
    <w:rsid w:val="0033217B"/>
    <w:rsid w:val="00333E85"/>
    <w:rsid w:val="00335318"/>
    <w:rsid w:val="00337768"/>
    <w:rsid w:val="00340E17"/>
    <w:rsid w:val="003432C0"/>
    <w:rsid w:val="0034445F"/>
    <w:rsid w:val="00353175"/>
    <w:rsid w:val="0035323D"/>
    <w:rsid w:val="00356A3D"/>
    <w:rsid w:val="00357E26"/>
    <w:rsid w:val="003607E4"/>
    <w:rsid w:val="003618DF"/>
    <w:rsid w:val="00361D9E"/>
    <w:rsid w:val="00362293"/>
    <w:rsid w:val="00362925"/>
    <w:rsid w:val="0036310A"/>
    <w:rsid w:val="0036365D"/>
    <w:rsid w:val="003656B3"/>
    <w:rsid w:val="0036587E"/>
    <w:rsid w:val="00366F3E"/>
    <w:rsid w:val="00367EE9"/>
    <w:rsid w:val="00370A6D"/>
    <w:rsid w:val="00370EE0"/>
    <w:rsid w:val="00371125"/>
    <w:rsid w:val="00372162"/>
    <w:rsid w:val="00372631"/>
    <w:rsid w:val="00372E53"/>
    <w:rsid w:val="00373DB9"/>
    <w:rsid w:val="0037409C"/>
    <w:rsid w:val="003746BB"/>
    <w:rsid w:val="0037527A"/>
    <w:rsid w:val="003758C3"/>
    <w:rsid w:val="00376448"/>
    <w:rsid w:val="00376EC4"/>
    <w:rsid w:val="00376F88"/>
    <w:rsid w:val="0038025E"/>
    <w:rsid w:val="00380C0B"/>
    <w:rsid w:val="00382081"/>
    <w:rsid w:val="00382121"/>
    <w:rsid w:val="00382CAE"/>
    <w:rsid w:val="00382EAE"/>
    <w:rsid w:val="00384914"/>
    <w:rsid w:val="00384A91"/>
    <w:rsid w:val="00385F36"/>
    <w:rsid w:val="003902DD"/>
    <w:rsid w:val="003920F8"/>
    <w:rsid w:val="0039294E"/>
    <w:rsid w:val="003939CD"/>
    <w:rsid w:val="0039487A"/>
    <w:rsid w:val="003A220E"/>
    <w:rsid w:val="003A28A2"/>
    <w:rsid w:val="003A32AB"/>
    <w:rsid w:val="003A36EA"/>
    <w:rsid w:val="003A373D"/>
    <w:rsid w:val="003A38DD"/>
    <w:rsid w:val="003A5B6E"/>
    <w:rsid w:val="003B0520"/>
    <w:rsid w:val="003B09AC"/>
    <w:rsid w:val="003B1E79"/>
    <w:rsid w:val="003B442E"/>
    <w:rsid w:val="003B5406"/>
    <w:rsid w:val="003B6CC3"/>
    <w:rsid w:val="003B770E"/>
    <w:rsid w:val="003C0137"/>
    <w:rsid w:val="003C0C2E"/>
    <w:rsid w:val="003C39F5"/>
    <w:rsid w:val="003C3D10"/>
    <w:rsid w:val="003C4507"/>
    <w:rsid w:val="003D0C75"/>
    <w:rsid w:val="003D4160"/>
    <w:rsid w:val="003D4B1B"/>
    <w:rsid w:val="003D4FC0"/>
    <w:rsid w:val="003D6C76"/>
    <w:rsid w:val="003D72E6"/>
    <w:rsid w:val="003D7BA3"/>
    <w:rsid w:val="003E0239"/>
    <w:rsid w:val="003E073D"/>
    <w:rsid w:val="003E0C70"/>
    <w:rsid w:val="003E21DF"/>
    <w:rsid w:val="003E2ECF"/>
    <w:rsid w:val="003E75E7"/>
    <w:rsid w:val="003E7D2F"/>
    <w:rsid w:val="003F01FC"/>
    <w:rsid w:val="003F051D"/>
    <w:rsid w:val="003F0583"/>
    <w:rsid w:val="003F1F34"/>
    <w:rsid w:val="003F27D5"/>
    <w:rsid w:val="003F2A24"/>
    <w:rsid w:val="003F3F6B"/>
    <w:rsid w:val="003F4160"/>
    <w:rsid w:val="003F5CF6"/>
    <w:rsid w:val="003F6E6E"/>
    <w:rsid w:val="00400E3D"/>
    <w:rsid w:val="004037A5"/>
    <w:rsid w:val="00404348"/>
    <w:rsid w:val="0040464F"/>
    <w:rsid w:val="0040766C"/>
    <w:rsid w:val="00411260"/>
    <w:rsid w:val="00411803"/>
    <w:rsid w:val="004126D4"/>
    <w:rsid w:val="004146B3"/>
    <w:rsid w:val="0041577A"/>
    <w:rsid w:val="004166FB"/>
    <w:rsid w:val="00417028"/>
    <w:rsid w:val="00421329"/>
    <w:rsid w:val="0042147B"/>
    <w:rsid w:val="00421990"/>
    <w:rsid w:val="00422C2A"/>
    <w:rsid w:val="00423546"/>
    <w:rsid w:val="00423B4F"/>
    <w:rsid w:val="00426104"/>
    <w:rsid w:val="00426C81"/>
    <w:rsid w:val="0042757B"/>
    <w:rsid w:val="00430B16"/>
    <w:rsid w:val="004314F4"/>
    <w:rsid w:val="00432A83"/>
    <w:rsid w:val="004332F1"/>
    <w:rsid w:val="004340E3"/>
    <w:rsid w:val="00434A52"/>
    <w:rsid w:val="00434D19"/>
    <w:rsid w:val="004356FD"/>
    <w:rsid w:val="0043673F"/>
    <w:rsid w:val="00437003"/>
    <w:rsid w:val="0043711E"/>
    <w:rsid w:val="004378C7"/>
    <w:rsid w:val="00437C7C"/>
    <w:rsid w:val="00437DB1"/>
    <w:rsid w:val="00440008"/>
    <w:rsid w:val="004435D9"/>
    <w:rsid w:val="00443E92"/>
    <w:rsid w:val="00454747"/>
    <w:rsid w:val="00454895"/>
    <w:rsid w:val="00454C83"/>
    <w:rsid w:val="00456636"/>
    <w:rsid w:val="004573B5"/>
    <w:rsid w:val="0046004B"/>
    <w:rsid w:val="0046191A"/>
    <w:rsid w:val="00461AEC"/>
    <w:rsid w:val="00461C3C"/>
    <w:rsid w:val="00462736"/>
    <w:rsid w:val="00462915"/>
    <w:rsid w:val="00463203"/>
    <w:rsid w:val="00464138"/>
    <w:rsid w:val="004655BD"/>
    <w:rsid w:val="00467314"/>
    <w:rsid w:val="004700F8"/>
    <w:rsid w:val="00470233"/>
    <w:rsid w:val="00471CA9"/>
    <w:rsid w:val="004723B7"/>
    <w:rsid w:val="00473E9E"/>
    <w:rsid w:val="004748A5"/>
    <w:rsid w:val="00474D6C"/>
    <w:rsid w:val="00475F43"/>
    <w:rsid w:val="00477588"/>
    <w:rsid w:val="00477BF1"/>
    <w:rsid w:val="00477E25"/>
    <w:rsid w:val="0048099A"/>
    <w:rsid w:val="004827FC"/>
    <w:rsid w:val="00483BD1"/>
    <w:rsid w:val="00484FA6"/>
    <w:rsid w:val="00485BE6"/>
    <w:rsid w:val="00485C31"/>
    <w:rsid w:val="004919E7"/>
    <w:rsid w:val="0049209E"/>
    <w:rsid w:val="00492715"/>
    <w:rsid w:val="004950DA"/>
    <w:rsid w:val="00495874"/>
    <w:rsid w:val="004A0B33"/>
    <w:rsid w:val="004A173E"/>
    <w:rsid w:val="004A1F9D"/>
    <w:rsid w:val="004A30AF"/>
    <w:rsid w:val="004A342C"/>
    <w:rsid w:val="004A3844"/>
    <w:rsid w:val="004A4585"/>
    <w:rsid w:val="004A5015"/>
    <w:rsid w:val="004A6385"/>
    <w:rsid w:val="004B15C4"/>
    <w:rsid w:val="004B2D6C"/>
    <w:rsid w:val="004B36F3"/>
    <w:rsid w:val="004B4995"/>
    <w:rsid w:val="004C0229"/>
    <w:rsid w:val="004C1201"/>
    <w:rsid w:val="004C2A84"/>
    <w:rsid w:val="004C40B4"/>
    <w:rsid w:val="004C4906"/>
    <w:rsid w:val="004C568C"/>
    <w:rsid w:val="004C570B"/>
    <w:rsid w:val="004C6C41"/>
    <w:rsid w:val="004C79FE"/>
    <w:rsid w:val="004C7E7A"/>
    <w:rsid w:val="004D0182"/>
    <w:rsid w:val="004D0773"/>
    <w:rsid w:val="004D16B2"/>
    <w:rsid w:val="004D1EE0"/>
    <w:rsid w:val="004D1F1E"/>
    <w:rsid w:val="004D2B2A"/>
    <w:rsid w:val="004D4331"/>
    <w:rsid w:val="004D5BC9"/>
    <w:rsid w:val="004D7511"/>
    <w:rsid w:val="004D7616"/>
    <w:rsid w:val="004D7CCE"/>
    <w:rsid w:val="004E1FAE"/>
    <w:rsid w:val="004E2DB0"/>
    <w:rsid w:val="004E33F3"/>
    <w:rsid w:val="004E3EF2"/>
    <w:rsid w:val="004E4113"/>
    <w:rsid w:val="004E4E0F"/>
    <w:rsid w:val="004E525D"/>
    <w:rsid w:val="004E6EC5"/>
    <w:rsid w:val="004F0113"/>
    <w:rsid w:val="004F06E3"/>
    <w:rsid w:val="004F4D2E"/>
    <w:rsid w:val="004F75EA"/>
    <w:rsid w:val="004F7A34"/>
    <w:rsid w:val="00500002"/>
    <w:rsid w:val="0050004F"/>
    <w:rsid w:val="005029F8"/>
    <w:rsid w:val="00502A2D"/>
    <w:rsid w:val="005042BE"/>
    <w:rsid w:val="005053E9"/>
    <w:rsid w:val="00505A83"/>
    <w:rsid w:val="00505C11"/>
    <w:rsid w:val="00505DF3"/>
    <w:rsid w:val="0050637A"/>
    <w:rsid w:val="00506593"/>
    <w:rsid w:val="0050707E"/>
    <w:rsid w:val="00507BE6"/>
    <w:rsid w:val="00511209"/>
    <w:rsid w:val="0051177E"/>
    <w:rsid w:val="0051277C"/>
    <w:rsid w:val="00512940"/>
    <w:rsid w:val="005161DA"/>
    <w:rsid w:val="00516592"/>
    <w:rsid w:val="005169DF"/>
    <w:rsid w:val="00516A0B"/>
    <w:rsid w:val="00516E57"/>
    <w:rsid w:val="00517E9C"/>
    <w:rsid w:val="00520BB0"/>
    <w:rsid w:val="0052473D"/>
    <w:rsid w:val="0052518A"/>
    <w:rsid w:val="005262CD"/>
    <w:rsid w:val="0052745B"/>
    <w:rsid w:val="00531574"/>
    <w:rsid w:val="005322CE"/>
    <w:rsid w:val="00532456"/>
    <w:rsid w:val="00533F8F"/>
    <w:rsid w:val="00535DC0"/>
    <w:rsid w:val="0053672C"/>
    <w:rsid w:val="00542B82"/>
    <w:rsid w:val="00543B1F"/>
    <w:rsid w:val="00543B6F"/>
    <w:rsid w:val="005443DE"/>
    <w:rsid w:val="00544A0C"/>
    <w:rsid w:val="005450AD"/>
    <w:rsid w:val="005453F9"/>
    <w:rsid w:val="00547C93"/>
    <w:rsid w:val="005512DF"/>
    <w:rsid w:val="00551C05"/>
    <w:rsid w:val="00555394"/>
    <w:rsid w:val="0056037E"/>
    <w:rsid w:val="005608F9"/>
    <w:rsid w:val="00560B4A"/>
    <w:rsid w:val="00560D69"/>
    <w:rsid w:val="0056234D"/>
    <w:rsid w:val="00564290"/>
    <w:rsid w:val="00567D28"/>
    <w:rsid w:val="00567DC0"/>
    <w:rsid w:val="00567DCB"/>
    <w:rsid w:val="00574CBF"/>
    <w:rsid w:val="00574FF8"/>
    <w:rsid w:val="00575C44"/>
    <w:rsid w:val="005760F5"/>
    <w:rsid w:val="005772A5"/>
    <w:rsid w:val="00577ABE"/>
    <w:rsid w:val="005801F4"/>
    <w:rsid w:val="00580340"/>
    <w:rsid w:val="0058165E"/>
    <w:rsid w:val="00582D80"/>
    <w:rsid w:val="00583172"/>
    <w:rsid w:val="005847D9"/>
    <w:rsid w:val="00585BE7"/>
    <w:rsid w:val="00587314"/>
    <w:rsid w:val="005879A6"/>
    <w:rsid w:val="00591FD4"/>
    <w:rsid w:val="00593662"/>
    <w:rsid w:val="00596A95"/>
    <w:rsid w:val="005A3500"/>
    <w:rsid w:val="005A48D5"/>
    <w:rsid w:val="005A7189"/>
    <w:rsid w:val="005B0063"/>
    <w:rsid w:val="005B0232"/>
    <w:rsid w:val="005B130B"/>
    <w:rsid w:val="005B2022"/>
    <w:rsid w:val="005B405F"/>
    <w:rsid w:val="005B47A7"/>
    <w:rsid w:val="005B7569"/>
    <w:rsid w:val="005C0762"/>
    <w:rsid w:val="005C2198"/>
    <w:rsid w:val="005C21C2"/>
    <w:rsid w:val="005C28F5"/>
    <w:rsid w:val="005C2A9D"/>
    <w:rsid w:val="005C2E3C"/>
    <w:rsid w:val="005C6EEA"/>
    <w:rsid w:val="005C7A1B"/>
    <w:rsid w:val="005D365D"/>
    <w:rsid w:val="005D3E1E"/>
    <w:rsid w:val="005D51BB"/>
    <w:rsid w:val="005E0986"/>
    <w:rsid w:val="005E34F5"/>
    <w:rsid w:val="005E4716"/>
    <w:rsid w:val="005E6EB0"/>
    <w:rsid w:val="005E7D9B"/>
    <w:rsid w:val="005F0180"/>
    <w:rsid w:val="005F2078"/>
    <w:rsid w:val="005F2A94"/>
    <w:rsid w:val="005F37D2"/>
    <w:rsid w:val="005F553D"/>
    <w:rsid w:val="005F6A9A"/>
    <w:rsid w:val="005F7084"/>
    <w:rsid w:val="005F7D96"/>
    <w:rsid w:val="00601379"/>
    <w:rsid w:val="00605E7C"/>
    <w:rsid w:val="00611CB2"/>
    <w:rsid w:val="00613196"/>
    <w:rsid w:val="006135BE"/>
    <w:rsid w:val="006157EC"/>
    <w:rsid w:val="00617A43"/>
    <w:rsid w:val="00617DBF"/>
    <w:rsid w:val="00620426"/>
    <w:rsid w:val="00620DC2"/>
    <w:rsid w:val="00621B68"/>
    <w:rsid w:val="0062349F"/>
    <w:rsid w:val="00627F33"/>
    <w:rsid w:val="00632918"/>
    <w:rsid w:val="0063423B"/>
    <w:rsid w:val="00634904"/>
    <w:rsid w:val="006351CF"/>
    <w:rsid w:val="006352AD"/>
    <w:rsid w:val="00635D7B"/>
    <w:rsid w:val="00642A02"/>
    <w:rsid w:val="0064361C"/>
    <w:rsid w:val="0064480C"/>
    <w:rsid w:val="0064548E"/>
    <w:rsid w:val="006515D0"/>
    <w:rsid w:val="00651742"/>
    <w:rsid w:val="006517A9"/>
    <w:rsid w:val="00651BAE"/>
    <w:rsid w:val="00651DAE"/>
    <w:rsid w:val="00654DC0"/>
    <w:rsid w:val="00657DCC"/>
    <w:rsid w:val="006600B1"/>
    <w:rsid w:val="006600C7"/>
    <w:rsid w:val="00660D9B"/>
    <w:rsid w:val="00661979"/>
    <w:rsid w:val="00662403"/>
    <w:rsid w:val="006637C3"/>
    <w:rsid w:val="006639F7"/>
    <w:rsid w:val="00664F3F"/>
    <w:rsid w:val="00670C68"/>
    <w:rsid w:val="00673041"/>
    <w:rsid w:val="0067396B"/>
    <w:rsid w:val="00674F7A"/>
    <w:rsid w:val="00675A34"/>
    <w:rsid w:val="00680F81"/>
    <w:rsid w:val="0068194B"/>
    <w:rsid w:val="00681B8B"/>
    <w:rsid w:val="00682FC8"/>
    <w:rsid w:val="006833FF"/>
    <w:rsid w:val="00683C89"/>
    <w:rsid w:val="00683E16"/>
    <w:rsid w:val="00684AC0"/>
    <w:rsid w:val="00685994"/>
    <w:rsid w:val="00685D67"/>
    <w:rsid w:val="006863C3"/>
    <w:rsid w:val="0068756A"/>
    <w:rsid w:val="00690E0C"/>
    <w:rsid w:val="00692367"/>
    <w:rsid w:val="006957FE"/>
    <w:rsid w:val="00695DC2"/>
    <w:rsid w:val="006A1BB2"/>
    <w:rsid w:val="006A2034"/>
    <w:rsid w:val="006A26D0"/>
    <w:rsid w:val="006A2BF6"/>
    <w:rsid w:val="006A2C5B"/>
    <w:rsid w:val="006A3BEE"/>
    <w:rsid w:val="006A5443"/>
    <w:rsid w:val="006A5D6C"/>
    <w:rsid w:val="006A5DC5"/>
    <w:rsid w:val="006A60D6"/>
    <w:rsid w:val="006A721D"/>
    <w:rsid w:val="006B048C"/>
    <w:rsid w:val="006B211C"/>
    <w:rsid w:val="006B3F21"/>
    <w:rsid w:val="006B588E"/>
    <w:rsid w:val="006B5935"/>
    <w:rsid w:val="006B7EA7"/>
    <w:rsid w:val="006C032A"/>
    <w:rsid w:val="006C0560"/>
    <w:rsid w:val="006C09E7"/>
    <w:rsid w:val="006C0AF8"/>
    <w:rsid w:val="006C2324"/>
    <w:rsid w:val="006C2B54"/>
    <w:rsid w:val="006C3229"/>
    <w:rsid w:val="006C338D"/>
    <w:rsid w:val="006C4814"/>
    <w:rsid w:val="006C5310"/>
    <w:rsid w:val="006C6007"/>
    <w:rsid w:val="006C7117"/>
    <w:rsid w:val="006C7F6A"/>
    <w:rsid w:val="006D2BF4"/>
    <w:rsid w:val="006D41C9"/>
    <w:rsid w:val="006D42D9"/>
    <w:rsid w:val="006D4491"/>
    <w:rsid w:val="006D5514"/>
    <w:rsid w:val="006D6079"/>
    <w:rsid w:val="006E0364"/>
    <w:rsid w:val="006E1E4F"/>
    <w:rsid w:val="006E399A"/>
    <w:rsid w:val="006E5094"/>
    <w:rsid w:val="006E7462"/>
    <w:rsid w:val="006E7DDD"/>
    <w:rsid w:val="006F1061"/>
    <w:rsid w:val="006F5C58"/>
    <w:rsid w:val="006F6B20"/>
    <w:rsid w:val="007006B5"/>
    <w:rsid w:val="00700A6C"/>
    <w:rsid w:val="007025A7"/>
    <w:rsid w:val="00703484"/>
    <w:rsid w:val="007061AD"/>
    <w:rsid w:val="007065E2"/>
    <w:rsid w:val="0070695A"/>
    <w:rsid w:val="00706CC0"/>
    <w:rsid w:val="0071029D"/>
    <w:rsid w:val="00711492"/>
    <w:rsid w:val="007114E3"/>
    <w:rsid w:val="007128B6"/>
    <w:rsid w:val="00712B76"/>
    <w:rsid w:val="0071553F"/>
    <w:rsid w:val="0072004D"/>
    <w:rsid w:val="00720B22"/>
    <w:rsid w:val="00721020"/>
    <w:rsid w:val="00721A14"/>
    <w:rsid w:val="007229FE"/>
    <w:rsid w:val="00722CF8"/>
    <w:rsid w:val="00723B3D"/>
    <w:rsid w:val="00723EEE"/>
    <w:rsid w:val="00724A4E"/>
    <w:rsid w:val="00724BC9"/>
    <w:rsid w:val="00725764"/>
    <w:rsid w:val="00727577"/>
    <w:rsid w:val="00727593"/>
    <w:rsid w:val="00727660"/>
    <w:rsid w:val="00727CCA"/>
    <w:rsid w:val="007308FD"/>
    <w:rsid w:val="00730F09"/>
    <w:rsid w:val="0073119B"/>
    <w:rsid w:val="00731F2A"/>
    <w:rsid w:val="0073221D"/>
    <w:rsid w:val="007329A7"/>
    <w:rsid w:val="00735569"/>
    <w:rsid w:val="007371A6"/>
    <w:rsid w:val="00737869"/>
    <w:rsid w:val="0074275B"/>
    <w:rsid w:val="007429BA"/>
    <w:rsid w:val="0074349D"/>
    <w:rsid w:val="00743CC9"/>
    <w:rsid w:val="0074746A"/>
    <w:rsid w:val="00755DF2"/>
    <w:rsid w:val="0075615F"/>
    <w:rsid w:val="007574E5"/>
    <w:rsid w:val="007574FC"/>
    <w:rsid w:val="00757B1D"/>
    <w:rsid w:val="0076079C"/>
    <w:rsid w:val="007608B7"/>
    <w:rsid w:val="0076232E"/>
    <w:rsid w:val="00762BB2"/>
    <w:rsid w:val="00766FDC"/>
    <w:rsid w:val="00767130"/>
    <w:rsid w:val="007672B6"/>
    <w:rsid w:val="00770D61"/>
    <w:rsid w:val="00772DB8"/>
    <w:rsid w:val="00773350"/>
    <w:rsid w:val="00773700"/>
    <w:rsid w:val="007752F8"/>
    <w:rsid w:val="0077617F"/>
    <w:rsid w:val="0077675C"/>
    <w:rsid w:val="007774C0"/>
    <w:rsid w:val="00777EDB"/>
    <w:rsid w:val="00781376"/>
    <w:rsid w:val="007819FD"/>
    <w:rsid w:val="00781A07"/>
    <w:rsid w:val="00782C96"/>
    <w:rsid w:val="00785ED1"/>
    <w:rsid w:val="00790A04"/>
    <w:rsid w:val="0079107D"/>
    <w:rsid w:val="007917D0"/>
    <w:rsid w:val="00792BBF"/>
    <w:rsid w:val="00794190"/>
    <w:rsid w:val="00794A42"/>
    <w:rsid w:val="00795476"/>
    <w:rsid w:val="007A02E7"/>
    <w:rsid w:val="007A4D3F"/>
    <w:rsid w:val="007A729A"/>
    <w:rsid w:val="007B2314"/>
    <w:rsid w:val="007B25AE"/>
    <w:rsid w:val="007B30EB"/>
    <w:rsid w:val="007B3147"/>
    <w:rsid w:val="007B689C"/>
    <w:rsid w:val="007B7531"/>
    <w:rsid w:val="007C09B2"/>
    <w:rsid w:val="007C1AA1"/>
    <w:rsid w:val="007C42B7"/>
    <w:rsid w:val="007C547F"/>
    <w:rsid w:val="007C6225"/>
    <w:rsid w:val="007C6725"/>
    <w:rsid w:val="007C6C6C"/>
    <w:rsid w:val="007C734D"/>
    <w:rsid w:val="007D00B2"/>
    <w:rsid w:val="007D059B"/>
    <w:rsid w:val="007D11C7"/>
    <w:rsid w:val="007D1316"/>
    <w:rsid w:val="007D1473"/>
    <w:rsid w:val="007D1528"/>
    <w:rsid w:val="007D2D17"/>
    <w:rsid w:val="007D2EBD"/>
    <w:rsid w:val="007D5C9C"/>
    <w:rsid w:val="007D660D"/>
    <w:rsid w:val="007E02E7"/>
    <w:rsid w:val="007E0F8C"/>
    <w:rsid w:val="007E1338"/>
    <w:rsid w:val="007E1721"/>
    <w:rsid w:val="007E4256"/>
    <w:rsid w:val="007E64FC"/>
    <w:rsid w:val="007E770D"/>
    <w:rsid w:val="007F0DC2"/>
    <w:rsid w:val="007F38AF"/>
    <w:rsid w:val="007F4E34"/>
    <w:rsid w:val="007F6A61"/>
    <w:rsid w:val="007F6EF4"/>
    <w:rsid w:val="007F7112"/>
    <w:rsid w:val="008008CE"/>
    <w:rsid w:val="00802C59"/>
    <w:rsid w:val="008037DB"/>
    <w:rsid w:val="00803805"/>
    <w:rsid w:val="0080431A"/>
    <w:rsid w:val="008043A7"/>
    <w:rsid w:val="008054A0"/>
    <w:rsid w:val="008063A3"/>
    <w:rsid w:val="008070BE"/>
    <w:rsid w:val="00807538"/>
    <w:rsid w:val="00810166"/>
    <w:rsid w:val="008104F2"/>
    <w:rsid w:val="0081124C"/>
    <w:rsid w:val="00811467"/>
    <w:rsid w:val="00811531"/>
    <w:rsid w:val="00811E3B"/>
    <w:rsid w:val="00812AC0"/>
    <w:rsid w:val="00813318"/>
    <w:rsid w:val="00813A48"/>
    <w:rsid w:val="00813DAA"/>
    <w:rsid w:val="008141C6"/>
    <w:rsid w:val="00814A44"/>
    <w:rsid w:val="008158D0"/>
    <w:rsid w:val="008160D9"/>
    <w:rsid w:val="0081664D"/>
    <w:rsid w:val="0082098E"/>
    <w:rsid w:val="00820FB1"/>
    <w:rsid w:val="00821846"/>
    <w:rsid w:val="008234BB"/>
    <w:rsid w:val="00824347"/>
    <w:rsid w:val="0082503D"/>
    <w:rsid w:val="00827987"/>
    <w:rsid w:val="008326CF"/>
    <w:rsid w:val="0083299B"/>
    <w:rsid w:val="00833A45"/>
    <w:rsid w:val="00834E7C"/>
    <w:rsid w:val="00834E89"/>
    <w:rsid w:val="00834F2A"/>
    <w:rsid w:val="00835B75"/>
    <w:rsid w:val="00836B61"/>
    <w:rsid w:val="00836FD0"/>
    <w:rsid w:val="00837C96"/>
    <w:rsid w:val="008416BA"/>
    <w:rsid w:val="008419EA"/>
    <w:rsid w:val="00844A1E"/>
    <w:rsid w:val="00844AFD"/>
    <w:rsid w:val="00846650"/>
    <w:rsid w:val="00847104"/>
    <w:rsid w:val="0084743A"/>
    <w:rsid w:val="00850209"/>
    <w:rsid w:val="008512B9"/>
    <w:rsid w:val="00851389"/>
    <w:rsid w:val="00851391"/>
    <w:rsid w:val="00851396"/>
    <w:rsid w:val="00855C11"/>
    <w:rsid w:val="00857774"/>
    <w:rsid w:val="008601B1"/>
    <w:rsid w:val="00861B15"/>
    <w:rsid w:val="00861BCA"/>
    <w:rsid w:val="00862FCC"/>
    <w:rsid w:val="00863E73"/>
    <w:rsid w:val="00865EBF"/>
    <w:rsid w:val="00866839"/>
    <w:rsid w:val="00867A69"/>
    <w:rsid w:val="00870548"/>
    <w:rsid w:val="008713C0"/>
    <w:rsid w:val="00871D0B"/>
    <w:rsid w:val="00873848"/>
    <w:rsid w:val="00873F5E"/>
    <w:rsid w:val="00874EB4"/>
    <w:rsid w:val="008759C3"/>
    <w:rsid w:val="00875E43"/>
    <w:rsid w:val="008769C6"/>
    <w:rsid w:val="00876C19"/>
    <w:rsid w:val="0087730A"/>
    <w:rsid w:val="00877E01"/>
    <w:rsid w:val="0088042A"/>
    <w:rsid w:val="00883C59"/>
    <w:rsid w:val="00883E73"/>
    <w:rsid w:val="0088537E"/>
    <w:rsid w:val="008855B3"/>
    <w:rsid w:val="00885ADE"/>
    <w:rsid w:val="0088641B"/>
    <w:rsid w:val="00886934"/>
    <w:rsid w:val="008875FC"/>
    <w:rsid w:val="00890A56"/>
    <w:rsid w:val="00890CE6"/>
    <w:rsid w:val="00892B93"/>
    <w:rsid w:val="00893E7C"/>
    <w:rsid w:val="00895F53"/>
    <w:rsid w:val="008A74CF"/>
    <w:rsid w:val="008B0B7B"/>
    <w:rsid w:val="008B1723"/>
    <w:rsid w:val="008B3250"/>
    <w:rsid w:val="008B41F3"/>
    <w:rsid w:val="008B5014"/>
    <w:rsid w:val="008B501D"/>
    <w:rsid w:val="008B5F3B"/>
    <w:rsid w:val="008B5F8F"/>
    <w:rsid w:val="008B67FA"/>
    <w:rsid w:val="008C038E"/>
    <w:rsid w:val="008C0ED8"/>
    <w:rsid w:val="008C17AA"/>
    <w:rsid w:val="008C2630"/>
    <w:rsid w:val="008C307D"/>
    <w:rsid w:val="008C3C7F"/>
    <w:rsid w:val="008C4416"/>
    <w:rsid w:val="008C5B8E"/>
    <w:rsid w:val="008C76BD"/>
    <w:rsid w:val="008C778A"/>
    <w:rsid w:val="008C7999"/>
    <w:rsid w:val="008C7AD0"/>
    <w:rsid w:val="008D1ADC"/>
    <w:rsid w:val="008D1E69"/>
    <w:rsid w:val="008D3610"/>
    <w:rsid w:val="008D41DA"/>
    <w:rsid w:val="008D5335"/>
    <w:rsid w:val="008E03AC"/>
    <w:rsid w:val="008E23B8"/>
    <w:rsid w:val="008E24AF"/>
    <w:rsid w:val="008E25CF"/>
    <w:rsid w:val="008E4DBD"/>
    <w:rsid w:val="008E51D3"/>
    <w:rsid w:val="008E52C2"/>
    <w:rsid w:val="008E594F"/>
    <w:rsid w:val="008E7BBB"/>
    <w:rsid w:val="008E7DDF"/>
    <w:rsid w:val="008E7F39"/>
    <w:rsid w:val="008F0165"/>
    <w:rsid w:val="008F0B4A"/>
    <w:rsid w:val="008F11F6"/>
    <w:rsid w:val="008F1C7A"/>
    <w:rsid w:val="008F79E2"/>
    <w:rsid w:val="009002FF"/>
    <w:rsid w:val="00900C47"/>
    <w:rsid w:val="00901962"/>
    <w:rsid w:val="00901EE7"/>
    <w:rsid w:val="00903361"/>
    <w:rsid w:val="0090783A"/>
    <w:rsid w:val="0091016E"/>
    <w:rsid w:val="00910240"/>
    <w:rsid w:val="00911AE9"/>
    <w:rsid w:val="0091256E"/>
    <w:rsid w:val="00913321"/>
    <w:rsid w:val="009136B0"/>
    <w:rsid w:val="0091557F"/>
    <w:rsid w:val="009164EC"/>
    <w:rsid w:val="00917637"/>
    <w:rsid w:val="009176EC"/>
    <w:rsid w:val="00921295"/>
    <w:rsid w:val="00921E15"/>
    <w:rsid w:val="009238F6"/>
    <w:rsid w:val="0092596A"/>
    <w:rsid w:val="00927DD4"/>
    <w:rsid w:val="009304B4"/>
    <w:rsid w:val="00930ABA"/>
    <w:rsid w:val="00931816"/>
    <w:rsid w:val="00931C7B"/>
    <w:rsid w:val="009327BD"/>
    <w:rsid w:val="00935920"/>
    <w:rsid w:val="009359CA"/>
    <w:rsid w:val="0094068B"/>
    <w:rsid w:val="00940E15"/>
    <w:rsid w:val="00941B92"/>
    <w:rsid w:val="00943B77"/>
    <w:rsid w:val="00943E2C"/>
    <w:rsid w:val="00944D06"/>
    <w:rsid w:val="009502E7"/>
    <w:rsid w:val="00951808"/>
    <w:rsid w:val="0095194B"/>
    <w:rsid w:val="00951E0D"/>
    <w:rsid w:val="00953987"/>
    <w:rsid w:val="00954237"/>
    <w:rsid w:val="009545BF"/>
    <w:rsid w:val="00955A79"/>
    <w:rsid w:val="009571E1"/>
    <w:rsid w:val="0095770B"/>
    <w:rsid w:val="00957D1F"/>
    <w:rsid w:val="009607E9"/>
    <w:rsid w:val="0096228B"/>
    <w:rsid w:val="00962CA4"/>
    <w:rsid w:val="00966A38"/>
    <w:rsid w:val="00966DF6"/>
    <w:rsid w:val="00967672"/>
    <w:rsid w:val="009706F9"/>
    <w:rsid w:val="00971078"/>
    <w:rsid w:val="00972240"/>
    <w:rsid w:val="00973BE5"/>
    <w:rsid w:val="0097435E"/>
    <w:rsid w:val="00980307"/>
    <w:rsid w:val="0098184D"/>
    <w:rsid w:val="0098228B"/>
    <w:rsid w:val="00982837"/>
    <w:rsid w:val="00982A0D"/>
    <w:rsid w:val="009901B1"/>
    <w:rsid w:val="0099056C"/>
    <w:rsid w:val="00991B00"/>
    <w:rsid w:val="00993125"/>
    <w:rsid w:val="009948B4"/>
    <w:rsid w:val="009955AF"/>
    <w:rsid w:val="00996FBF"/>
    <w:rsid w:val="009A0A3B"/>
    <w:rsid w:val="009A1E10"/>
    <w:rsid w:val="009A2A4C"/>
    <w:rsid w:val="009A2A5F"/>
    <w:rsid w:val="009A524D"/>
    <w:rsid w:val="009A53E5"/>
    <w:rsid w:val="009A6ED3"/>
    <w:rsid w:val="009B0C36"/>
    <w:rsid w:val="009B1770"/>
    <w:rsid w:val="009B18FC"/>
    <w:rsid w:val="009B3409"/>
    <w:rsid w:val="009B3C38"/>
    <w:rsid w:val="009B3C8F"/>
    <w:rsid w:val="009B3D45"/>
    <w:rsid w:val="009B48AA"/>
    <w:rsid w:val="009B6A6B"/>
    <w:rsid w:val="009B70BE"/>
    <w:rsid w:val="009B77C4"/>
    <w:rsid w:val="009C22E6"/>
    <w:rsid w:val="009C2DB5"/>
    <w:rsid w:val="009C328E"/>
    <w:rsid w:val="009C4812"/>
    <w:rsid w:val="009C780B"/>
    <w:rsid w:val="009C7CEA"/>
    <w:rsid w:val="009D00F4"/>
    <w:rsid w:val="009D1AD1"/>
    <w:rsid w:val="009D1B0D"/>
    <w:rsid w:val="009D2E8D"/>
    <w:rsid w:val="009D68AB"/>
    <w:rsid w:val="009E014F"/>
    <w:rsid w:val="009E1BF0"/>
    <w:rsid w:val="009E3322"/>
    <w:rsid w:val="009E406A"/>
    <w:rsid w:val="009F03C0"/>
    <w:rsid w:val="009F465F"/>
    <w:rsid w:val="009F5792"/>
    <w:rsid w:val="009F5BB4"/>
    <w:rsid w:val="009F5BDD"/>
    <w:rsid w:val="009F6129"/>
    <w:rsid w:val="009F6BD2"/>
    <w:rsid w:val="00A00384"/>
    <w:rsid w:val="00A010A3"/>
    <w:rsid w:val="00A013A5"/>
    <w:rsid w:val="00A03355"/>
    <w:rsid w:val="00A03FBC"/>
    <w:rsid w:val="00A049EE"/>
    <w:rsid w:val="00A0628B"/>
    <w:rsid w:val="00A06307"/>
    <w:rsid w:val="00A0646A"/>
    <w:rsid w:val="00A10EDA"/>
    <w:rsid w:val="00A143C2"/>
    <w:rsid w:val="00A15AE2"/>
    <w:rsid w:val="00A173AC"/>
    <w:rsid w:val="00A21847"/>
    <w:rsid w:val="00A22721"/>
    <w:rsid w:val="00A2402B"/>
    <w:rsid w:val="00A243A8"/>
    <w:rsid w:val="00A245D9"/>
    <w:rsid w:val="00A24DD5"/>
    <w:rsid w:val="00A2616F"/>
    <w:rsid w:val="00A26DBB"/>
    <w:rsid w:val="00A2766A"/>
    <w:rsid w:val="00A27D80"/>
    <w:rsid w:val="00A305A3"/>
    <w:rsid w:val="00A321B6"/>
    <w:rsid w:val="00A32EA3"/>
    <w:rsid w:val="00A33445"/>
    <w:rsid w:val="00A3461D"/>
    <w:rsid w:val="00A356CE"/>
    <w:rsid w:val="00A368B6"/>
    <w:rsid w:val="00A403AD"/>
    <w:rsid w:val="00A413C4"/>
    <w:rsid w:val="00A41463"/>
    <w:rsid w:val="00A423A0"/>
    <w:rsid w:val="00A43952"/>
    <w:rsid w:val="00A444EA"/>
    <w:rsid w:val="00A450B4"/>
    <w:rsid w:val="00A46F5A"/>
    <w:rsid w:val="00A476A7"/>
    <w:rsid w:val="00A500A4"/>
    <w:rsid w:val="00A50227"/>
    <w:rsid w:val="00A51813"/>
    <w:rsid w:val="00A51B60"/>
    <w:rsid w:val="00A52E2E"/>
    <w:rsid w:val="00A536F7"/>
    <w:rsid w:val="00A61E84"/>
    <w:rsid w:val="00A62F11"/>
    <w:rsid w:val="00A63A17"/>
    <w:rsid w:val="00A63DB1"/>
    <w:rsid w:val="00A67235"/>
    <w:rsid w:val="00A6749D"/>
    <w:rsid w:val="00A70FA2"/>
    <w:rsid w:val="00A713D5"/>
    <w:rsid w:val="00A72DEF"/>
    <w:rsid w:val="00A73267"/>
    <w:rsid w:val="00A7448F"/>
    <w:rsid w:val="00A75B17"/>
    <w:rsid w:val="00A76428"/>
    <w:rsid w:val="00A76599"/>
    <w:rsid w:val="00A771C5"/>
    <w:rsid w:val="00A7767D"/>
    <w:rsid w:val="00A8025F"/>
    <w:rsid w:val="00A81B56"/>
    <w:rsid w:val="00A8409A"/>
    <w:rsid w:val="00A8751E"/>
    <w:rsid w:val="00A907B7"/>
    <w:rsid w:val="00A90F4D"/>
    <w:rsid w:val="00A91354"/>
    <w:rsid w:val="00A92F0C"/>
    <w:rsid w:val="00A93AC0"/>
    <w:rsid w:val="00A95FB6"/>
    <w:rsid w:val="00A96CEF"/>
    <w:rsid w:val="00AA0EF3"/>
    <w:rsid w:val="00AA1325"/>
    <w:rsid w:val="00AA1F70"/>
    <w:rsid w:val="00AA2831"/>
    <w:rsid w:val="00AA3C71"/>
    <w:rsid w:val="00AA4044"/>
    <w:rsid w:val="00AA42E0"/>
    <w:rsid w:val="00AA75A3"/>
    <w:rsid w:val="00AB06A2"/>
    <w:rsid w:val="00AB3350"/>
    <w:rsid w:val="00AB67F8"/>
    <w:rsid w:val="00AB7403"/>
    <w:rsid w:val="00AC0FA0"/>
    <w:rsid w:val="00AC1249"/>
    <w:rsid w:val="00AC180E"/>
    <w:rsid w:val="00AC1924"/>
    <w:rsid w:val="00AC2BF9"/>
    <w:rsid w:val="00AC410B"/>
    <w:rsid w:val="00AC4A7C"/>
    <w:rsid w:val="00AC4D70"/>
    <w:rsid w:val="00AC5225"/>
    <w:rsid w:val="00AC70C2"/>
    <w:rsid w:val="00AC74C0"/>
    <w:rsid w:val="00AC7A7B"/>
    <w:rsid w:val="00AD0F9D"/>
    <w:rsid w:val="00AD19CB"/>
    <w:rsid w:val="00AD235B"/>
    <w:rsid w:val="00AE0D86"/>
    <w:rsid w:val="00AE0E6C"/>
    <w:rsid w:val="00AE0E8E"/>
    <w:rsid w:val="00AE1DCB"/>
    <w:rsid w:val="00AE3185"/>
    <w:rsid w:val="00AE48B3"/>
    <w:rsid w:val="00AE4C96"/>
    <w:rsid w:val="00AE6F95"/>
    <w:rsid w:val="00AE73EE"/>
    <w:rsid w:val="00AE7D95"/>
    <w:rsid w:val="00AF01FA"/>
    <w:rsid w:val="00AF0688"/>
    <w:rsid w:val="00AF4758"/>
    <w:rsid w:val="00AF5F11"/>
    <w:rsid w:val="00AF7032"/>
    <w:rsid w:val="00B008E7"/>
    <w:rsid w:val="00B0319E"/>
    <w:rsid w:val="00B039DF"/>
    <w:rsid w:val="00B046FE"/>
    <w:rsid w:val="00B05A8D"/>
    <w:rsid w:val="00B077A6"/>
    <w:rsid w:val="00B07DE1"/>
    <w:rsid w:val="00B101ED"/>
    <w:rsid w:val="00B10F16"/>
    <w:rsid w:val="00B111D1"/>
    <w:rsid w:val="00B122DD"/>
    <w:rsid w:val="00B1292A"/>
    <w:rsid w:val="00B13536"/>
    <w:rsid w:val="00B13881"/>
    <w:rsid w:val="00B15A88"/>
    <w:rsid w:val="00B22078"/>
    <w:rsid w:val="00B2307F"/>
    <w:rsid w:val="00B2325C"/>
    <w:rsid w:val="00B26937"/>
    <w:rsid w:val="00B26D42"/>
    <w:rsid w:val="00B3028A"/>
    <w:rsid w:val="00B30B73"/>
    <w:rsid w:val="00B31641"/>
    <w:rsid w:val="00B322C3"/>
    <w:rsid w:val="00B34462"/>
    <w:rsid w:val="00B35F5B"/>
    <w:rsid w:val="00B3607D"/>
    <w:rsid w:val="00B36693"/>
    <w:rsid w:val="00B40B22"/>
    <w:rsid w:val="00B418D5"/>
    <w:rsid w:val="00B41B05"/>
    <w:rsid w:val="00B433B9"/>
    <w:rsid w:val="00B50185"/>
    <w:rsid w:val="00B53AFB"/>
    <w:rsid w:val="00B53F4C"/>
    <w:rsid w:val="00B5520F"/>
    <w:rsid w:val="00B556BB"/>
    <w:rsid w:val="00B570D1"/>
    <w:rsid w:val="00B57D06"/>
    <w:rsid w:val="00B6026B"/>
    <w:rsid w:val="00B60645"/>
    <w:rsid w:val="00B607CF"/>
    <w:rsid w:val="00B6123F"/>
    <w:rsid w:val="00B616E0"/>
    <w:rsid w:val="00B6177A"/>
    <w:rsid w:val="00B6242E"/>
    <w:rsid w:val="00B63974"/>
    <w:rsid w:val="00B64848"/>
    <w:rsid w:val="00B65B61"/>
    <w:rsid w:val="00B66FEE"/>
    <w:rsid w:val="00B67EDD"/>
    <w:rsid w:val="00B72665"/>
    <w:rsid w:val="00B763EE"/>
    <w:rsid w:val="00B76C6F"/>
    <w:rsid w:val="00B77265"/>
    <w:rsid w:val="00B77476"/>
    <w:rsid w:val="00B82113"/>
    <w:rsid w:val="00B8279E"/>
    <w:rsid w:val="00B82A38"/>
    <w:rsid w:val="00B83378"/>
    <w:rsid w:val="00B84533"/>
    <w:rsid w:val="00B86364"/>
    <w:rsid w:val="00B8646D"/>
    <w:rsid w:val="00B86874"/>
    <w:rsid w:val="00B907B4"/>
    <w:rsid w:val="00B90B8E"/>
    <w:rsid w:val="00B9159F"/>
    <w:rsid w:val="00B92E15"/>
    <w:rsid w:val="00B93982"/>
    <w:rsid w:val="00B93BF9"/>
    <w:rsid w:val="00B94F4E"/>
    <w:rsid w:val="00B95C3A"/>
    <w:rsid w:val="00B95DB3"/>
    <w:rsid w:val="00B95F8D"/>
    <w:rsid w:val="00BA0B74"/>
    <w:rsid w:val="00BA0D2B"/>
    <w:rsid w:val="00BA1687"/>
    <w:rsid w:val="00BA5B6F"/>
    <w:rsid w:val="00BA72E4"/>
    <w:rsid w:val="00BA75A5"/>
    <w:rsid w:val="00BB2543"/>
    <w:rsid w:val="00BB2B48"/>
    <w:rsid w:val="00BB45F0"/>
    <w:rsid w:val="00BB488E"/>
    <w:rsid w:val="00BB5C20"/>
    <w:rsid w:val="00BB6196"/>
    <w:rsid w:val="00BB6BBD"/>
    <w:rsid w:val="00BB763B"/>
    <w:rsid w:val="00BB78D1"/>
    <w:rsid w:val="00BC037F"/>
    <w:rsid w:val="00BC0A13"/>
    <w:rsid w:val="00BC3D80"/>
    <w:rsid w:val="00BC5A07"/>
    <w:rsid w:val="00BC5C42"/>
    <w:rsid w:val="00BC5E5F"/>
    <w:rsid w:val="00BC63F5"/>
    <w:rsid w:val="00BC6FB4"/>
    <w:rsid w:val="00BD1C02"/>
    <w:rsid w:val="00BD1F52"/>
    <w:rsid w:val="00BD1F70"/>
    <w:rsid w:val="00BD7FAA"/>
    <w:rsid w:val="00BE0B5B"/>
    <w:rsid w:val="00BE0B62"/>
    <w:rsid w:val="00BE11A2"/>
    <w:rsid w:val="00BE2FF5"/>
    <w:rsid w:val="00BE49D4"/>
    <w:rsid w:val="00BE4C9D"/>
    <w:rsid w:val="00BE58A2"/>
    <w:rsid w:val="00BE59C4"/>
    <w:rsid w:val="00BF0248"/>
    <w:rsid w:val="00BF1257"/>
    <w:rsid w:val="00BF1D71"/>
    <w:rsid w:val="00BF21C9"/>
    <w:rsid w:val="00BF292D"/>
    <w:rsid w:val="00BF2CCD"/>
    <w:rsid w:val="00BF44BB"/>
    <w:rsid w:val="00BF4B8E"/>
    <w:rsid w:val="00BF6874"/>
    <w:rsid w:val="00BF6973"/>
    <w:rsid w:val="00BF69FD"/>
    <w:rsid w:val="00BF79BE"/>
    <w:rsid w:val="00C00D1F"/>
    <w:rsid w:val="00C028EB"/>
    <w:rsid w:val="00C035F9"/>
    <w:rsid w:val="00C036AB"/>
    <w:rsid w:val="00C03AA9"/>
    <w:rsid w:val="00C04827"/>
    <w:rsid w:val="00C04D48"/>
    <w:rsid w:val="00C050B3"/>
    <w:rsid w:val="00C05E4B"/>
    <w:rsid w:val="00C06172"/>
    <w:rsid w:val="00C102C2"/>
    <w:rsid w:val="00C104B8"/>
    <w:rsid w:val="00C106F0"/>
    <w:rsid w:val="00C10728"/>
    <w:rsid w:val="00C10B57"/>
    <w:rsid w:val="00C1115F"/>
    <w:rsid w:val="00C11347"/>
    <w:rsid w:val="00C12121"/>
    <w:rsid w:val="00C137B1"/>
    <w:rsid w:val="00C141C4"/>
    <w:rsid w:val="00C17C40"/>
    <w:rsid w:val="00C231C8"/>
    <w:rsid w:val="00C24513"/>
    <w:rsid w:val="00C246F7"/>
    <w:rsid w:val="00C24C03"/>
    <w:rsid w:val="00C25731"/>
    <w:rsid w:val="00C25B0B"/>
    <w:rsid w:val="00C26AAF"/>
    <w:rsid w:val="00C305B8"/>
    <w:rsid w:val="00C30BAF"/>
    <w:rsid w:val="00C314F4"/>
    <w:rsid w:val="00C315AD"/>
    <w:rsid w:val="00C31F21"/>
    <w:rsid w:val="00C33666"/>
    <w:rsid w:val="00C36C7E"/>
    <w:rsid w:val="00C403E2"/>
    <w:rsid w:val="00C411A2"/>
    <w:rsid w:val="00C4156F"/>
    <w:rsid w:val="00C41D12"/>
    <w:rsid w:val="00C47466"/>
    <w:rsid w:val="00C47843"/>
    <w:rsid w:val="00C502D8"/>
    <w:rsid w:val="00C51667"/>
    <w:rsid w:val="00C51AEA"/>
    <w:rsid w:val="00C539B1"/>
    <w:rsid w:val="00C55FD5"/>
    <w:rsid w:val="00C5662B"/>
    <w:rsid w:val="00C57129"/>
    <w:rsid w:val="00C575B6"/>
    <w:rsid w:val="00C619DE"/>
    <w:rsid w:val="00C6205D"/>
    <w:rsid w:val="00C6212A"/>
    <w:rsid w:val="00C664F7"/>
    <w:rsid w:val="00C72BC3"/>
    <w:rsid w:val="00C73CAB"/>
    <w:rsid w:val="00C74567"/>
    <w:rsid w:val="00C74842"/>
    <w:rsid w:val="00C74E73"/>
    <w:rsid w:val="00C76C95"/>
    <w:rsid w:val="00C779B2"/>
    <w:rsid w:val="00C77BF4"/>
    <w:rsid w:val="00C80184"/>
    <w:rsid w:val="00C80477"/>
    <w:rsid w:val="00C80C50"/>
    <w:rsid w:val="00C82C85"/>
    <w:rsid w:val="00C84E0B"/>
    <w:rsid w:val="00C86D25"/>
    <w:rsid w:val="00C87941"/>
    <w:rsid w:val="00C90BEC"/>
    <w:rsid w:val="00C9116F"/>
    <w:rsid w:val="00C939B2"/>
    <w:rsid w:val="00C93BF4"/>
    <w:rsid w:val="00C94815"/>
    <w:rsid w:val="00C94AAA"/>
    <w:rsid w:val="00C94C64"/>
    <w:rsid w:val="00C95FAF"/>
    <w:rsid w:val="00C96703"/>
    <w:rsid w:val="00C96DF1"/>
    <w:rsid w:val="00C979F6"/>
    <w:rsid w:val="00C97A31"/>
    <w:rsid w:val="00CA30BC"/>
    <w:rsid w:val="00CA3A79"/>
    <w:rsid w:val="00CA415D"/>
    <w:rsid w:val="00CA4D39"/>
    <w:rsid w:val="00CA57EC"/>
    <w:rsid w:val="00CA7D33"/>
    <w:rsid w:val="00CB41C0"/>
    <w:rsid w:val="00CB53D2"/>
    <w:rsid w:val="00CB56F0"/>
    <w:rsid w:val="00CB6101"/>
    <w:rsid w:val="00CB798E"/>
    <w:rsid w:val="00CC0CB9"/>
    <w:rsid w:val="00CC41E6"/>
    <w:rsid w:val="00CC53E3"/>
    <w:rsid w:val="00CC6681"/>
    <w:rsid w:val="00CC7CBC"/>
    <w:rsid w:val="00CD20F0"/>
    <w:rsid w:val="00CD220C"/>
    <w:rsid w:val="00CD2240"/>
    <w:rsid w:val="00CD23A2"/>
    <w:rsid w:val="00CD3A94"/>
    <w:rsid w:val="00CD4742"/>
    <w:rsid w:val="00CD474E"/>
    <w:rsid w:val="00CD48B2"/>
    <w:rsid w:val="00CD52C0"/>
    <w:rsid w:val="00CD7A6C"/>
    <w:rsid w:val="00CE03F7"/>
    <w:rsid w:val="00CE05E6"/>
    <w:rsid w:val="00CE0678"/>
    <w:rsid w:val="00CE21A4"/>
    <w:rsid w:val="00CE2330"/>
    <w:rsid w:val="00CE26A7"/>
    <w:rsid w:val="00CE34AC"/>
    <w:rsid w:val="00CE3645"/>
    <w:rsid w:val="00CE3CBE"/>
    <w:rsid w:val="00CE572B"/>
    <w:rsid w:val="00CE6BA1"/>
    <w:rsid w:val="00CE7C9A"/>
    <w:rsid w:val="00CE7DCD"/>
    <w:rsid w:val="00CE7DE1"/>
    <w:rsid w:val="00CF19AC"/>
    <w:rsid w:val="00CF1F3F"/>
    <w:rsid w:val="00CF26B9"/>
    <w:rsid w:val="00CF3082"/>
    <w:rsid w:val="00CF41F3"/>
    <w:rsid w:val="00CF4707"/>
    <w:rsid w:val="00CF5D81"/>
    <w:rsid w:val="00CF7536"/>
    <w:rsid w:val="00D01173"/>
    <w:rsid w:val="00D01719"/>
    <w:rsid w:val="00D01A90"/>
    <w:rsid w:val="00D01F1F"/>
    <w:rsid w:val="00D02869"/>
    <w:rsid w:val="00D033DD"/>
    <w:rsid w:val="00D04C9A"/>
    <w:rsid w:val="00D052EF"/>
    <w:rsid w:val="00D05611"/>
    <w:rsid w:val="00D076F9"/>
    <w:rsid w:val="00D07F3E"/>
    <w:rsid w:val="00D108DE"/>
    <w:rsid w:val="00D110E6"/>
    <w:rsid w:val="00D13709"/>
    <w:rsid w:val="00D13C32"/>
    <w:rsid w:val="00D1448C"/>
    <w:rsid w:val="00D1571D"/>
    <w:rsid w:val="00D15F88"/>
    <w:rsid w:val="00D16141"/>
    <w:rsid w:val="00D16483"/>
    <w:rsid w:val="00D17616"/>
    <w:rsid w:val="00D21232"/>
    <w:rsid w:val="00D237D1"/>
    <w:rsid w:val="00D25291"/>
    <w:rsid w:val="00D26F3B"/>
    <w:rsid w:val="00D27537"/>
    <w:rsid w:val="00D27BFD"/>
    <w:rsid w:val="00D320CF"/>
    <w:rsid w:val="00D32958"/>
    <w:rsid w:val="00D33B1E"/>
    <w:rsid w:val="00D3649B"/>
    <w:rsid w:val="00D367A3"/>
    <w:rsid w:val="00D37BA0"/>
    <w:rsid w:val="00D40C43"/>
    <w:rsid w:val="00D42925"/>
    <w:rsid w:val="00D43A59"/>
    <w:rsid w:val="00D44B24"/>
    <w:rsid w:val="00D450D2"/>
    <w:rsid w:val="00D45455"/>
    <w:rsid w:val="00D45F9C"/>
    <w:rsid w:val="00D47E3D"/>
    <w:rsid w:val="00D51208"/>
    <w:rsid w:val="00D51808"/>
    <w:rsid w:val="00D528AD"/>
    <w:rsid w:val="00D53AE6"/>
    <w:rsid w:val="00D566D4"/>
    <w:rsid w:val="00D577F9"/>
    <w:rsid w:val="00D608EB"/>
    <w:rsid w:val="00D613AE"/>
    <w:rsid w:val="00D61B89"/>
    <w:rsid w:val="00D61FCA"/>
    <w:rsid w:val="00D62EDC"/>
    <w:rsid w:val="00D6694A"/>
    <w:rsid w:val="00D6791C"/>
    <w:rsid w:val="00D7065A"/>
    <w:rsid w:val="00D70670"/>
    <w:rsid w:val="00D71266"/>
    <w:rsid w:val="00D72324"/>
    <w:rsid w:val="00D7346D"/>
    <w:rsid w:val="00D738AA"/>
    <w:rsid w:val="00D747C6"/>
    <w:rsid w:val="00D75039"/>
    <w:rsid w:val="00D768FD"/>
    <w:rsid w:val="00D77841"/>
    <w:rsid w:val="00D77CFE"/>
    <w:rsid w:val="00D77EBF"/>
    <w:rsid w:val="00D80ADF"/>
    <w:rsid w:val="00D80E51"/>
    <w:rsid w:val="00D830B1"/>
    <w:rsid w:val="00D84B6F"/>
    <w:rsid w:val="00D85D0B"/>
    <w:rsid w:val="00D8624F"/>
    <w:rsid w:val="00D9169B"/>
    <w:rsid w:val="00D91E77"/>
    <w:rsid w:val="00D925A9"/>
    <w:rsid w:val="00D92FB2"/>
    <w:rsid w:val="00D95E2A"/>
    <w:rsid w:val="00D968E0"/>
    <w:rsid w:val="00D9789D"/>
    <w:rsid w:val="00DA0CB9"/>
    <w:rsid w:val="00DA1102"/>
    <w:rsid w:val="00DA1129"/>
    <w:rsid w:val="00DA1B63"/>
    <w:rsid w:val="00DA2645"/>
    <w:rsid w:val="00DA2E6B"/>
    <w:rsid w:val="00DA344F"/>
    <w:rsid w:val="00DA3E50"/>
    <w:rsid w:val="00DA4E00"/>
    <w:rsid w:val="00DA51AD"/>
    <w:rsid w:val="00DB05AE"/>
    <w:rsid w:val="00DB32A5"/>
    <w:rsid w:val="00DB385F"/>
    <w:rsid w:val="00DB39E3"/>
    <w:rsid w:val="00DB439F"/>
    <w:rsid w:val="00DB4899"/>
    <w:rsid w:val="00DB541D"/>
    <w:rsid w:val="00DB54B5"/>
    <w:rsid w:val="00DB7077"/>
    <w:rsid w:val="00DC027E"/>
    <w:rsid w:val="00DC0717"/>
    <w:rsid w:val="00DC09F3"/>
    <w:rsid w:val="00DC46F0"/>
    <w:rsid w:val="00DC4B9F"/>
    <w:rsid w:val="00DC5165"/>
    <w:rsid w:val="00DC5CBC"/>
    <w:rsid w:val="00DC74AA"/>
    <w:rsid w:val="00DD0D26"/>
    <w:rsid w:val="00DD0E0D"/>
    <w:rsid w:val="00DD106C"/>
    <w:rsid w:val="00DD2766"/>
    <w:rsid w:val="00DD42A0"/>
    <w:rsid w:val="00DD4519"/>
    <w:rsid w:val="00DD4ACD"/>
    <w:rsid w:val="00DD4BBD"/>
    <w:rsid w:val="00DD4E5A"/>
    <w:rsid w:val="00DD5205"/>
    <w:rsid w:val="00DD52FA"/>
    <w:rsid w:val="00DD6B72"/>
    <w:rsid w:val="00DE1925"/>
    <w:rsid w:val="00DE1C63"/>
    <w:rsid w:val="00DE4377"/>
    <w:rsid w:val="00DE4817"/>
    <w:rsid w:val="00DE551C"/>
    <w:rsid w:val="00DE6396"/>
    <w:rsid w:val="00DF0349"/>
    <w:rsid w:val="00DF3FF3"/>
    <w:rsid w:val="00DF573D"/>
    <w:rsid w:val="00E012D1"/>
    <w:rsid w:val="00E028F9"/>
    <w:rsid w:val="00E04E34"/>
    <w:rsid w:val="00E04E60"/>
    <w:rsid w:val="00E051E3"/>
    <w:rsid w:val="00E067FD"/>
    <w:rsid w:val="00E06E5C"/>
    <w:rsid w:val="00E07DC2"/>
    <w:rsid w:val="00E07F1E"/>
    <w:rsid w:val="00E10AD5"/>
    <w:rsid w:val="00E12257"/>
    <w:rsid w:val="00E157AB"/>
    <w:rsid w:val="00E166D9"/>
    <w:rsid w:val="00E16BD7"/>
    <w:rsid w:val="00E20CA0"/>
    <w:rsid w:val="00E20D6A"/>
    <w:rsid w:val="00E214A6"/>
    <w:rsid w:val="00E21C68"/>
    <w:rsid w:val="00E23753"/>
    <w:rsid w:val="00E237D5"/>
    <w:rsid w:val="00E23E6E"/>
    <w:rsid w:val="00E24163"/>
    <w:rsid w:val="00E2577F"/>
    <w:rsid w:val="00E27B5B"/>
    <w:rsid w:val="00E3036C"/>
    <w:rsid w:val="00E306AA"/>
    <w:rsid w:val="00E3248C"/>
    <w:rsid w:val="00E32CC5"/>
    <w:rsid w:val="00E35F07"/>
    <w:rsid w:val="00E36849"/>
    <w:rsid w:val="00E37E21"/>
    <w:rsid w:val="00E403CE"/>
    <w:rsid w:val="00E412B4"/>
    <w:rsid w:val="00E417A0"/>
    <w:rsid w:val="00E42B54"/>
    <w:rsid w:val="00E4341F"/>
    <w:rsid w:val="00E44257"/>
    <w:rsid w:val="00E44363"/>
    <w:rsid w:val="00E445B5"/>
    <w:rsid w:val="00E503B6"/>
    <w:rsid w:val="00E506B5"/>
    <w:rsid w:val="00E529C0"/>
    <w:rsid w:val="00E529F6"/>
    <w:rsid w:val="00E53601"/>
    <w:rsid w:val="00E53EF4"/>
    <w:rsid w:val="00E56AA5"/>
    <w:rsid w:val="00E56B81"/>
    <w:rsid w:val="00E571E5"/>
    <w:rsid w:val="00E574C7"/>
    <w:rsid w:val="00E60C63"/>
    <w:rsid w:val="00E623CC"/>
    <w:rsid w:val="00E645FC"/>
    <w:rsid w:val="00E64727"/>
    <w:rsid w:val="00E660E3"/>
    <w:rsid w:val="00E70045"/>
    <w:rsid w:val="00E71F7B"/>
    <w:rsid w:val="00E721FB"/>
    <w:rsid w:val="00E72435"/>
    <w:rsid w:val="00E72613"/>
    <w:rsid w:val="00E73730"/>
    <w:rsid w:val="00E73F56"/>
    <w:rsid w:val="00E759AA"/>
    <w:rsid w:val="00E7624C"/>
    <w:rsid w:val="00E777B9"/>
    <w:rsid w:val="00E77984"/>
    <w:rsid w:val="00E80273"/>
    <w:rsid w:val="00E81324"/>
    <w:rsid w:val="00E81BE2"/>
    <w:rsid w:val="00E81E9F"/>
    <w:rsid w:val="00E82F7A"/>
    <w:rsid w:val="00E830BA"/>
    <w:rsid w:val="00E854F4"/>
    <w:rsid w:val="00E85BD2"/>
    <w:rsid w:val="00E867E3"/>
    <w:rsid w:val="00E87C4A"/>
    <w:rsid w:val="00E90DE9"/>
    <w:rsid w:val="00E94FDF"/>
    <w:rsid w:val="00E95907"/>
    <w:rsid w:val="00E96266"/>
    <w:rsid w:val="00EA134F"/>
    <w:rsid w:val="00EA1E27"/>
    <w:rsid w:val="00EA30C6"/>
    <w:rsid w:val="00EA34B6"/>
    <w:rsid w:val="00EA4EEE"/>
    <w:rsid w:val="00EA6DBE"/>
    <w:rsid w:val="00EA7564"/>
    <w:rsid w:val="00EB0F42"/>
    <w:rsid w:val="00EB18FE"/>
    <w:rsid w:val="00EB4978"/>
    <w:rsid w:val="00EB5DB6"/>
    <w:rsid w:val="00EB73FA"/>
    <w:rsid w:val="00EC014C"/>
    <w:rsid w:val="00EC1024"/>
    <w:rsid w:val="00EC1E57"/>
    <w:rsid w:val="00EC450E"/>
    <w:rsid w:val="00EC4CCE"/>
    <w:rsid w:val="00EC548A"/>
    <w:rsid w:val="00EC6427"/>
    <w:rsid w:val="00ED0470"/>
    <w:rsid w:val="00ED21BF"/>
    <w:rsid w:val="00ED26DD"/>
    <w:rsid w:val="00ED411D"/>
    <w:rsid w:val="00ED4BC2"/>
    <w:rsid w:val="00ED4D94"/>
    <w:rsid w:val="00ED5442"/>
    <w:rsid w:val="00ED58E9"/>
    <w:rsid w:val="00ED5C4B"/>
    <w:rsid w:val="00ED5F59"/>
    <w:rsid w:val="00EE2945"/>
    <w:rsid w:val="00EE57B0"/>
    <w:rsid w:val="00EE72C9"/>
    <w:rsid w:val="00EE7929"/>
    <w:rsid w:val="00EE7B9D"/>
    <w:rsid w:val="00EF1319"/>
    <w:rsid w:val="00EF14A1"/>
    <w:rsid w:val="00EF2E2F"/>
    <w:rsid w:val="00EF39F5"/>
    <w:rsid w:val="00EF4508"/>
    <w:rsid w:val="00EF52C6"/>
    <w:rsid w:val="00EF5492"/>
    <w:rsid w:val="00EF58E6"/>
    <w:rsid w:val="00EF603E"/>
    <w:rsid w:val="00EF7CD7"/>
    <w:rsid w:val="00F00136"/>
    <w:rsid w:val="00F0147C"/>
    <w:rsid w:val="00F02E4E"/>
    <w:rsid w:val="00F03570"/>
    <w:rsid w:val="00F04A19"/>
    <w:rsid w:val="00F055BD"/>
    <w:rsid w:val="00F062EA"/>
    <w:rsid w:val="00F07D05"/>
    <w:rsid w:val="00F10CF6"/>
    <w:rsid w:val="00F11896"/>
    <w:rsid w:val="00F124FF"/>
    <w:rsid w:val="00F13CA3"/>
    <w:rsid w:val="00F14056"/>
    <w:rsid w:val="00F148CC"/>
    <w:rsid w:val="00F17193"/>
    <w:rsid w:val="00F174C6"/>
    <w:rsid w:val="00F20358"/>
    <w:rsid w:val="00F20407"/>
    <w:rsid w:val="00F212BF"/>
    <w:rsid w:val="00F21F25"/>
    <w:rsid w:val="00F22D18"/>
    <w:rsid w:val="00F239D6"/>
    <w:rsid w:val="00F23CCA"/>
    <w:rsid w:val="00F26384"/>
    <w:rsid w:val="00F30F59"/>
    <w:rsid w:val="00F34220"/>
    <w:rsid w:val="00F3507C"/>
    <w:rsid w:val="00F35694"/>
    <w:rsid w:val="00F35C60"/>
    <w:rsid w:val="00F36283"/>
    <w:rsid w:val="00F37367"/>
    <w:rsid w:val="00F426E0"/>
    <w:rsid w:val="00F42710"/>
    <w:rsid w:val="00F42FFF"/>
    <w:rsid w:val="00F43647"/>
    <w:rsid w:val="00F4475C"/>
    <w:rsid w:val="00F453F5"/>
    <w:rsid w:val="00F45C7E"/>
    <w:rsid w:val="00F46836"/>
    <w:rsid w:val="00F47ECB"/>
    <w:rsid w:val="00F51507"/>
    <w:rsid w:val="00F52094"/>
    <w:rsid w:val="00F52F5F"/>
    <w:rsid w:val="00F53DE1"/>
    <w:rsid w:val="00F560A9"/>
    <w:rsid w:val="00F5637B"/>
    <w:rsid w:val="00F60737"/>
    <w:rsid w:val="00F607DA"/>
    <w:rsid w:val="00F60C09"/>
    <w:rsid w:val="00F63DE9"/>
    <w:rsid w:val="00F65392"/>
    <w:rsid w:val="00F718B1"/>
    <w:rsid w:val="00F71A4B"/>
    <w:rsid w:val="00F71C79"/>
    <w:rsid w:val="00F72288"/>
    <w:rsid w:val="00F72695"/>
    <w:rsid w:val="00F7289F"/>
    <w:rsid w:val="00F736F0"/>
    <w:rsid w:val="00F756CE"/>
    <w:rsid w:val="00F77332"/>
    <w:rsid w:val="00F80B8B"/>
    <w:rsid w:val="00F82184"/>
    <w:rsid w:val="00F832E3"/>
    <w:rsid w:val="00F8380E"/>
    <w:rsid w:val="00F869F5"/>
    <w:rsid w:val="00F86B8D"/>
    <w:rsid w:val="00F91BE1"/>
    <w:rsid w:val="00F91FB5"/>
    <w:rsid w:val="00F922C5"/>
    <w:rsid w:val="00F93657"/>
    <w:rsid w:val="00F95E4C"/>
    <w:rsid w:val="00F9655A"/>
    <w:rsid w:val="00F96753"/>
    <w:rsid w:val="00F97383"/>
    <w:rsid w:val="00FA0CDE"/>
    <w:rsid w:val="00FA1E61"/>
    <w:rsid w:val="00FA2A7E"/>
    <w:rsid w:val="00FA3EBB"/>
    <w:rsid w:val="00FA5B46"/>
    <w:rsid w:val="00FA7817"/>
    <w:rsid w:val="00FB02DD"/>
    <w:rsid w:val="00FB1291"/>
    <w:rsid w:val="00FB47EB"/>
    <w:rsid w:val="00FB4CCD"/>
    <w:rsid w:val="00FB613E"/>
    <w:rsid w:val="00FB7E95"/>
    <w:rsid w:val="00FB7EA8"/>
    <w:rsid w:val="00FC0204"/>
    <w:rsid w:val="00FC0AF2"/>
    <w:rsid w:val="00FC3053"/>
    <w:rsid w:val="00FC3599"/>
    <w:rsid w:val="00FC3EDF"/>
    <w:rsid w:val="00FC4D53"/>
    <w:rsid w:val="00FC517D"/>
    <w:rsid w:val="00FC5B87"/>
    <w:rsid w:val="00FC63BB"/>
    <w:rsid w:val="00FC6407"/>
    <w:rsid w:val="00FC6CAC"/>
    <w:rsid w:val="00FC7C57"/>
    <w:rsid w:val="00FD0535"/>
    <w:rsid w:val="00FD0745"/>
    <w:rsid w:val="00FD1AB0"/>
    <w:rsid w:val="00FD2B92"/>
    <w:rsid w:val="00FD44AA"/>
    <w:rsid w:val="00FD4A92"/>
    <w:rsid w:val="00FD5A96"/>
    <w:rsid w:val="00FD710F"/>
    <w:rsid w:val="00FD7F5E"/>
    <w:rsid w:val="00FE01BA"/>
    <w:rsid w:val="00FE39B1"/>
    <w:rsid w:val="00FE4140"/>
    <w:rsid w:val="00FE48D8"/>
    <w:rsid w:val="00FE52B1"/>
    <w:rsid w:val="00FE53C6"/>
    <w:rsid w:val="00FE5DF4"/>
    <w:rsid w:val="00FE6BA2"/>
    <w:rsid w:val="00FE6DE5"/>
    <w:rsid w:val="00FE7B30"/>
    <w:rsid w:val="00FF06D7"/>
    <w:rsid w:val="00FF3910"/>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F097"/>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 w:type="paragraph" w:styleId="Textonotapie">
    <w:name w:val="footnote text"/>
    <w:basedOn w:val="Normal"/>
    <w:link w:val="TextonotapieCar"/>
    <w:uiPriority w:val="99"/>
    <w:semiHidden/>
    <w:unhideWhenUsed/>
    <w:rsid w:val="006D4491"/>
    <w:pPr>
      <w:spacing w:after="0"/>
      <w:jc w:val="both"/>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6D4491"/>
    <w:rPr>
      <w:rFonts w:ascii="Arial" w:eastAsiaTheme="minorHAnsi" w:hAnsi="Arial"/>
      <w:sz w:val="20"/>
      <w:szCs w:val="20"/>
      <w:lang w:val="es-MX"/>
    </w:rPr>
  </w:style>
  <w:style w:type="character" w:styleId="Refdenotaalpie">
    <w:name w:val="footnote reference"/>
    <w:basedOn w:val="Fuentedeprrafopredeter"/>
    <w:uiPriority w:val="99"/>
    <w:semiHidden/>
    <w:unhideWhenUsed/>
    <w:rsid w:val="006D4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63070778">
      <w:bodyDiv w:val="1"/>
      <w:marLeft w:val="0"/>
      <w:marRight w:val="0"/>
      <w:marTop w:val="0"/>
      <w:marBottom w:val="0"/>
      <w:divBdr>
        <w:top w:val="none" w:sz="0" w:space="0" w:color="auto"/>
        <w:left w:val="none" w:sz="0" w:space="0" w:color="auto"/>
        <w:bottom w:val="none" w:sz="0" w:space="0" w:color="auto"/>
        <w:right w:val="none" w:sz="0" w:space="0" w:color="auto"/>
      </w:divBdr>
    </w:div>
    <w:div w:id="72120894">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4974930">
      <w:bodyDiv w:val="1"/>
      <w:marLeft w:val="0"/>
      <w:marRight w:val="0"/>
      <w:marTop w:val="0"/>
      <w:marBottom w:val="0"/>
      <w:divBdr>
        <w:top w:val="none" w:sz="0" w:space="0" w:color="auto"/>
        <w:left w:val="none" w:sz="0" w:space="0" w:color="auto"/>
        <w:bottom w:val="none" w:sz="0" w:space="0" w:color="auto"/>
        <w:right w:val="none" w:sz="0" w:space="0" w:color="auto"/>
      </w:divBdr>
    </w:div>
    <w:div w:id="219023035">
      <w:bodyDiv w:val="1"/>
      <w:marLeft w:val="0"/>
      <w:marRight w:val="0"/>
      <w:marTop w:val="0"/>
      <w:marBottom w:val="0"/>
      <w:divBdr>
        <w:top w:val="none" w:sz="0" w:space="0" w:color="auto"/>
        <w:left w:val="none" w:sz="0" w:space="0" w:color="auto"/>
        <w:bottom w:val="none" w:sz="0" w:space="0" w:color="auto"/>
        <w:right w:val="none" w:sz="0" w:space="0" w:color="auto"/>
      </w:divBdr>
    </w:div>
    <w:div w:id="252208874">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23514428">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52610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394932245">
      <w:bodyDiv w:val="1"/>
      <w:marLeft w:val="0"/>
      <w:marRight w:val="0"/>
      <w:marTop w:val="0"/>
      <w:marBottom w:val="0"/>
      <w:divBdr>
        <w:top w:val="none" w:sz="0" w:space="0" w:color="auto"/>
        <w:left w:val="none" w:sz="0" w:space="0" w:color="auto"/>
        <w:bottom w:val="none" w:sz="0" w:space="0" w:color="auto"/>
        <w:right w:val="none" w:sz="0" w:space="0" w:color="auto"/>
      </w:divBdr>
    </w:div>
    <w:div w:id="397746725">
      <w:bodyDiv w:val="1"/>
      <w:marLeft w:val="0"/>
      <w:marRight w:val="0"/>
      <w:marTop w:val="0"/>
      <w:marBottom w:val="0"/>
      <w:divBdr>
        <w:top w:val="none" w:sz="0" w:space="0" w:color="auto"/>
        <w:left w:val="none" w:sz="0" w:space="0" w:color="auto"/>
        <w:bottom w:val="none" w:sz="0" w:space="0" w:color="auto"/>
        <w:right w:val="none" w:sz="0" w:space="0" w:color="auto"/>
      </w:divBdr>
    </w:div>
    <w:div w:id="410079180">
      <w:bodyDiv w:val="1"/>
      <w:marLeft w:val="0"/>
      <w:marRight w:val="0"/>
      <w:marTop w:val="0"/>
      <w:marBottom w:val="0"/>
      <w:divBdr>
        <w:top w:val="none" w:sz="0" w:space="0" w:color="auto"/>
        <w:left w:val="none" w:sz="0" w:space="0" w:color="auto"/>
        <w:bottom w:val="none" w:sz="0" w:space="0" w:color="auto"/>
        <w:right w:val="none" w:sz="0" w:space="0" w:color="auto"/>
      </w:divBdr>
    </w:div>
    <w:div w:id="421686308">
      <w:bodyDiv w:val="1"/>
      <w:marLeft w:val="0"/>
      <w:marRight w:val="0"/>
      <w:marTop w:val="0"/>
      <w:marBottom w:val="0"/>
      <w:divBdr>
        <w:top w:val="none" w:sz="0" w:space="0" w:color="auto"/>
        <w:left w:val="none" w:sz="0" w:space="0" w:color="auto"/>
        <w:bottom w:val="none" w:sz="0" w:space="0" w:color="auto"/>
        <w:right w:val="none" w:sz="0" w:space="0" w:color="auto"/>
      </w:divBdr>
    </w:div>
    <w:div w:id="438570909">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20888874">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03020105">
      <w:bodyDiv w:val="1"/>
      <w:marLeft w:val="0"/>
      <w:marRight w:val="0"/>
      <w:marTop w:val="0"/>
      <w:marBottom w:val="0"/>
      <w:divBdr>
        <w:top w:val="none" w:sz="0" w:space="0" w:color="auto"/>
        <w:left w:val="none" w:sz="0" w:space="0" w:color="auto"/>
        <w:bottom w:val="none" w:sz="0" w:space="0" w:color="auto"/>
        <w:right w:val="none" w:sz="0" w:space="0" w:color="auto"/>
      </w:divBdr>
    </w:div>
    <w:div w:id="780880548">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0479712">
      <w:bodyDiv w:val="1"/>
      <w:marLeft w:val="0"/>
      <w:marRight w:val="0"/>
      <w:marTop w:val="0"/>
      <w:marBottom w:val="0"/>
      <w:divBdr>
        <w:top w:val="none" w:sz="0" w:space="0" w:color="auto"/>
        <w:left w:val="none" w:sz="0" w:space="0" w:color="auto"/>
        <w:bottom w:val="none" w:sz="0" w:space="0" w:color="auto"/>
        <w:right w:val="none" w:sz="0" w:space="0" w:color="auto"/>
      </w:divBdr>
    </w:div>
    <w:div w:id="1060133230">
      <w:bodyDiv w:val="1"/>
      <w:marLeft w:val="0"/>
      <w:marRight w:val="0"/>
      <w:marTop w:val="0"/>
      <w:marBottom w:val="0"/>
      <w:divBdr>
        <w:top w:val="none" w:sz="0" w:space="0" w:color="auto"/>
        <w:left w:val="none" w:sz="0" w:space="0" w:color="auto"/>
        <w:bottom w:val="none" w:sz="0" w:space="0" w:color="auto"/>
        <w:right w:val="none" w:sz="0" w:space="0" w:color="auto"/>
      </w:divBdr>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51237923">
      <w:bodyDiv w:val="1"/>
      <w:marLeft w:val="0"/>
      <w:marRight w:val="0"/>
      <w:marTop w:val="0"/>
      <w:marBottom w:val="0"/>
      <w:divBdr>
        <w:top w:val="none" w:sz="0" w:space="0" w:color="auto"/>
        <w:left w:val="none" w:sz="0" w:space="0" w:color="auto"/>
        <w:bottom w:val="none" w:sz="0" w:space="0" w:color="auto"/>
        <w:right w:val="none" w:sz="0" w:space="0" w:color="auto"/>
      </w:divBdr>
    </w:div>
    <w:div w:id="1257403013">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303578539">
      <w:bodyDiv w:val="1"/>
      <w:marLeft w:val="0"/>
      <w:marRight w:val="0"/>
      <w:marTop w:val="0"/>
      <w:marBottom w:val="0"/>
      <w:divBdr>
        <w:top w:val="none" w:sz="0" w:space="0" w:color="auto"/>
        <w:left w:val="none" w:sz="0" w:space="0" w:color="auto"/>
        <w:bottom w:val="none" w:sz="0" w:space="0" w:color="auto"/>
        <w:right w:val="none" w:sz="0" w:space="0" w:color="auto"/>
      </w:divBdr>
    </w:div>
    <w:div w:id="1330980595">
      <w:bodyDiv w:val="1"/>
      <w:marLeft w:val="0"/>
      <w:marRight w:val="0"/>
      <w:marTop w:val="0"/>
      <w:marBottom w:val="0"/>
      <w:divBdr>
        <w:top w:val="none" w:sz="0" w:space="0" w:color="auto"/>
        <w:left w:val="none" w:sz="0" w:space="0" w:color="auto"/>
        <w:bottom w:val="none" w:sz="0" w:space="0" w:color="auto"/>
        <w:right w:val="none" w:sz="0" w:space="0" w:color="auto"/>
      </w:divBdr>
    </w:div>
    <w:div w:id="1497305031">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657028001">
      <w:bodyDiv w:val="1"/>
      <w:marLeft w:val="0"/>
      <w:marRight w:val="0"/>
      <w:marTop w:val="0"/>
      <w:marBottom w:val="0"/>
      <w:divBdr>
        <w:top w:val="none" w:sz="0" w:space="0" w:color="auto"/>
        <w:left w:val="none" w:sz="0" w:space="0" w:color="auto"/>
        <w:bottom w:val="none" w:sz="0" w:space="0" w:color="auto"/>
        <w:right w:val="none" w:sz="0" w:space="0" w:color="auto"/>
      </w:divBdr>
    </w:div>
    <w:div w:id="1861161132">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3D9C-2929-4AFD-92CB-CD0CA167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6915</Words>
  <Characters>38038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Isabel Reza</cp:lastModifiedBy>
  <cp:revision>2</cp:revision>
  <cp:lastPrinted>2020-09-14T21:47:00Z</cp:lastPrinted>
  <dcterms:created xsi:type="dcterms:W3CDTF">2022-04-18T23:29:00Z</dcterms:created>
  <dcterms:modified xsi:type="dcterms:W3CDTF">2022-04-18T23:29:00Z</dcterms:modified>
</cp:coreProperties>
</file>