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DE84" w14:textId="54CB7994" w:rsidR="00855A2F" w:rsidRPr="004877EF" w:rsidRDefault="00855A2F" w:rsidP="00855A2F">
      <w:pPr>
        <w:jc w:val="center"/>
        <w:rPr>
          <w:rFonts w:ascii="ITC Avant Garde" w:hAnsi="ITC Avant Garde" w:cs="Times New Roman"/>
          <w:smallCaps/>
          <w:sz w:val="24"/>
          <w:szCs w:val="24"/>
          <w:lang w:val="es-ES"/>
        </w:rPr>
      </w:pPr>
      <w:r w:rsidRPr="004877EF">
        <w:rPr>
          <w:rFonts w:ascii="ITC Avant Garde" w:hAnsi="ITC Avant Garde" w:cs="Times New Roman"/>
          <w:smallCaps/>
          <w:sz w:val="24"/>
          <w:szCs w:val="24"/>
          <w:lang w:val="es-ES"/>
        </w:rPr>
        <w:t>VI Consejo Consultivo del Instituto Federal de Telecomunicaciones</w:t>
      </w:r>
    </w:p>
    <w:p w14:paraId="1D03F51D" w14:textId="0EFD5F1A" w:rsidR="00963BEB" w:rsidRPr="004877EF" w:rsidRDefault="00963BEB" w:rsidP="00855A2F">
      <w:pPr>
        <w:jc w:val="center"/>
        <w:rPr>
          <w:rFonts w:ascii="ITC Avant Garde" w:hAnsi="ITC Avant Garde" w:cs="Times New Roman"/>
          <w:smallCaps/>
          <w:sz w:val="24"/>
          <w:szCs w:val="24"/>
          <w:lang w:val="es-ES"/>
        </w:rPr>
      </w:pPr>
      <w:r w:rsidRPr="004877EF">
        <w:rPr>
          <w:rFonts w:ascii="ITC Avant Garde" w:hAnsi="ITC Avant Garde" w:cs="Times New Roman"/>
          <w:smallCaps/>
          <w:sz w:val="24"/>
          <w:szCs w:val="24"/>
          <w:lang w:val="es-ES"/>
        </w:rPr>
        <w:t>Sumario de sesiones</w:t>
      </w:r>
    </w:p>
    <w:p w14:paraId="7105C212" w14:textId="749B14ED" w:rsidR="00855A2F" w:rsidRPr="004877EF" w:rsidRDefault="00963BEB" w:rsidP="00963BEB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ITC Avant Garde" w:hAnsi="ITC Avant Garde" w:cs="Calibri"/>
          <w:sz w:val="24"/>
          <w:szCs w:val="24"/>
          <w:lang w:val="es-ES"/>
        </w:rPr>
      </w:pPr>
      <w:r w:rsidRPr="004877EF">
        <w:rPr>
          <w:rFonts w:ascii="ITC Avant Garde" w:hAnsi="ITC Avant Garde" w:cs="Times New Roman"/>
          <w:smallCaps/>
          <w:sz w:val="24"/>
          <w:szCs w:val="24"/>
          <w:lang w:val="es-ES"/>
        </w:rPr>
        <w:t>Núm. 1. Sesión III del 12 de agosto de 2021</w:t>
      </w:r>
    </w:p>
    <w:p w14:paraId="7F1111E4" w14:textId="77777777" w:rsidR="00855A2F" w:rsidRPr="004877EF" w:rsidRDefault="00855A2F" w:rsidP="00855A2F">
      <w:pPr>
        <w:autoSpaceDE w:val="0"/>
        <w:autoSpaceDN w:val="0"/>
        <w:adjustRightInd w:val="0"/>
        <w:spacing w:after="0" w:line="240" w:lineRule="auto"/>
        <w:jc w:val="left"/>
        <w:rPr>
          <w:rFonts w:ascii="ITC Avant Garde" w:hAnsi="ITC Avant Garde" w:cs="Calibri"/>
          <w:sz w:val="24"/>
          <w:szCs w:val="24"/>
        </w:rPr>
      </w:pPr>
    </w:p>
    <w:p w14:paraId="4F6AD0E2" w14:textId="7BF6F329" w:rsidR="00855A2F" w:rsidRPr="004877EF" w:rsidRDefault="00014072" w:rsidP="00332F5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ITC Avant Garde" w:hAnsi="ITC Avant Garde" w:cs="TimesNewRomanPSMT"/>
          <w:b/>
          <w:bCs/>
          <w:sz w:val="24"/>
          <w:szCs w:val="24"/>
        </w:rPr>
      </w:pPr>
      <w:r w:rsidRPr="004877EF">
        <w:rPr>
          <w:rFonts w:ascii="ITC Avant Garde" w:hAnsi="ITC Avant Garde" w:cs="TimesNewRomanPSMT"/>
          <w:b/>
          <w:bCs/>
          <w:sz w:val="24"/>
          <w:szCs w:val="24"/>
        </w:rPr>
        <w:t>Principales Acuerdos</w:t>
      </w:r>
    </w:p>
    <w:p w14:paraId="414A93CB" w14:textId="77777777" w:rsidR="00014072" w:rsidRPr="004877EF" w:rsidRDefault="00014072" w:rsidP="003E70B3">
      <w:pPr>
        <w:autoSpaceDE w:val="0"/>
        <w:autoSpaceDN w:val="0"/>
        <w:adjustRightInd w:val="0"/>
        <w:spacing w:after="0" w:line="240" w:lineRule="auto"/>
        <w:rPr>
          <w:rFonts w:ascii="ITC Avant Garde" w:hAnsi="ITC Avant Garde" w:cs="TimesNewRomanPSMT"/>
          <w:sz w:val="24"/>
          <w:szCs w:val="24"/>
        </w:rPr>
      </w:pPr>
    </w:p>
    <w:p w14:paraId="4F95C7AC" w14:textId="7AA3D664" w:rsidR="00855A2F" w:rsidRPr="004877EF" w:rsidRDefault="00855A2F" w:rsidP="00332F5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ITC Avant Garde" w:hAnsi="ITC Avant Garde" w:cs="TimesNewRomanPSMT"/>
          <w:sz w:val="22"/>
          <w:szCs w:val="22"/>
        </w:rPr>
      </w:pPr>
      <w:r w:rsidRPr="004877EF">
        <w:rPr>
          <w:rFonts w:ascii="ITC Avant Garde" w:hAnsi="ITC Avant Garde" w:cs="TimesNewRomanPSMT"/>
          <w:sz w:val="22"/>
          <w:szCs w:val="22"/>
        </w:rPr>
        <w:t xml:space="preserve">Se aprobó por unanimidad el Acta de la </w:t>
      </w:r>
      <w:r w:rsidR="0017696E" w:rsidRPr="004877EF">
        <w:rPr>
          <w:rFonts w:ascii="ITC Avant Garde" w:hAnsi="ITC Avant Garde" w:cs="TimesNewRomanPSMT"/>
          <w:sz w:val="22"/>
          <w:szCs w:val="22"/>
        </w:rPr>
        <w:t>II</w:t>
      </w:r>
      <w:r w:rsidRPr="004877EF">
        <w:rPr>
          <w:rFonts w:ascii="ITC Avant Garde" w:hAnsi="ITC Avant Garde" w:cs="TimesNewRomanPSMT"/>
          <w:sz w:val="22"/>
          <w:szCs w:val="22"/>
        </w:rPr>
        <w:t xml:space="preserve"> Sesión de</w:t>
      </w:r>
      <w:r w:rsidR="0017696E" w:rsidRPr="004877EF">
        <w:rPr>
          <w:rFonts w:ascii="ITC Avant Garde" w:hAnsi="ITC Avant Garde" w:cs="TimesNewRomanPSMT"/>
          <w:sz w:val="22"/>
          <w:szCs w:val="22"/>
        </w:rPr>
        <w:t>l</w:t>
      </w:r>
      <w:r w:rsidRPr="004877EF">
        <w:rPr>
          <w:rFonts w:ascii="ITC Avant Garde" w:hAnsi="ITC Avant Garde" w:cs="TimesNewRomanPSMT"/>
          <w:sz w:val="22"/>
          <w:szCs w:val="22"/>
        </w:rPr>
        <w:t xml:space="preserve"> C</w:t>
      </w:r>
      <w:r w:rsidR="0017696E" w:rsidRPr="004877EF">
        <w:rPr>
          <w:rFonts w:ascii="ITC Avant Garde" w:hAnsi="ITC Avant Garde" w:cs="TimesNewRomanPSMT"/>
          <w:sz w:val="22"/>
          <w:szCs w:val="22"/>
        </w:rPr>
        <w:t xml:space="preserve">onsejo </w:t>
      </w:r>
      <w:r w:rsidRPr="004877EF">
        <w:rPr>
          <w:rFonts w:ascii="ITC Avant Garde" w:hAnsi="ITC Avant Garde" w:cs="TimesNewRomanPSMT"/>
          <w:sz w:val="22"/>
          <w:szCs w:val="22"/>
        </w:rPr>
        <w:t>C</w:t>
      </w:r>
      <w:r w:rsidR="0017696E" w:rsidRPr="004877EF">
        <w:rPr>
          <w:rFonts w:ascii="ITC Avant Garde" w:hAnsi="ITC Avant Garde" w:cs="TimesNewRomanPSMT"/>
          <w:sz w:val="22"/>
          <w:szCs w:val="22"/>
        </w:rPr>
        <w:t xml:space="preserve">onsultivo del </w:t>
      </w:r>
      <w:r w:rsidRPr="004877EF">
        <w:rPr>
          <w:rFonts w:ascii="ITC Avant Garde" w:hAnsi="ITC Avant Garde" w:cs="TimesNewRomanPSMT"/>
          <w:sz w:val="22"/>
          <w:szCs w:val="22"/>
        </w:rPr>
        <w:t>IFT</w:t>
      </w:r>
      <w:r w:rsidR="0017696E" w:rsidRPr="004877EF">
        <w:rPr>
          <w:rFonts w:ascii="ITC Avant Garde" w:hAnsi="ITC Avant Garde" w:cs="TimesNewRomanPSMT"/>
          <w:sz w:val="22"/>
          <w:szCs w:val="22"/>
        </w:rPr>
        <w:t xml:space="preserve"> (CCIFT)</w:t>
      </w:r>
      <w:r w:rsidRPr="004877EF">
        <w:rPr>
          <w:rFonts w:ascii="ITC Avant Garde" w:hAnsi="ITC Avant Garde" w:cs="TimesNewRomanPSMT"/>
          <w:sz w:val="22"/>
          <w:szCs w:val="22"/>
        </w:rPr>
        <w:t xml:space="preserve"> en los términos en</w:t>
      </w:r>
      <w:r w:rsidR="0017696E" w:rsidRPr="004877EF">
        <w:rPr>
          <w:rFonts w:ascii="ITC Avant Garde" w:hAnsi="ITC Avant Garde" w:cs="TimesNewRomanPSMT"/>
          <w:sz w:val="22"/>
          <w:szCs w:val="22"/>
        </w:rPr>
        <w:t xml:space="preserve"> los</w:t>
      </w:r>
      <w:r w:rsidRPr="004877EF">
        <w:rPr>
          <w:rFonts w:ascii="ITC Avant Garde" w:hAnsi="ITC Avant Garde" w:cs="TimesNewRomanPSMT"/>
          <w:sz w:val="22"/>
          <w:szCs w:val="22"/>
        </w:rPr>
        <w:t xml:space="preserve"> que fue</w:t>
      </w:r>
      <w:r w:rsidR="0017696E"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Pr="004877EF">
        <w:rPr>
          <w:rFonts w:ascii="ITC Avant Garde" w:hAnsi="ITC Avant Garde" w:cs="TimesNewRomanPSMT"/>
          <w:sz w:val="22"/>
          <w:szCs w:val="22"/>
        </w:rPr>
        <w:t>presentada</w:t>
      </w:r>
      <w:r w:rsidR="00332F54" w:rsidRPr="004877EF">
        <w:rPr>
          <w:rFonts w:ascii="ITC Avant Garde" w:hAnsi="ITC Avant Garde" w:cs="TimesNewRomanPSMT"/>
          <w:sz w:val="22"/>
          <w:szCs w:val="22"/>
        </w:rPr>
        <w:t>;</w:t>
      </w:r>
    </w:p>
    <w:p w14:paraId="7CCB8413" w14:textId="6A5ACADA" w:rsidR="00332F54" w:rsidRPr="004877EF" w:rsidRDefault="00855A2F" w:rsidP="00332F5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ITC Avant Garde" w:hAnsi="ITC Avant Garde" w:cs="TimesNewRomanPSMT"/>
          <w:sz w:val="22"/>
          <w:szCs w:val="22"/>
        </w:rPr>
      </w:pPr>
      <w:r w:rsidRPr="004877EF">
        <w:rPr>
          <w:rFonts w:ascii="ITC Avant Garde" w:hAnsi="ITC Avant Garde" w:cs="TimesNewRomanPSMT"/>
          <w:sz w:val="22"/>
          <w:szCs w:val="22"/>
        </w:rPr>
        <w:t>Se abordó la Guía de Estilo y se cambió de denominación a Guía de Escritura de Documentos</w:t>
      </w:r>
      <w:r w:rsidR="00332F54" w:rsidRPr="004877EF">
        <w:rPr>
          <w:rFonts w:ascii="ITC Avant Garde" w:hAnsi="ITC Avant Garde" w:cs="TimesNewRomanPSMT"/>
          <w:sz w:val="22"/>
          <w:szCs w:val="22"/>
        </w:rPr>
        <w:t>, y</w:t>
      </w:r>
    </w:p>
    <w:p w14:paraId="3E515638" w14:textId="310F15D3" w:rsidR="00855A2F" w:rsidRPr="004877EF" w:rsidRDefault="00855A2F" w:rsidP="00332F5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ITC Avant Garde" w:hAnsi="ITC Avant Garde" w:cs="TimesNewRomanPSMT"/>
          <w:sz w:val="22"/>
          <w:szCs w:val="22"/>
        </w:rPr>
      </w:pPr>
      <w:r w:rsidRPr="004877EF">
        <w:rPr>
          <w:rFonts w:ascii="ITC Avant Garde" w:hAnsi="ITC Avant Garde" w:cs="TimesNewRomanPSMT"/>
          <w:sz w:val="22"/>
          <w:szCs w:val="22"/>
        </w:rPr>
        <w:t>Se aprobó el paquete de proyectos del Plan Anual de Trabajo 2021-2022</w:t>
      </w:r>
      <w:r w:rsidR="00332F54" w:rsidRPr="004877EF">
        <w:rPr>
          <w:rFonts w:ascii="ITC Avant Garde" w:hAnsi="ITC Avant Garde" w:cs="TimesNewRomanPSMT"/>
          <w:sz w:val="22"/>
          <w:szCs w:val="22"/>
        </w:rPr>
        <w:t xml:space="preserve"> del CCIFT.</w:t>
      </w:r>
    </w:p>
    <w:p w14:paraId="2AC4FB5F" w14:textId="45A44535" w:rsidR="00332F54" w:rsidRPr="004877EF" w:rsidRDefault="00332F54" w:rsidP="00332F54">
      <w:pPr>
        <w:autoSpaceDE w:val="0"/>
        <w:autoSpaceDN w:val="0"/>
        <w:adjustRightInd w:val="0"/>
        <w:spacing w:after="0" w:line="240" w:lineRule="auto"/>
        <w:rPr>
          <w:rFonts w:ascii="ITC Avant Garde" w:hAnsi="ITC Avant Garde" w:cs="TimesNewRomanPSMT"/>
          <w:sz w:val="24"/>
          <w:szCs w:val="24"/>
        </w:rPr>
      </w:pPr>
    </w:p>
    <w:p w14:paraId="49FFEE13" w14:textId="5BD4C72A" w:rsidR="00332F54" w:rsidRPr="004877EF" w:rsidRDefault="00332F54" w:rsidP="00332F5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ITC Avant Garde" w:hAnsi="ITC Avant Garde" w:cs="TimesNewRomanPSMT"/>
          <w:b/>
          <w:bCs/>
          <w:sz w:val="24"/>
          <w:szCs w:val="24"/>
        </w:rPr>
      </w:pPr>
      <w:r w:rsidRPr="004877EF">
        <w:rPr>
          <w:rFonts w:ascii="ITC Avant Garde" w:hAnsi="ITC Avant Garde" w:cs="TimesNewRomanPSMT"/>
          <w:b/>
          <w:bCs/>
          <w:sz w:val="24"/>
          <w:szCs w:val="24"/>
        </w:rPr>
        <w:t xml:space="preserve">Asuntos tratados </w:t>
      </w:r>
    </w:p>
    <w:p w14:paraId="7DDF0C6E" w14:textId="77777777" w:rsidR="00332F54" w:rsidRPr="004877EF" w:rsidRDefault="00332F54" w:rsidP="00332F54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ITC Avant Garde" w:hAnsi="ITC Avant Garde" w:cs="TimesNewRomanPSMT"/>
          <w:sz w:val="24"/>
          <w:szCs w:val="24"/>
        </w:rPr>
      </w:pPr>
    </w:p>
    <w:p w14:paraId="0A1EFEBD" w14:textId="1B1FCF5F" w:rsidR="00332F54" w:rsidRPr="004877EF" w:rsidRDefault="00855A2F" w:rsidP="003E70B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ITC Avant Garde" w:hAnsi="ITC Avant Garde" w:cs="TimesNewRomanPSMT"/>
          <w:sz w:val="22"/>
          <w:szCs w:val="22"/>
        </w:rPr>
      </w:pPr>
      <w:r w:rsidRPr="004877EF">
        <w:rPr>
          <w:rFonts w:ascii="ITC Avant Garde" w:hAnsi="ITC Avant Garde" w:cs="TimesNewRomanPSMT"/>
          <w:sz w:val="22"/>
          <w:szCs w:val="22"/>
        </w:rPr>
        <w:t xml:space="preserve">La tercera sesión del </w:t>
      </w:r>
      <w:r w:rsidR="00332F54" w:rsidRPr="004877EF">
        <w:rPr>
          <w:rFonts w:ascii="ITC Avant Garde" w:hAnsi="ITC Avant Garde" w:cs="TimesNewRomanPSMT"/>
          <w:sz w:val="22"/>
          <w:szCs w:val="22"/>
        </w:rPr>
        <w:t>CCIFT</w:t>
      </w:r>
      <w:r w:rsidRPr="004877EF">
        <w:rPr>
          <w:rFonts w:ascii="ITC Avant Garde" w:hAnsi="ITC Avant Garde" w:cs="TimesNewRomanPSMT"/>
          <w:sz w:val="22"/>
          <w:szCs w:val="22"/>
        </w:rPr>
        <w:t xml:space="preserve"> se enfocó</w:t>
      </w:r>
      <w:r w:rsidR="00332F54"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Pr="004877EF">
        <w:rPr>
          <w:rFonts w:ascii="ITC Avant Garde" w:hAnsi="ITC Avant Garde" w:cs="TimesNewRomanPSMT"/>
          <w:sz w:val="22"/>
          <w:szCs w:val="22"/>
        </w:rPr>
        <w:t xml:space="preserve">en tres grupos de temáticas. El primero de estos grupos se </w:t>
      </w:r>
      <w:r w:rsidR="004B0744" w:rsidRPr="004877EF">
        <w:rPr>
          <w:rFonts w:ascii="ITC Avant Garde" w:hAnsi="ITC Avant Garde" w:cs="TimesNewRomanPSMT"/>
          <w:sz w:val="22"/>
          <w:szCs w:val="22"/>
        </w:rPr>
        <w:t>orientó</w:t>
      </w:r>
      <w:r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="004B0744" w:rsidRPr="004877EF">
        <w:rPr>
          <w:rFonts w:ascii="ITC Avant Garde" w:hAnsi="ITC Avant Garde" w:cs="TimesNewRomanPSMT"/>
          <w:sz w:val="22"/>
          <w:szCs w:val="22"/>
        </w:rPr>
        <w:t>a</w:t>
      </w:r>
      <w:r w:rsidRPr="004877EF">
        <w:rPr>
          <w:rFonts w:ascii="ITC Avant Garde" w:hAnsi="ITC Avant Garde" w:cs="TimesNewRomanPSMT"/>
          <w:sz w:val="22"/>
          <w:szCs w:val="22"/>
        </w:rPr>
        <w:t xml:space="preserve"> los temas que </w:t>
      </w:r>
      <w:r w:rsidR="00332585" w:rsidRPr="004877EF">
        <w:rPr>
          <w:rFonts w:ascii="ITC Avant Garde" w:hAnsi="ITC Avant Garde" w:cs="TimesNewRomanPSMT"/>
          <w:sz w:val="22"/>
          <w:szCs w:val="22"/>
        </w:rPr>
        <w:t>integran</w:t>
      </w:r>
      <w:r w:rsidRPr="004877EF">
        <w:rPr>
          <w:rFonts w:ascii="ITC Avant Garde" w:hAnsi="ITC Avant Garde" w:cs="TimesNewRomanPSMT"/>
          <w:sz w:val="22"/>
          <w:szCs w:val="22"/>
        </w:rPr>
        <w:t xml:space="preserve"> el Plan</w:t>
      </w:r>
      <w:r w:rsidR="00332F54"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Pr="004877EF">
        <w:rPr>
          <w:rFonts w:ascii="ITC Avant Garde" w:hAnsi="ITC Avant Garde" w:cs="TimesNewRomanPSMT"/>
          <w:sz w:val="22"/>
          <w:szCs w:val="22"/>
        </w:rPr>
        <w:t xml:space="preserve">Anual de Trabajo del CCIFT 2021-2022 (PATCC) que incluye </w:t>
      </w:r>
      <w:r w:rsidR="004B0744" w:rsidRPr="004877EF">
        <w:rPr>
          <w:rFonts w:ascii="ITC Avant Garde" w:hAnsi="ITC Avant Garde" w:cs="TimesNewRomanPSMT"/>
          <w:sz w:val="22"/>
          <w:szCs w:val="22"/>
        </w:rPr>
        <w:t>15 temas</w:t>
      </w:r>
      <w:r w:rsidRPr="004877EF">
        <w:rPr>
          <w:rFonts w:ascii="ITC Avant Garde" w:hAnsi="ITC Avant Garde" w:cs="TimesNewRomanPSMT"/>
          <w:sz w:val="22"/>
          <w:szCs w:val="22"/>
        </w:rPr>
        <w:t>,</w:t>
      </w:r>
      <w:r w:rsidR="004B0744" w:rsidRPr="004877EF">
        <w:rPr>
          <w:rFonts w:ascii="ITC Avant Garde" w:hAnsi="ITC Avant Garde" w:cs="TimesNewRomanPSMT"/>
          <w:sz w:val="22"/>
          <w:szCs w:val="22"/>
        </w:rPr>
        <w:t xml:space="preserve"> además de otros 9 agendados para revisión </w:t>
      </w:r>
      <w:r w:rsidR="00332585" w:rsidRPr="004877EF">
        <w:rPr>
          <w:rFonts w:ascii="ITC Avant Garde" w:hAnsi="ITC Avant Garde" w:cs="TimesNewRomanPSMT"/>
          <w:sz w:val="22"/>
          <w:szCs w:val="22"/>
        </w:rPr>
        <w:t>de la</w:t>
      </w:r>
      <w:r w:rsidR="004B0744" w:rsidRPr="004877EF">
        <w:rPr>
          <w:rFonts w:ascii="ITC Avant Garde" w:hAnsi="ITC Avant Garde" w:cs="TimesNewRomanPSMT"/>
          <w:sz w:val="22"/>
          <w:szCs w:val="22"/>
        </w:rPr>
        <w:t xml:space="preserve"> siguiente sesión. </w:t>
      </w:r>
      <w:r w:rsidRPr="004877EF">
        <w:rPr>
          <w:rFonts w:ascii="ITC Avant Garde" w:hAnsi="ITC Avant Garde" w:cs="TimesNewRomanPSMT"/>
          <w:sz w:val="22"/>
          <w:szCs w:val="22"/>
        </w:rPr>
        <w:t>Dado el carácter</w:t>
      </w:r>
      <w:r w:rsidR="00332F54"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Pr="004877EF">
        <w:rPr>
          <w:rFonts w:ascii="ITC Avant Garde" w:hAnsi="ITC Avant Garde" w:cs="TimesNewRomanPSMT"/>
          <w:sz w:val="22"/>
          <w:szCs w:val="22"/>
        </w:rPr>
        <w:t>dinámico del PATCC, otros temas podrán ir agregándose al mismo</w:t>
      </w:r>
      <w:r w:rsidR="00332585" w:rsidRPr="004877EF">
        <w:rPr>
          <w:rFonts w:ascii="ITC Avant Garde" w:hAnsi="ITC Avant Garde" w:cs="TimesNewRomanPSMT"/>
          <w:sz w:val="22"/>
          <w:szCs w:val="22"/>
        </w:rPr>
        <w:t>.</w:t>
      </w:r>
    </w:p>
    <w:p w14:paraId="046C359B" w14:textId="35182AEA" w:rsidR="00332F54" w:rsidRPr="004877EF" w:rsidRDefault="00332585" w:rsidP="003E70B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ITC Avant Garde" w:hAnsi="ITC Avant Garde" w:cs="TimesNewRomanPSMT"/>
          <w:sz w:val="22"/>
          <w:szCs w:val="22"/>
        </w:rPr>
      </w:pPr>
      <w:r w:rsidRPr="004877EF">
        <w:rPr>
          <w:rFonts w:ascii="ITC Avant Garde" w:hAnsi="ITC Avant Garde" w:cs="TimesNewRomanPSMT"/>
          <w:sz w:val="22"/>
          <w:szCs w:val="22"/>
        </w:rPr>
        <w:t>El segundo grupo</w:t>
      </w:r>
      <w:r w:rsidR="00855A2F" w:rsidRPr="004877EF">
        <w:rPr>
          <w:rFonts w:ascii="ITC Avant Garde" w:hAnsi="ITC Avant Garde" w:cs="TimesNewRomanPSMT"/>
          <w:sz w:val="22"/>
          <w:szCs w:val="22"/>
        </w:rPr>
        <w:t xml:space="preserve"> lo integr</w:t>
      </w:r>
      <w:r w:rsidRPr="004877EF">
        <w:rPr>
          <w:rFonts w:ascii="ITC Avant Garde" w:hAnsi="ITC Avant Garde" w:cs="TimesNewRomanPSMT"/>
          <w:sz w:val="22"/>
          <w:szCs w:val="22"/>
        </w:rPr>
        <w:t xml:space="preserve">ó </w:t>
      </w:r>
      <w:r w:rsidR="00855A2F" w:rsidRPr="004877EF">
        <w:rPr>
          <w:rFonts w:ascii="ITC Avant Garde" w:hAnsi="ITC Avant Garde" w:cs="TimesNewRomanPSMT"/>
          <w:sz w:val="22"/>
          <w:szCs w:val="22"/>
        </w:rPr>
        <w:t>un proyecto de recomendación para la elaboración</w:t>
      </w:r>
      <w:r w:rsidRPr="004877EF">
        <w:rPr>
          <w:rFonts w:ascii="ITC Avant Garde" w:hAnsi="ITC Avant Garde" w:cs="TimesNewRomanPSMT"/>
          <w:sz w:val="22"/>
          <w:szCs w:val="22"/>
        </w:rPr>
        <w:t>,</w:t>
      </w:r>
      <w:r w:rsidR="00855A2F" w:rsidRPr="004877EF">
        <w:rPr>
          <w:rFonts w:ascii="ITC Avant Garde" w:hAnsi="ITC Avant Garde" w:cs="TimesNewRomanPSMT"/>
          <w:sz w:val="22"/>
          <w:szCs w:val="22"/>
        </w:rPr>
        <w:t xml:space="preserve"> por parte del IFT</w:t>
      </w:r>
      <w:r w:rsidRPr="004877EF">
        <w:rPr>
          <w:rFonts w:ascii="ITC Avant Garde" w:hAnsi="ITC Avant Garde" w:cs="TimesNewRomanPSMT"/>
          <w:sz w:val="22"/>
          <w:szCs w:val="22"/>
        </w:rPr>
        <w:t>,</w:t>
      </w:r>
      <w:r w:rsidR="00855A2F" w:rsidRPr="004877EF">
        <w:rPr>
          <w:rFonts w:ascii="ITC Avant Garde" w:hAnsi="ITC Avant Garde" w:cs="TimesNewRomanPSMT"/>
          <w:sz w:val="22"/>
          <w:szCs w:val="22"/>
        </w:rPr>
        <w:t xml:space="preserve"> de un</w:t>
      </w:r>
      <w:r w:rsidR="00332F54"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="00855A2F" w:rsidRPr="004877EF">
        <w:rPr>
          <w:rFonts w:ascii="ITC Avant Garde" w:hAnsi="ITC Avant Garde" w:cs="TimesNewRomanPSMT"/>
          <w:sz w:val="22"/>
          <w:szCs w:val="22"/>
        </w:rPr>
        <w:t xml:space="preserve">reporte sobre el </w:t>
      </w:r>
      <w:r w:rsidR="00C72D82" w:rsidRPr="004877EF">
        <w:rPr>
          <w:rFonts w:ascii="ITC Avant Garde" w:hAnsi="ITC Avant Garde" w:cs="TimesNewRomanPSMT"/>
          <w:sz w:val="22"/>
          <w:szCs w:val="22"/>
        </w:rPr>
        <w:t xml:space="preserve">estado </w:t>
      </w:r>
      <w:r w:rsidR="00332F54" w:rsidRPr="004877EF">
        <w:rPr>
          <w:rFonts w:ascii="ITC Avant Garde" w:hAnsi="ITC Avant Garde" w:cs="TimesNewRomanPSMT"/>
          <w:sz w:val="22"/>
          <w:szCs w:val="22"/>
        </w:rPr>
        <w:t>que guarda</w:t>
      </w:r>
      <w:r w:rsidR="00855A2F" w:rsidRPr="004877EF">
        <w:rPr>
          <w:rFonts w:ascii="ITC Avant Garde" w:hAnsi="ITC Avant Garde" w:cs="TimesNewRomanPSMT"/>
          <w:sz w:val="22"/>
          <w:szCs w:val="22"/>
        </w:rPr>
        <w:t xml:space="preserve"> la Internet y su </w:t>
      </w:r>
      <w:r w:rsidR="00C72D82" w:rsidRPr="004877EF">
        <w:rPr>
          <w:rFonts w:ascii="ITC Avant Garde" w:hAnsi="ITC Avant Garde" w:cs="TimesNewRomanPSMT"/>
          <w:sz w:val="22"/>
          <w:szCs w:val="22"/>
        </w:rPr>
        <w:t>i</w:t>
      </w:r>
      <w:r w:rsidR="00855A2F" w:rsidRPr="004877EF">
        <w:rPr>
          <w:rFonts w:ascii="ITC Avant Garde" w:hAnsi="ITC Avant Garde" w:cs="TimesNewRomanPSMT"/>
          <w:sz w:val="22"/>
          <w:szCs w:val="22"/>
        </w:rPr>
        <w:t>nfraestructura en México y se pidió a los autores considerar las</w:t>
      </w:r>
      <w:r w:rsidR="00332F54"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="00855A2F" w:rsidRPr="004877EF">
        <w:rPr>
          <w:rFonts w:ascii="ITC Avant Garde" w:hAnsi="ITC Avant Garde" w:cs="TimesNewRomanPSMT"/>
          <w:sz w:val="22"/>
          <w:szCs w:val="22"/>
        </w:rPr>
        <w:t xml:space="preserve">sugerencias de los miembros del CCIFT, la competencia del Instituto y las limitaciones </w:t>
      </w:r>
      <w:r w:rsidR="006D61CE" w:rsidRPr="004877EF">
        <w:rPr>
          <w:rFonts w:ascii="ITC Avant Garde" w:hAnsi="ITC Avant Garde" w:cs="TimesNewRomanPSMT"/>
          <w:sz w:val="22"/>
          <w:szCs w:val="22"/>
        </w:rPr>
        <w:t>en términos de recursos</w:t>
      </w:r>
      <w:r w:rsidR="00855A2F" w:rsidRPr="004877EF">
        <w:rPr>
          <w:rFonts w:ascii="ITC Avant Garde" w:hAnsi="ITC Avant Garde" w:cs="TimesNewRomanPSMT"/>
          <w:sz w:val="22"/>
          <w:szCs w:val="22"/>
        </w:rPr>
        <w:t>. Esta</w:t>
      </w:r>
      <w:r w:rsidR="00332F54"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="00855A2F" w:rsidRPr="004877EF">
        <w:rPr>
          <w:rFonts w:ascii="ITC Avant Garde" w:hAnsi="ITC Avant Garde" w:cs="TimesNewRomanPSMT"/>
          <w:sz w:val="22"/>
          <w:szCs w:val="22"/>
        </w:rPr>
        <w:t>recomendación será sometida a votación posteriormente.</w:t>
      </w:r>
    </w:p>
    <w:p w14:paraId="06C44DF8" w14:textId="2E18EAE1" w:rsidR="00332F54" w:rsidRPr="004877EF" w:rsidRDefault="00332585" w:rsidP="003E70B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ITC Avant Garde" w:hAnsi="ITC Avant Garde" w:cs="TimesNewRomanPSMT"/>
          <w:sz w:val="22"/>
          <w:szCs w:val="22"/>
        </w:rPr>
      </w:pPr>
      <w:r w:rsidRPr="004877EF">
        <w:rPr>
          <w:rFonts w:ascii="ITC Avant Garde" w:hAnsi="ITC Avant Garde" w:cs="TimesNewRomanPSMT"/>
          <w:sz w:val="22"/>
          <w:szCs w:val="22"/>
        </w:rPr>
        <w:t>El</w:t>
      </w:r>
      <w:r w:rsidR="00855A2F" w:rsidRPr="004877EF">
        <w:rPr>
          <w:rFonts w:ascii="ITC Avant Garde" w:hAnsi="ITC Avant Garde" w:cs="TimesNewRomanPSMT"/>
          <w:sz w:val="22"/>
          <w:szCs w:val="22"/>
        </w:rPr>
        <w:t xml:space="preserve"> tercer </w:t>
      </w:r>
      <w:r w:rsidRPr="004877EF">
        <w:rPr>
          <w:rFonts w:ascii="ITC Avant Garde" w:hAnsi="ITC Avant Garde" w:cs="TimesNewRomanPSMT"/>
          <w:sz w:val="22"/>
          <w:szCs w:val="22"/>
        </w:rPr>
        <w:t>grupo incluyó</w:t>
      </w:r>
      <w:r w:rsidR="00855A2F" w:rsidRPr="004877EF">
        <w:rPr>
          <w:rFonts w:ascii="ITC Avant Garde" w:hAnsi="ITC Avant Garde" w:cs="TimesNewRomanPSMT"/>
          <w:sz w:val="22"/>
          <w:szCs w:val="22"/>
        </w:rPr>
        <w:t xml:space="preserve"> los procesos y métodos que el CCIFT utiliza para realizar</w:t>
      </w:r>
      <w:r w:rsidR="00332F54"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="00855A2F" w:rsidRPr="004877EF">
        <w:rPr>
          <w:rFonts w:ascii="ITC Avant Garde" w:hAnsi="ITC Avant Garde" w:cs="TimesNewRomanPSMT"/>
          <w:sz w:val="22"/>
          <w:szCs w:val="22"/>
        </w:rPr>
        <w:t>sus actividades</w:t>
      </w:r>
      <w:r w:rsidR="00332F54" w:rsidRPr="004877EF">
        <w:rPr>
          <w:rFonts w:ascii="ITC Avant Garde" w:hAnsi="ITC Avant Garde" w:cs="TimesNewRomanPSMT"/>
          <w:sz w:val="22"/>
          <w:szCs w:val="22"/>
        </w:rPr>
        <w:t>,</w:t>
      </w:r>
      <w:r w:rsidR="00855A2F" w:rsidRPr="004877EF">
        <w:rPr>
          <w:rFonts w:ascii="ITC Avant Garde" w:hAnsi="ITC Avant Garde" w:cs="TimesNewRomanPSMT"/>
          <w:sz w:val="22"/>
          <w:szCs w:val="22"/>
        </w:rPr>
        <w:t xml:space="preserve"> se discutieron asuntos sobre la comunicación y la sistematización documental. Entre estos</w:t>
      </w:r>
      <w:r w:rsidRPr="004877EF">
        <w:rPr>
          <w:rFonts w:ascii="ITC Avant Garde" w:hAnsi="ITC Avant Garde" w:cs="TimesNewRomanPSMT"/>
          <w:sz w:val="22"/>
          <w:szCs w:val="22"/>
        </w:rPr>
        <w:t xml:space="preserve"> asuntos</w:t>
      </w:r>
      <w:r w:rsidR="00332F54"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="00855A2F" w:rsidRPr="004877EF">
        <w:rPr>
          <w:rFonts w:ascii="ITC Avant Garde" w:hAnsi="ITC Avant Garde" w:cs="TimesNewRomanPSMT"/>
          <w:sz w:val="22"/>
          <w:szCs w:val="22"/>
        </w:rPr>
        <w:t>se encuentra la generación de un libro interno de documentos para cada una de las sesiones, la</w:t>
      </w:r>
      <w:r w:rsidR="00332F54"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="00855A2F" w:rsidRPr="004877EF">
        <w:rPr>
          <w:rFonts w:ascii="ITC Avant Garde" w:hAnsi="ITC Avant Garde" w:cs="TimesNewRomanPSMT"/>
          <w:sz w:val="22"/>
          <w:szCs w:val="22"/>
        </w:rPr>
        <w:t xml:space="preserve">catalogación </w:t>
      </w:r>
      <w:r w:rsidR="00855A2F" w:rsidRPr="004877EF">
        <w:rPr>
          <w:rFonts w:ascii="ITC Avant Garde" w:hAnsi="ITC Avant Garde" w:cs="TimesNewRomanPSMT"/>
          <w:i/>
          <w:iCs/>
          <w:sz w:val="22"/>
          <w:szCs w:val="22"/>
        </w:rPr>
        <w:t>ex – post</w:t>
      </w:r>
      <w:r w:rsidR="00855A2F" w:rsidRPr="004877EF">
        <w:rPr>
          <w:rFonts w:ascii="ITC Avant Garde" w:hAnsi="ITC Avant Garde" w:cs="TimesNewRomanPSMT"/>
          <w:sz w:val="22"/>
          <w:szCs w:val="22"/>
        </w:rPr>
        <w:t xml:space="preserve"> de los temas que conforman el PATCC</w:t>
      </w:r>
      <w:r w:rsidR="006D61CE" w:rsidRPr="004877EF">
        <w:rPr>
          <w:rFonts w:ascii="ITC Avant Garde" w:hAnsi="ITC Avant Garde" w:cs="TimesNewRomanPSMT"/>
          <w:sz w:val="22"/>
          <w:szCs w:val="22"/>
        </w:rPr>
        <w:t>.</w:t>
      </w:r>
      <w:r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="006D61CE" w:rsidRPr="004877EF">
        <w:rPr>
          <w:rFonts w:ascii="ITC Avant Garde" w:hAnsi="ITC Avant Garde" w:cs="TimesNewRomanPSMT"/>
          <w:sz w:val="22"/>
          <w:szCs w:val="22"/>
        </w:rPr>
        <w:t>L</w:t>
      </w:r>
      <w:r w:rsidRPr="004877EF">
        <w:rPr>
          <w:rFonts w:ascii="ITC Avant Garde" w:hAnsi="ITC Avant Garde" w:cs="TimesNewRomanPSMT"/>
          <w:sz w:val="22"/>
          <w:szCs w:val="22"/>
        </w:rPr>
        <w:t>o anterior</w:t>
      </w:r>
      <w:r w:rsidR="006D61CE" w:rsidRPr="004877EF">
        <w:rPr>
          <w:rFonts w:ascii="ITC Avant Garde" w:hAnsi="ITC Avant Garde" w:cs="TimesNewRomanPSMT"/>
          <w:sz w:val="22"/>
          <w:szCs w:val="22"/>
        </w:rPr>
        <w:t>,</w:t>
      </w:r>
      <w:r w:rsidRPr="004877EF">
        <w:rPr>
          <w:rFonts w:ascii="ITC Avant Garde" w:hAnsi="ITC Avant Garde" w:cs="TimesNewRomanPSMT"/>
          <w:sz w:val="22"/>
          <w:szCs w:val="22"/>
        </w:rPr>
        <w:t xml:space="preserve"> con la intención</w:t>
      </w:r>
      <w:r w:rsidR="00855A2F"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Pr="004877EF">
        <w:rPr>
          <w:rFonts w:ascii="ITC Avant Garde" w:hAnsi="ITC Avant Garde" w:cs="TimesNewRomanPSMT"/>
          <w:sz w:val="22"/>
          <w:szCs w:val="22"/>
        </w:rPr>
        <w:t>de</w:t>
      </w:r>
      <w:r w:rsidR="00855A2F" w:rsidRPr="004877EF">
        <w:rPr>
          <w:rFonts w:ascii="ITC Avant Garde" w:hAnsi="ITC Avant Garde" w:cs="TimesNewRomanPSMT"/>
          <w:sz w:val="22"/>
          <w:szCs w:val="22"/>
        </w:rPr>
        <w:t xml:space="preserve"> contar con un elemento estadístico</w:t>
      </w:r>
      <w:r w:rsidR="00332F54"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="00855A2F" w:rsidRPr="004877EF">
        <w:rPr>
          <w:rFonts w:ascii="ITC Avant Garde" w:hAnsi="ITC Avant Garde" w:cs="TimesNewRomanPSMT"/>
          <w:sz w:val="22"/>
          <w:szCs w:val="22"/>
        </w:rPr>
        <w:t>adicional sobre el trabajo del CCIFT. También se discutieron los mecanismos de comunicación internos y</w:t>
      </w:r>
      <w:r w:rsidR="00332F54"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="00855A2F" w:rsidRPr="004877EF">
        <w:rPr>
          <w:rFonts w:ascii="ITC Avant Garde" w:hAnsi="ITC Avant Garde" w:cs="TimesNewRomanPSMT"/>
          <w:sz w:val="22"/>
          <w:szCs w:val="22"/>
        </w:rPr>
        <w:t>con el I</w:t>
      </w:r>
      <w:r w:rsidRPr="004877EF">
        <w:rPr>
          <w:rFonts w:ascii="ITC Avant Garde" w:hAnsi="ITC Avant Garde" w:cs="TimesNewRomanPSMT"/>
          <w:sz w:val="22"/>
          <w:szCs w:val="22"/>
        </w:rPr>
        <w:t>FT</w:t>
      </w:r>
      <w:r w:rsidR="00855A2F" w:rsidRPr="004877EF">
        <w:rPr>
          <w:rFonts w:ascii="ITC Avant Garde" w:hAnsi="ITC Avant Garde" w:cs="TimesNewRomanPSMT"/>
          <w:sz w:val="22"/>
          <w:szCs w:val="22"/>
        </w:rPr>
        <w:t xml:space="preserve"> para mantener lazos estrechos con éste.</w:t>
      </w:r>
    </w:p>
    <w:p w14:paraId="7542E3CB" w14:textId="7B332666" w:rsidR="00855A2F" w:rsidRPr="004877EF" w:rsidRDefault="00332F54" w:rsidP="003E70B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ITC Avant Garde" w:hAnsi="ITC Avant Garde" w:cs="TimesNewRomanPSMT"/>
          <w:sz w:val="22"/>
          <w:szCs w:val="22"/>
        </w:rPr>
      </w:pPr>
      <w:r w:rsidRPr="004877EF">
        <w:rPr>
          <w:rFonts w:ascii="ITC Avant Garde" w:hAnsi="ITC Avant Garde" w:cs="TimesNewRomanPSMT"/>
          <w:sz w:val="22"/>
          <w:szCs w:val="22"/>
        </w:rPr>
        <w:t>Por otro lado, p</w:t>
      </w:r>
      <w:r w:rsidR="00855A2F" w:rsidRPr="004877EF">
        <w:rPr>
          <w:rFonts w:ascii="ITC Avant Garde" w:hAnsi="ITC Avant Garde" w:cs="TimesNewRomanPSMT"/>
          <w:sz w:val="22"/>
          <w:szCs w:val="22"/>
        </w:rPr>
        <w:t xml:space="preserve">ara conocer </w:t>
      </w:r>
      <w:r w:rsidR="00C72D82" w:rsidRPr="004877EF">
        <w:rPr>
          <w:rFonts w:ascii="ITC Avant Garde" w:hAnsi="ITC Avant Garde" w:cs="TimesNewRomanPSMT"/>
          <w:sz w:val="22"/>
          <w:szCs w:val="22"/>
        </w:rPr>
        <w:t xml:space="preserve">más </w:t>
      </w:r>
      <w:r w:rsidR="00855A2F" w:rsidRPr="004877EF">
        <w:rPr>
          <w:rFonts w:ascii="ITC Avant Garde" w:hAnsi="ITC Avant Garde" w:cs="TimesNewRomanPSMT"/>
          <w:sz w:val="22"/>
          <w:szCs w:val="22"/>
        </w:rPr>
        <w:t>sobre</w:t>
      </w:r>
      <w:r w:rsidR="00C72D82"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="00855A2F" w:rsidRPr="004877EF">
        <w:rPr>
          <w:rFonts w:ascii="ITC Avant Garde" w:hAnsi="ITC Avant Garde" w:cs="TimesNewRomanPSMT"/>
          <w:sz w:val="22"/>
          <w:szCs w:val="22"/>
        </w:rPr>
        <w:t xml:space="preserve">la operación del IFT </w:t>
      </w:r>
      <w:r w:rsidRPr="004877EF">
        <w:rPr>
          <w:rFonts w:ascii="ITC Avant Garde" w:hAnsi="ITC Avant Garde" w:cs="TimesNewRomanPSMT"/>
          <w:sz w:val="22"/>
          <w:szCs w:val="22"/>
        </w:rPr>
        <w:t>se contó</w:t>
      </w:r>
      <w:r w:rsidR="00855A2F" w:rsidRPr="004877EF">
        <w:rPr>
          <w:rFonts w:ascii="ITC Avant Garde" w:hAnsi="ITC Avant Garde" w:cs="TimesNewRomanPSMT"/>
          <w:sz w:val="22"/>
          <w:szCs w:val="22"/>
        </w:rPr>
        <w:t xml:space="preserve"> con la presencia de la Mtra. Gricelda Sánchez</w:t>
      </w:r>
      <w:r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="00855A2F" w:rsidRPr="004877EF">
        <w:rPr>
          <w:rFonts w:ascii="ITC Avant Garde" w:hAnsi="ITC Avant Garde" w:cs="TimesNewRomanPSMT"/>
          <w:sz w:val="22"/>
          <w:szCs w:val="22"/>
        </w:rPr>
        <w:t>Carrasco, Titular del Órgano Interno de Control quien presentó las importantes tareas que realiza el área a</w:t>
      </w:r>
      <w:r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="00855A2F" w:rsidRPr="004877EF">
        <w:rPr>
          <w:rFonts w:ascii="ITC Avant Garde" w:hAnsi="ITC Avant Garde" w:cs="TimesNewRomanPSMT"/>
          <w:sz w:val="22"/>
          <w:szCs w:val="22"/>
        </w:rPr>
        <w:t>su cargo</w:t>
      </w:r>
      <w:r w:rsidR="00332585" w:rsidRPr="004877EF">
        <w:rPr>
          <w:rFonts w:ascii="ITC Avant Garde" w:hAnsi="ITC Avant Garde" w:cs="TimesNewRomanPSMT"/>
          <w:sz w:val="22"/>
          <w:szCs w:val="22"/>
        </w:rPr>
        <w:t>.</w:t>
      </w:r>
    </w:p>
    <w:p w14:paraId="5B3BF17D" w14:textId="520BC72F" w:rsidR="00731508" w:rsidRPr="004877EF" w:rsidRDefault="00855A2F" w:rsidP="003E70B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ITC Avant Garde" w:hAnsi="ITC Avant Garde" w:cs="TimesNewRomanPSMT"/>
          <w:sz w:val="22"/>
          <w:szCs w:val="22"/>
        </w:rPr>
      </w:pPr>
      <w:r w:rsidRPr="004877EF">
        <w:rPr>
          <w:rFonts w:ascii="ITC Avant Garde" w:hAnsi="ITC Avant Garde" w:cs="TimesNewRomanPSMT"/>
          <w:sz w:val="22"/>
          <w:szCs w:val="22"/>
        </w:rPr>
        <w:t xml:space="preserve">La próxima sesión del CCIFT se realizará el </w:t>
      </w:r>
      <w:r w:rsidRPr="004877EF">
        <w:rPr>
          <w:rFonts w:ascii="ITC Avant Garde" w:hAnsi="ITC Avant Garde" w:cs="TimesNewRomanPSMT"/>
          <w:b/>
          <w:bCs/>
          <w:i/>
          <w:iCs/>
          <w:sz w:val="22"/>
          <w:szCs w:val="22"/>
        </w:rPr>
        <w:t>2 de septiembre de 2021</w:t>
      </w:r>
      <w:r w:rsidRPr="004877EF">
        <w:rPr>
          <w:rFonts w:ascii="ITC Avant Garde" w:hAnsi="ITC Avant Garde" w:cs="TimesNewRomanPSMT"/>
          <w:sz w:val="22"/>
          <w:szCs w:val="22"/>
        </w:rPr>
        <w:t>. Entre los asuntos que se discutirán</w:t>
      </w:r>
      <w:r w:rsidR="00332F54"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Pr="004877EF">
        <w:rPr>
          <w:rFonts w:ascii="ITC Avant Garde" w:hAnsi="ITC Avant Garde" w:cs="TimesNewRomanPSMT"/>
          <w:sz w:val="22"/>
          <w:szCs w:val="22"/>
        </w:rPr>
        <w:t>están</w:t>
      </w:r>
      <w:r w:rsidR="00332585" w:rsidRPr="004877EF">
        <w:rPr>
          <w:rFonts w:ascii="ITC Avant Garde" w:hAnsi="ITC Avant Garde" w:cs="TimesNewRomanPSMT"/>
          <w:sz w:val="22"/>
          <w:szCs w:val="22"/>
        </w:rPr>
        <w:t>: los 9 temas agendados para revisión,</w:t>
      </w:r>
      <w:r w:rsidRPr="004877EF">
        <w:rPr>
          <w:rFonts w:ascii="ITC Avant Garde" w:hAnsi="ITC Avant Garde" w:cs="TimesNewRomanPSMT"/>
          <w:sz w:val="22"/>
          <w:szCs w:val="22"/>
        </w:rPr>
        <w:t xml:space="preserve"> el análisis de las recientes medidas para</w:t>
      </w:r>
      <w:r w:rsidR="00332F54"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Pr="004877EF">
        <w:rPr>
          <w:rFonts w:ascii="ITC Avant Garde" w:hAnsi="ITC Avant Garde" w:cs="TimesNewRomanPSMT"/>
          <w:sz w:val="22"/>
          <w:szCs w:val="22"/>
        </w:rPr>
        <w:t>proteger la competencia en el mercado de accesos de banda ancha fija</w:t>
      </w:r>
      <w:r w:rsidR="006D61CE" w:rsidRPr="004877EF">
        <w:rPr>
          <w:rFonts w:ascii="ITC Avant Garde" w:hAnsi="ITC Avant Garde" w:cs="TimesNewRomanPSMT"/>
          <w:sz w:val="22"/>
          <w:szCs w:val="22"/>
        </w:rPr>
        <w:t xml:space="preserve"> y</w:t>
      </w:r>
      <w:r w:rsidRPr="004877EF">
        <w:rPr>
          <w:rFonts w:ascii="ITC Avant Garde" w:hAnsi="ITC Avant Garde" w:cs="TimesNewRomanPSMT"/>
          <w:sz w:val="22"/>
          <w:szCs w:val="22"/>
        </w:rPr>
        <w:t xml:space="preserve"> la </w:t>
      </w:r>
      <w:r w:rsidR="00332585" w:rsidRPr="004877EF">
        <w:rPr>
          <w:rFonts w:ascii="ITC Avant Garde" w:hAnsi="ITC Avant Garde" w:cs="TimesNewRomanPSMT"/>
          <w:sz w:val="22"/>
          <w:szCs w:val="22"/>
        </w:rPr>
        <w:t>L</w:t>
      </w:r>
      <w:r w:rsidRPr="004877EF">
        <w:rPr>
          <w:rFonts w:ascii="ITC Avant Garde" w:hAnsi="ITC Avant Garde" w:cs="TimesNewRomanPSMT"/>
          <w:sz w:val="22"/>
          <w:szCs w:val="22"/>
        </w:rPr>
        <w:t>icitación IFT-8</w:t>
      </w:r>
      <w:r w:rsidR="006D61CE" w:rsidRPr="004877EF">
        <w:rPr>
          <w:rStyle w:val="Refdenotaalpie"/>
          <w:rFonts w:ascii="ITC Avant Garde" w:hAnsi="ITC Avant Garde" w:cs="TimesNewRomanPSMT"/>
          <w:sz w:val="22"/>
          <w:szCs w:val="22"/>
        </w:rPr>
        <w:footnoteReference w:id="1"/>
      </w:r>
      <w:r w:rsidRPr="004877EF">
        <w:rPr>
          <w:rFonts w:ascii="ITC Avant Garde" w:hAnsi="ITC Avant Garde" w:cs="TimesNewRomanPSMT"/>
          <w:sz w:val="22"/>
          <w:szCs w:val="22"/>
        </w:rPr>
        <w:t xml:space="preserve"> </w:t>
      </w:r>
      <w:r w:rsidR="00332585" w:rsidRPr="004877EF">
        <w:rPr>
          <w:rFonts w:ascii="ITC Avant Garde" w:hAnsi="ITC Avant Garde" w:cs="TimesNewRomanPSMT"/>
          <w:sz w:val="22"/>
          <w:szCs w:val="22"/>
        </w:rPr>
        <w:t>para concesionar el uso, aprovechamiento y explotación comercial de 234 frecuencias en el segmento de 88 a 106 MHz de la banda de Frecuencia Modulada y 85 Frecuencias en el segmento de 535 a 1605 kHz de la banda de Amplitud Modulada</w:t>
      </w:r>
      <w:r w:rsidR="00C72D82" w:rsidRPr="004877EF">
        <w:rPr>
          <w:rFonts w:ascii="ITC Avant Garde" w:hAnsi="ITC Avant Garde" w:cs="TimesNewRomanPSMT"/>
          <w:sz w:val="22"/>
          <w:szCs w:val="22"/>
        </w:rPr>
        <w:t>.</w:t>
      </w:r>
      <w:r w:rsidRPr="004877EF">
        <w:rPr>
          <w:rFonts w:ascii="ITC Avant Garde" w:hAnsi="ITC Avant Garde" w:cs="TimesNewRomanPSMT"/>
          <w:sz w:val="22"/>
          <w:szCs w:val="22"/>
        </w:rPr>
        <w:t xml:space="preserve"> </w:t>
      </w:r>
    </w:p>
    <w:sectPr w:rsidR="00731508" w:rsidRPr="004877EF" w:rsidSect="0068060B">
      <w:headerReference w:type="even" r:id="rId8"/>
      <w:headerReference w:type="default" r:id="rId9"/>
      <w:headerReference w:type="first" r:id="rId10"/>
      <w:pgSz w:w="12240" w:h="15840" w:code="1"/>
      <w:pgMar w:top="1701" w:right="1134" w:bottom="1134" w:left="1134" w:header="425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8A680" w14:textId="77777777" w:rsidR="00746E20" w:rsidRDefault="00746E20" w:rsidP="0068060B">
      <w:pPr>
        <w:spacing w:after="0" w:line="240" w:lineRule="auto"/>
      </w:pPr>
      <w:r>
        <w:separator/>
      </w:r>
    </w:p>
  </w:endnote>
  <w:endnote w:type="continuationSeparator" w:id="0">
    <w:p w14:paraId="05B279BA" w14:textId="77777777" w:rsidR="00746E20" w:rsidRDefault="00746E20" w:rsidP="006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9D9A5" w14:textId="77777777" w:rsidR="00746E20" w:rsidRDefault="00746E20" w:rsidP="0068060B">
      <w:pPr>
        <w:spacing w:after="0" w:line="240" w:lineRule="auto"/>
      </w:pPr>
      <w:r>
        <w:separator/>
      </w:r>
    </w:p>
  </w:footnote>
  <w:footnote w:type="continuationSeparator" w:id="0">
    <w:p w14:paraId="515917E8" w14:textId="77777777" w:rsidR="00746E20" w:rsidRDefault="00746E20" w:rsidP="0068060B">
      <w:pPr>
        <w:spacing w:after="0" w:line="240" w:lineRule="auto"/>
      </w:pPr>
      <w:r>
        <w:continuationSeparator/>
      </w:r>
    </w:p>
  </w:footnote>
  <w:footnote w:id="1">
    <w:p w14:paraId="4D6D625D" w14:textId="03713065" w:rsidR="006D61CE" w:rsidRPr="004877EF" w:rsidRDefault="006D61CE">
      <w:pPr>
        <w:pStyle w:val="Textonotapie"/>
        <w:rPr>
          <w:rFonts w:ascii="ITC Avant Garde" w:hAnsi="ITC Avant Garde"/>
        </w:rPr>
      </w:pPr>
      <w:r w:rsidRPr="004877EF">
        <w:rPr>
          <w:rStyle w:val="Refdenotaalpie"/>
          <w:rFonts w:ascii="ITC Avant Garde" w:hAnsi="ITC Avant Garde" w:cs="Times New Roman"/>
          <w:sz w:val="16"/>
          <w:szCs w:val="16"/>
        </w:rPr>
        <w:footnoteRef/>
      </w:r>
      <w:r w:rsidRPr="004877EF">
        <w:rPr>
          <w:rFonts w:ascii="ITC Avant Garde" w:hAnsi="ITC Avant Garde"/>
        </w:rPr>
        <w:t xml:space="preserve"> </w:t>
      </w:r>
      <w:r w:rsidRPr="004877EF">
        <w:rPr>
          <w:rFonts w:ascii="ITC Avant Garde" w:hAnsi="ITC Avant Garde" w:cs="TimesNewRomanPSMT"/>
          <w:sz w:val="16"/>
          <w:szCs w:val="16"/>
        </w:rPr>
        <w:t>Licitación IFT-8. Disponible en: http://www.ift.org.mx/industria/espectro-radioelectrico/radiodifusion/2021/licitacion-ift-8-radiodifusion-am-y-fm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F732D" w14:textId="77777777" w:rsidR="0068060B" w:rsidRDefault="00746E20">
    <w:pPr>
      <w:pStyle w:val="Encabezado"/>
    </w:pPr>
    <w:r>
      <w:rPr>
        <w:noProof/>
        <w:lang w:eastAsia="es-MX"/>
      </w:rPr>
      <w:pict w14:anchorId="08C3D5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5" o:spid="_x0000_s2051" type="#_x0000_t75" alt="" style="position:absolute;left:0;text-align:left;margin-left:0;margin-top:0;width:609.6pt;height:793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29EA" w14:textId="77777777" w:rsidR="0068060B" w:rsidRDefault="00746E20">
    <w:pPr>
      <w:pStyle w:val="Encabezado"/>
    </w:pPr>
    <w:r>
      <w:rPr>
        <w:noProof/>
        <w:lang w:eastAsia="es-MX"/>
      </w:rPr>
      <w:pict w14:anchorId="5BE177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6" o:spid="_x0000_s2050" type="#_x0000_t75" alt="" style="position:absolute;left:0;text-align:left;margin-left:0;margin-top:0;width:609.6pt;height:793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 CC logo (hoja)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2E3BD" w14:textId="77777777" w:rsidR="00A77687" w:rsidRDefault="00746E20">
    <w:pPr>
      <w:pStyle w:val="Encabezado"/>
    </w:pPr>
    <w:r>
      <w:rPr>
        <w:noProof/>
        <w:lang w:eastAsia="es-MX"/>
      </w:rPr>
      <w:pict w14:anchorId="73B12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4" o:spid="_x0000_s2049" type="#_x0000_t75" alt="" style="position:absolute;left:0;text-align:left;margin-left:-55.6pt;margin-top:-85.4pt;width:609.6pt;height:793.9pt;z-index:-251658240;mso-wrap-edited:f;mso-width-percent:0;mso-height-percent:0;mso-position-horizontal-relative:margin;mso-position-vertical-relative:margin;mso-width-percent:0;mso-height-percent:0" o:allowincell="f">
          <v:imagedata r:id="rId1" o:title="VI CC logo (hoja)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5638"/>
    <w:multiLevelType w:val="hybridMultilevel"/>
    <w:tmpl w:val="F5B84262"/>
    <w:lvl w:ilvl="0" w:tplc="C1B02328">
      <w:start w:val="1"/>
      <w:numFmt w:val="decimal"/>
      <w:lvlText w:val="Tabla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917"/>
    <w:multiLevelType w:val="multilevel"/>
    <w:tmpl w:val="EF320F02"/>
    <w:lvl w:ilvl="0">
      <w:start w:val="1"/>
      <w:numFmt w:val="decimal"/>
      <w:pStyle w:val="Titta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3C467C"/>
    <w:multiLevelType w:val="hybridMultilevel"/>
    <w:tmpl w:val="8E04A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F3265"/>
    <w:multiLevelType w:val="hybridMultilevel"/>
    <w:tmpl w:val="3E2EEC88"/>
    <w:lvl w:ilvl="0" w:tplc="6F988CC0">
      <w:start w:val="1"/>
      <w:numFmt w:val="upperRoman"/>
      <w:pStyle w:val="IncisoVta"/>
      <w:lvlText w:val="%1.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CE4"/>
    <w:multiLevelType w:val="multilevel"/>
    <w:tmpl w:val="23C49058"/>
    <w:styleLink w:val="Num1"/>
    <w:lvl w:ilvl="0">
      <w:start w:val="1"/>
      <w:numFmt w:val="decimal"/>
      <w:pStyle w:val="Ti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4"/>
        <w:vertAlign w:val="baseline"/>
      </w:rPr>
    </w:lvl>
    <w:lvl w:ilvl="1">
      <w:start w:val="1"/>
      <w:numFmt w:val="decimal"/>
      <w:pStyle w:val="Tit2"/>
      <w:lvlText w:val="%1.%2."/>
      <w:lvlJc w:val="left"/>
      <w:pPr>
        <w:ind w:left="1701" w:hanging="85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2">
      <w:start w:val="1"/>
      <w:numFmt w:val="decimal"/>
      <w:pStyle w:val="Tt3"/>
      <w:lvlText w:val="%1.%3.1"/>
      <w:lvlJc w:val="right"/>
      <w:pPr>
        <w:ind w:left="2835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3">
      <w:start w:val="1"/>
      <w:numFmt w:val="decimal"/>
      <w:lvlText w:val="%3.%1.%4.1"/>
      <w:lvlJc w:val="left"/>
      <w:pPr>
        <w:ind w:left="3686" w:hanging="1134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20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414" w:hanging="180"/>
      </w:pPr>
      <w:rPr>
        <w:rFonts w:hint="default"/>
      </w:rPr>
    </w:lvl>
  </w:abstractNum>
  <w:abstractNum w:abstractNumId="5" w15:restartNumberingAfterBreak="0">
    <w:nsid w:val="21545927"/>
    <w:multiLevelType w:val="hybridMultilevel"/>
    <w:tmpl w:val="BBC4E756"/>
    <w:lvl w:ilvl="0" w:tplc="724068D8">
      <w:start w:val="1"/>
      <w:numFmt w:val="lowerLetter"/>
      <w:pStyle w:val="IncisoI"/>
      <w:lvlText w:val="%1)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A139E4"/>
    <w:multiLevelType w:val="hybridMultilevel"/>
    <w:tmpl w:val="CD3AE65C"/>
    <w:lvl w:ilvl="0" w:tplc="0CB26974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5655FF"/>
    <w:multiLevelType w:val="multilevel"/>
    <w:tmpl w:val="754A05A2"/>
    <w:styleLink w:val="ListasMemoria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color w:val="4D9D45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1" w:hanging="850"/>
      </w:pPr>
      <w:rPr>
        <w:rFonts w:hint="default"/>
        <w:b/>
        <w:color w:val="4D9D45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2835" w:hanging="1134"/>
      </w:pPr>
      <w:rPr>
        <w:rFonts w:hint="default"/>
        <w:b/>
        <w:color w:val="4D9D45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3969" w:hanging="1417"/>
      </w:pPr>
      <w:rPr>
        <w:rFonts w:hint="default"/>
        <w:b/>
        <w:color w:val="4D9D4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ED4014E"/>
    <w:multiLevelType w:val="hybridMultilevel"/>
    <w:tmpl w:val="768EBD9C"/>
    <w:lvl w:ilvl="0" w:tplc="06425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023E5"/>
    <w:multiLevelType w:val="hybridMultilevel"/>
    <w:tmpl w:val="69A4232A"/>
    <w:lvl w:ilvl="0" w:tplc="BFE2D7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A3BA8"/>
    <w:multiLevelType w:val="hybridMultilevel"/>
    <w:tmpl w:val="DC0668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D5D42"/>
    <w:multiLevelType w:val="multilevel"/>
    <w:tmpl w:val="0B04E85E"/>
    <w:lvl w:ilvl="0">
      <w:start w:val="1"/>
      <w:numFmt w:val="decimal"/>
      <w:pStyle w:val="Incis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0B"/>
    <w:rsid w:val="00014072"/>
    <w:rsid w:val="000B3CB5"/>
    <w:rsid w:val="0017696E"/>
    <w:rsid w:val="0020333F"/>
    <w:rsid w:val="00332585"/>
    <w:rsid w:val="00332F54"/>
    <w:rsid w:val="003E70B3"/>
    <w:rsid w:val="0043585D"/>
    <w:rsid w:val="004877EF"/>
    <w:rsid w:val="004B0744"/>
    <w:rsid w:val="00607E52"/>
    <w:rsid w:val="0068060B"/>
    <w:rsid w:val="006D61CE"/>
    <w:rsid w:val="006F16DA"/>
    <w:rsid w:val="00731508"/>
    <w:rsid w:val="007439C6"/>
    <w:rsid w:val="007458EF"/>
    <w:rsid w:val="00746E20"/>
    <w:rsid w:val="00764AA8"/>
    <w:rsid w:val="00773D6D"/>
    <w:rsid w:val="00855A2F"/>
    <w:rsid w:val="00955049"/>
    <w:rsid w:val="00963BEB"/>
    <w:rsid w:val="00972B09"/>
    <w:rsid w:val="00A52FE7"/>
    <w:rsid w:val="00A547B6"/>
    <w:rsid w:val="00A77687"/>
    <w:rsid w:val="00BF7ECB"/>
    <w:rsid w:val="00C3587A"/>
    <w:rsid w:val="00C72D82"/>
    <w:rsid w:val="00D64AC4"/>
    <w:rsid w:val="00E02FCE"/>
    <w:rsid w:val="00E251CF"/>
    <w:rsid w:val="00F837BC"/>
    <w:rsid w:val="00FA7836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56F3D8"/>
  <w15:chartTrackingRefBased/>
  <w15:docId w15:val="{D48E8C2A-7888-461D-A0F0-5E78858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s-MX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sMemoria">
    <w:name w:val="Listas Memoria"/>
    <w:uiPriority w:val="99"/>
    <w:rsid w:val="00955049"/>
    <w:pPr>
      <w:numPr>
        <w:numId w:val="1"/>
      </w:numPr>
    </w:pPr>
  </w:style>
  <w:style w:type="paragraph" w:customStyle="1" w:styleId="Tit1">
    <w:name w:val="Tit1"/>
    <w:basedOn w:val="Cpotxt"/>
    <w:next w:val="Tit2"/>
    <w:qFormat/>
    <w:rsid w:val="00955049"/>
    <w:pPr>
      <w:numPr>
        <w:numId w:val="6"/>
      </w:numPr>
    </w:pPr>
    <w:rPr>
      <w:b/>
      <w:caps/>
      <w:color w:val="4D9D45"/>
      <w:sz w:val="24"/>
    </w:rPr>
  </w:style>
  <w:style w:type="paragraph" w:customStyle="1" w:styleId="Cpotxt">
    <w:name w:val="Cpo. txt"/>
    <w:link w:val="CpotxtCar"/>
    <w:qFormat/>
    <w:rsid w:val="00955049"/>
  </w:style>
  <w:style w:type="character" w:customStyle="1" w:styleId="CpotxtCar">
    <w:name w:val="Cpo. txt Car"/>
    <w:basedOn w:val="Fuentedeprrafopredeter"/>
    <w:link w:val="Cpotxt"/>
    <w:rsid w:val="00955049"/>
    <w:rPr>
      <w:rFonts w:ascii="Arial" w:hAnsi="Arial"/>
      <w:sz w:val="20"/>
    </w:rPr>
  </w:style>
  <w:style w:type="paragraph" w:customStyle="1" w:styleId="Cabeza">
    <w:name w:val="Cabeza"/>
    <w:basedOn w:val="Cpotxt"/>
    <w:link w:val="CabezaCar"/>
    <w:qFormat/>
    <w:rsid w:val="00955049"/>
    <w:pPr>
      <w:spacing w:before="2400" w:after="0" w:line="360" w:lineRule="exact"/>
      <w:ind w:right="2835"/>
    </w:pPr>
    <w:rPr>
      <w:b/>
      <w:caps/>
      <w:color w:val="4D9D45"/>
      <w:w w:val="105"/>
      <w:sz w:val="24"/>
    </w:rPr>
  </w:style>
  <w:style w:type="character" w:customStyle="1" w:styleId="CabezaCar">
    <w:name w:val="Cabeza Car"/>
    <w:basedOn w:val="Fuentedeprrafopredeter"/>
    <w:link w:val="Cabeza"/>
    <w:rsid w:val="00955049"/>
    <w:rPr>
      <w:rFonts w:ascii="Arial" w:hAnsi="Arial"/>
      <w:b/>
      <w:caps/>
      <w:color w:val="4D9D45"/>
      <w:w w:val="105"/>
      <w:sz w:val="24"/>
    </w:rPr>
  </w:style>
  <w:style w:type="paragraph" w:customStyle="1" w:styleId="Inciso1">
    <w:name w:val="Inciso 1)"/>
    <w:basedOn w:val="Normal"/>
    <w:link w:val="Inciso1Car"/>
    <w:qFormat/>
    <w:rsid w:val="00955049"/>
    <w:pPr>
      <w:numPr>
        <w:numId w:val="7"/>
      </w:numPr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1Car">
    <w:name w:val="Inciso 1) Car"/>
    <w:basedOn w:val="Fuentedeprrafopredeter"/>
    <w:link w:val="Inciso1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a">
    <w:name w:val="Inciso a)"/>
    <w:basedOn w:val="Cpotxt"/>
    <w:link w:val="IncisoaCar"/>
    <w:qFormat/>
    <w:rsid w:val="00955049"/>
    <w:pPr>
      <w:tabs>
        <w:tab w:val="num" w:pos="720"/>
      </w:tabs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aCar">
    <w:name w:val="Inciso a) Car"/>
    <w:basedOn w:val="Fuentedeprrafopredeter"/>
    <w:link w:val="Inciso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I">
    <w:name w:val="Inciso I)"/>
    <w:basedOn w:val="Cpotxt"/>
    <w:link w:val="IncisoICar"/>
    <w:qFormat/>
    <w:rsid w:val="00955049"/>
    <w:pPr>
      <w:numPr>
        <w:numId w:val="3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ICar">
    <w:name w:val="Inciso I) Car"/>
    <w:basedOn w:val="Fuentedeprrafopredeter"/>
    <w:link w:val="IncisoI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Vta">
    <w:name w:val="Inciso Vñta"/>
    <w:basedOn w:val="Cpotxt"/>
    <w:link w:val="IncisoVtaCar"/>
    <w:qFormat/>
    <w:rsid w:val="00955049"/>
    <w:pPr>
      <w:numPr>
        <w:numId w:val="4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VtaCar">
    <w:name w:val="Inciso Vñta Car"/>
    <w:basedOn w:val="Fuentedeprrafopredeter"/>
    <w:link w:val="IncisoVt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NegritasVde">
    <w:name w:val="Negritas Vde"/>
    <w:basedOn w:val="Normal"/>
    <w:link w:val="NegritasVdeCar"/>
    <w:qFormat/>
    <w:rsid w:val="00955049"/>
    <w:pPr>
      <w:outlineLvl w:val="1"/>
    </w:pPr>
    <w:rPr>
      <w:b/>
      <w:color w:val="4D9D45"/>
      <w:w w:val="105"/>
    </w:rPr>
  </w:style>
  <w:style w:type="character" w:customStyle="1" w:styleId="NegritasVdeCar">
    <w:name w:val="Negritas Vde Car"/>
    <w:basedOn w:val="Fuentedeprrafopredeter"/>
    <w:link w:val="NegritasVde"/>
    <w:rsid w:val="00955049"/>
    <w:rPr>
      <w:rFonts w:ascii="Arial" w:hAnsi="Arial"/>
      <w:b/>
      <w:color w:val="4D9D45"/>
      <w:w w:val="105"/>
      <w:sz w:val="20"/>
    </w:rPr>
  </w:style>
  <w:style w:type="paragraph" w:customStyle="1" w:styleId="Ngta">
    <w:name w:val="Ngta"/>
    <w:basedOn w:val="NegritasVde"/>
    <w:link w:val="NgtaCar"/>
    <w:qFormat/>
    <w:rsid w:val="00955049"/>
  </w:style>
  <w:style w:type="character" w:customStyle="1" w:styleId="NgtaCar">
    <w:name w:val="Ngta Car"/>
    <w:basedOn w:val="NegritasVdeCar"/>
    <w:link w:val="Ngta"/>
    <w:rsid w:val="00955049"/>
    <w:rPr>
      <w:rFonts w:ascii="Arial" w:hAnsi="Arial"/>
      <w:b/>
      <w:color w:val="4D9D45"/>
      <w:w w:val="105"/>
      <w:sz w:val="20"/>
    </w:rPr>
  </w:style>
  <w:style w:type="paragraph" w:customStyle="1" w:styleId="Pg">
    <w:name w:val="Pg"/>
    <w:basedOn w:val="Cpotxt"/>
    <w:link w:val="PgCar"/>
    <w:qFormat/>
    <w:rsid w:val="00955049"/>
    <w:pPr>
      <w:spacing w:after="0"/>
      <w:jc w:val="right"/>
    </w:pPr>
    <w:rPr>
      <w:b/>
      <w:color w:val="FFFFFF" w:themeColor="background1"/>
      <w:w w:val="105"/>
      <w:sz w:val="16"/>
    </w:rPr>
  </w:style>
  <w:style w:type="character" w:customStyle="1" w:styleId="PgCar">
    <w:name w:val="Pg Car"/>
    <w:basedOn w:val="Fuentedeprrafopredeter"/>
    <w:link w:val="Pg"/>
    <w:rsid w:val="00955049"/>
    <w:rPr>
      <w:rFonts w:ascii="Arial" w:hAnsi="Arial"/>
      <w:b/>
      <w:color w:val="FFFFFF" w:themeColor="background1"/>
      <w:w w:val="105"/>
      <w:sz w:val="16"/>
    </w:rPr>
  </w:style>
  <w:style w:type="paragraph" w:customStyle="1" w:styleId="Pie">
    <w:name w:val="Pie"/>
    <w:basedOn w:val="Cpotxt"/>
    <w:qFormat/>
    <w:rsid w:val="00955049"/>
    <w:pPr>
      <w:ind w:left="284"/>
    </w:pPr>
    <w:rPr>
      <w:b/>
      <w:color w:val="000000" w:themeColor="text1"/>
      <w:w w:val="105"/>
      <w:sz w:val="16"/>
    </w:rPr>
  </w:style>
  <w:style w:type="paragraph" w:customStyle="1" w:styleId="Resaltado">
    <w:name w:val="Resaltado"/>
    <w:basedOn w:val="Cpotxt"/>
    <w:qFormat/>
    <w:rsid w:val="00955049"/>
    <w:pPr>
      <w:ind w:left="567"/>
    </w:pPr>
    <w:rPr>
      <w:w w:val="105"/>
    </w:rPr>
  </w:style>
  <w:style w:type="paragraph" w:customStyle="1" w:styleId="TablaNorm">
    <w:name w:val="Tabla Norm"/>
    <w:basedOn w:val="Cpotxt"/>
    <w:link w:val="TablaNormCar"/>
    <w:qFormat/>
    <w:rsid w:val="00955049"/>
    <w:pPr>
      <w:spacing w:before="40" w:after="40"/>
      <w:jc w:val="center"/>
    </w:pPr>
  </w:style>
  <w:style w:type="character" w:customStyle="1" w:styleId="TablaNormCar">
    <w:name w:val="Tabla Norm Car"/>
    <w:basedOn w:val="Fuentedeprrafopredeter"/>
    <w:link w:val="TablaNorm"/>
    <w:rsid w:val="00955049"/>
    <w:rPr>
      <w:rFonts w:ascii="Arial" w:hAnsi="Arial"/>
      <w:sz w:val="20"/>
    </w:rPr>
  </w:style>
  <w:style w:type="paragraph" w:customStyle="1" w:styleId="TitGrficas">
    <w:name w:val="Tit Gráficas"/>
    <w:basedOn w:val="NegritasVde"/>
    <w:link w:val="TitGrficasCar"/>
    <w:qFormat/>
    <w:rsid w:val="00955049"/>
    <w:pPr>
      <w:jc w:val="center"/>
    </w:pPr>
    <w:rPr>
      <w:u w:val="double"/>
    </w:rPr>
  </w:style>
  <w:style w:type="character" w:customStyle="1" w:styleId="TitGrficasCar">
    <w:name w:val="Tit Gráficas Car"/>
    <w:basedOn w:val="NegritasVdeCar"/>
    <w:link w:val="TitGrficas"/>
    <w:rsid w:val="00955049"/>
    <w:rPr>
      <w:rFonts w:ascii="Arial" w:hAnsi="Arial"/>
      <w:b/>
      <w:color w:val="4D9D45"/>
      <w:w w:val="105"/>
      <w:sz w:val="20"/>
      <w:u w:val="double"/>
    </w:rPr>
  </w:style>
  <w:style w:type="paragraph" w:customStyle="1" w:styleId="TitTablas">
    <w:name w:val="Tit Tablas"/>
    <w:basedOn w:val="TitGrficas"/>
    <w:link w:val="TitTablasCar"/>
    <w:qFormat/>
    <w:rsid w:val="00955049"/>
    <w:pPr>
      <w:outlineLvl w:val="9"/>
    </w:pPr>
    <w:rPr>
      <w:u w:val="dotted"/>
    </w:rPr>
  </w:style>
  <w:style w:type="character" w:customStyle="1" w:styleId="TitTablasCar">
    <w:name w:val="Tit Tablas Car"/>
    <w:basedOn w:val="TitGrficasCar"/>
    <w:link w:val="TitTablas"/>
    <w:rsid w:val="00955049"/>
    <w:rPr>
      <w:rFonts w:ascii="Arial" w:hAnsi="Arial"/>
      <w:b/>
      <w:color w:val="4D9D45"/>
      <w:w w:val="105"/>
      <w:sz w:val="20"/>
      <w:u w:val="dotted"/>
    </w:rPr>
  </w:style>
  <w:style w:type="paragraph" w:customStyle="1" w:styleId="Tit2">
    <w:name w:val="Tit2"/>
    <w:basedOn w:val="Tit1"/>
    <w:next w:val="Normal"/>
    <w:link w:val="Tit2Car"/>
    <w:qFormat/>
    <w:rsid w:val="00955049"/>
    <w:pPr>
      <w:numPr>
        <w:ilvl w:val="1"/>
      </w:numPr>
      <w:outlineLvl w:val="1"/>
    </w:pPr>
    <w:rPr>
      <w:w w:val="105"/>
      <w:sz w:val="20"/>
    </w:rPr>
  </w:style>
  <w:style w:type="character" w:customStyle="1" w:styleId="Tit2Car">
    <w:name w:val="Tit2 Car"/>
    <w:basedOn w:val="Fuentedeprrafopredeter"/>
    <w:link w:val="Tit2"/>
    <w:rsid w:val="00955049"/>
    <w:rPr>
      <w:rFonts w:ascii="Arial" w:hAnsi="Arial"/>
      <w:b/>
      <w:caps/>
      <w:color w:val="4D9D45"/>
      <w:w w:val="105"/>
      <w:sz w:val="20"/>
    </w:rPr>
  </w:style>
  <w:style w:type="paragraph" w:customStyle="1" w:styleId="Tt3">
    <w:name w:val="Tít3"/>
    <w:basedOn w:val="Tit2"/>
    <w:next w:val="Normal"/>
    <w:link w:val="Tt3Car"/>
    <w:qFormat/>
    <w:rsid w:val="00955049"/>
    <w:pPr>
      <w:numPr>
        <w:ilvl w:val="2"/>
      </w:numPr>
      <w:spacing w:before="240"/>
    </w:pPr>
  </w:style>
  <w:style w:type="character" w:customStyle="1" w:styleId="Tt3Car">
    <w:name w:val="Tít3 Car"/>
    <w:basedOn w:val="Fuentedeprrafopredeter"/>
    <w:link w:val="Tt3"/>
    <w:rsid w:val="00955049"/>
    <w:rPr>
      <w:rFonts w:ascii="Arial" w:hAnsi="Arial"/>
      <w:b/>
      <w:caps/>
      <w:color w:val="4D9D45"/>
      <w:w w:val="105"/>
      <w:sz w:val="20"/>
    </w:rPr>
  </w:style>
  <w:style w:type="character" w:styleId="Hipervnculo">
    <w:name w:val="Hyperlink"/>
    <w:basedOn w:val="CpotxtCar"/>
    <w:uiPriority w:val="99"/>
    <w:unhideWhenUsed/>
    <w:qFormat/>
    <w:rsid w:val="00955049"/>
    <w:rPr>
      <w:rFonts w:ascii="Arial" w:hAnsi="Arial"/>
      <w:b w:val="0"/>
      <w:i w:val="0"/>
      <w:caps w:val="0"/>
      <w:smallCaps w:val="0"/>
      <w:strike w:val="0"/>
      <w:dstrike w:val="0"/>
      <w:vanish w:val="0"/>
      <w:color w:val="4D9D45"/>
      <w:spacing w:val="0"/>
      <w:w w:val="100"/>
      <w:position w:val="0"/>
      <w:sz w:val="20"/>
      <w:u w:val="none"/>
      <w:vertAlign w:val="baseline"/>
    </w:rPr>
  </w:style>
  <w:style w:type="numbering" w:customStyle="1" w:styleId="Num1">
    <w:name w:val="Num1"/>
    <w:uiPriority w:val="99"/>
    <w:locked/>
    <w:rsid w:val="00955049"/>
    <w:pPr>
      <w:numPr>
        <w:numId w:val="6"/>
      </w:numPr>
    </w:pPr>
  </w:style>
  <w:style w:type="table" w:customStyle="1" w:styleId="Mediciones">
    <w:name w:val="Mediciones"/>
    <w:basedOn w:val="Tablanormal"/>
    <w:uiPriority w:val="99"/>
    <w:rsid w:val="00E02FCE"/>
    <w:pPr>
      <w:spacing w:after="0" w:line="240" w:lineRule="auto"/>
      <w:jc w:val="center"/>
    </w:pPr>
    <w:tblPr>
      <w:tblStyleRowBandSize w:val="1"/>
      <w:tblBorders>
        <w:top w:val="single" w:sz="4" w:space="0" w:color="4D9D45"/>
        <w:left w:val="single" w:sz="4" w:space="0" w:color="4D9D45"/>
        <w:bottom w:val="single" w:sz="4" w:space="0" w:color="4D9D45"/>
        <w:right w:val="single" w:sz="4" w:space="0" w:color="4D9D45"/>
        <w:insideH w:val="single" w:sz="4" w:space="0" w:color="4D9D45"/>
        <w:insideV w:val="single" w:sz="4" w:space="0" w:color="4D9D45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D9D45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customStyle="1" w:styleId="Definiciones">
    <w:name w:val="Definiciones"/>
    <w:basedOn w:val="Tablanormal"/>
    <w:uiPriority w:val="99"/>
    <w:rsid w:val="00773D6D"/>
    <w:pPr>
      <w:spacing w:after="0" w:line="240" w:lineRule="auto"/>
      <w:jc w:val="left"/>
    </w:pPr>
    <w:tblPr/>
    <w:trPr>
      <w:tblHeader/>
    </w:tr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  <w:vAlign w:val="center"/>
      </w:tcPr>
    </w:tblStylePr>
    <w:tblStylePr w:type="firstCol">
      <w:rPr>
        <w:rFonts w:ascii="Arial" w:hAnsi="Arial"/>
        <w:b/>
        <w:sz w:val="20"/>
      </w:rPr>
    </w:tblStylePr>
    <w:tblStylePr w:type="lastCol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customStyle="1" w:styleId="Texto">
    <w:name w:val="Texto"/>
    <w:link w:val="TextoCar"/>
    <w:qFormat/>
    <w:rsid w:val="00A547B6"/>
  </w:style>
  <w:style w:type="character" w:customStyle="1" w:styleId="TextoCar">
    <w:name w:val="Texto Car"/>
    <w:basedOn w:val="Fuentedeprrafopredeter"/>
    <w:link w:val="Texto"/>
    <w:rsid w:val="00A547B6"/>
  </w:style>
  <w:style w:type="character" w:customStyle="1" w:styleId="Negritas">
    <w:name w:val="Negritas"/>
    <w:basedOn w:val="Fuentedeprrafopredeter"/>
    <w:uiPriority w:val="1"/>
    <w:qFormat/>
    <w:rsid w:val="007439C6"/>
    <w:rPr>
      <w:rFonts w:ascii="Arial" w:hAnsi="Arial"/>
      <w:b/>
      <w:sz w:val="20"/>
    </w:rPr>
  </w:style>
  <w:style w:type="paragraph" w:customStyle="1" w:styleId="EstiloTextoSuperndice">
    <w:name w:val="Estilo Texto + Superíndice"/>
    <w:basedOn w:val="Texto"/>
    <w:autoRedefine/>
    <w:rsid w:val="00E02FCE"/>
    <w:rPr>
      <w:color w:val="4D9D45"/>
      <w:sz w:val="18"/>
      <w:vertAlign w:val="superscript"/>
    </w:rPr>
  </w:style>
  <w:style w:type="paragraph" w:customStyle="1" w:styleId="Tittab">
    <w:name w:val="Tit tab"/>
    <w:basedOn w:val="Normal"/>
    <w:link w:val="TittabCar"/>
    <w:autoRedefine/>
    <w:qFormat/>
    <w:rsid w:val="00E02FCE"/>
    <w:pPr>
      <w:numPr>
        <w:numId w:val="10"/>
      </w:numPr>
      <w:ind w:hanging="360"/>
      <w:jc w:val="center"/>
      <w:outlineLvl w:val="0"/>
    </w:pPr>
    <w:rPr>
      <w:b/>
      <w:color w:val="4D9D45"/>
      <w:sz w:val="22"/>
    </w:rPr>
  </w:style>
  <w:style w:type="character" w:customStyle="1" w:styleId="TittabCar">
    <w:name w:val="Tit tab Car"/>
    <w:basedOn w:val="Fuentedeprrafopredeter"/>
    <w:link w:val="Tittab"/>
    <w:rsid w:val="00E02FCE"/>
    <w:rPr>
      <w:b/>
      <w:color w:val="4D9D45"/>
      <w:sz w:val="22"/>
    </w:rPr>
  </w:style>
  <w:style w:type="paragraph" w:customStyle="1" w:styleId="CABEZAL">
    <w:name w:val="CABEZAL"/>
    <w:basedOn w:val="Texto"/>
    <w:link w:val="CABEZALCar"/>
    <w:autoRedefine/>
    <w:qFormat/>
    <w:rsid w:val="006F16DA"/>
    <w:pPr>
      <w:spacing w:after="120"/>
    </w:pPr>
    <w:rPr>
      <w:b/>
      <w:color w:val="FFFFFF" w:themeColor="background1"/>
      <w:sz w:val="24"/>
      <w:szCs w:val="24"/>
    </w:rPr>
  </w:style>
  <w:style w:type="character" w:customStyle="1" w:styleId="CABEZALCar">
    <w:name w:val="CABEZAL Car"/>
    <w:basedOn w:val="TextoCar"/>
    <w:link w:val="CABEZAL"/>
    <w:rsid w:val="006F16DA"/>
    <w:rPr>
      <w:b/>
      <w:color w:val="FFFFFF" w:themeColor="background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60B"/>
  </w:style>
  <w:style w:type="paragraph" w:styleId="Piedepgina">
    <w:name w:val="footer"/>
    <w:basedOn w:val="Normal"/>
    <w:link w:val="Piedepgina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0B"/>
  </w:style>
  <w:style w:type="paragraph" w:styleId="Prrafodelista">
    <w:name w:val="List Paragraph"/>
    <w:basedOn w:val="Normal"/>
    <w:uiPriority w:val="34"/>
    <w:qFormat/>
    <w:rsid w:val="0017696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D61CE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61CE"/>
  </w:style>
  <w:style w:type="character" w:styleId="Refdenotaalpie">
    <w:name w:val="footnote reference"/>
    <w:basedOn w:val="Fuentedeprrafopredeter"/>
    <w:uiPriority w:val="99"/>
    <w:semiHidden/>
    <w:unhideWhenUsed/>
    <w:rsid w:val="006D61CE"/>
    <w:rPr>
      <w:vertAlign w:val="superscript"/>
    </w:rPr>
  </w:style>
  <w:style w:type="paragraph" w:styleId="Revisin">
    <w:name w:val="Revision"/>
    <w:hidden/>
    <w:uiPriority w:val="99"/>
    <w:semiHidden/>
    <w:rsid w:val="00FD5C46"/>
    <w:pPr>
      <w:spacing w:after="0" w:line="240" w:lineRule="auto"/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971A-FAAE-4CD8-9B98-7047A244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Patino Ascencio</dc:creator>
  <cp:keywords/>
  <dc:description/>
  <cp:lastModifiedBy>Jesus Abihu Rodriguez Avila</cp:lastModifiedBy>
  <cp:revision>3</cp:revision>
  <dcterms:created xsi:type="dcterms:W3CDTF">2021-08-20T14:41:00Z</dcterms:created>
  <dcterms:modified xsi:type="dcterms:W3CDTF">2021-08-20T15:02:00Z</dcterms:modified>
</cp:coreProperties>
</file>