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58F" w:rsidRPr="00577C3D" w:rsidRDefault="0064358F" w:rsidP="00E843E2">
      <w:pPr>
        <w:shd w:val="clear" w:color="auto" w:fill="FFFFFF"/>
        <w:jc w:val="right"/>
        <w:rPr>
          <w:rFonts w:asciiTheme="majorHAnsi" w:hAnsiTheme="majorHAnsi" w:cs="Arial"/>
          <w:b/>
          <w:color w:val="45818E"/>
          <w:sz w:val="22"/>
          <w:szCs w:val="22"/>
        </w:rPr>
      </w:pPr>
      <w:r w:rsidRPr="00577C3D">
        <w:rPr>
          <w:rFonts w:asciiTheme="majorHAnsi" w:hAnsiTheme="majorHAnsi" w:cs="Arial"/>
          <w:b/>
          <w:color w:val="222222"/>
          <w:sz w:val="22"/>
          <w:szCs w:val="22"/>
        </w:rPr>
        <w:t>México</w:t>
      </w:r>
      <w:r w:rsidR="001E590D" w:rsidRPr="00577C3D">
        <w:rPr>
          <w:rFonts w:asciiTheme="majorHAnsi" w:hAnsiTheme="majorHAnsi" w:cs="Arial"/>
          <w:b/>
          <w:color w:val="222222"/>
          <w:sz w:val="22"/>
          <w:szCs w:val="22"/>
        </w:rPr>
        <w:t>,</w:t>
      </w:r>
      <w:r w:rsidRPr="00577C3D">
        <w:rPr>
          <w:rFonts w:asciiTheme="majorHAnsi" w:hAnsiTheme="majorHAnsi" w:cs="Arial"/>
          <w:b/>
          <w:color w:val="222222"/>
          <w:sz w:val="22"/>
          <w:szCs w:val="22"/>
        </w:rPr>
        <w:t xml:space="preserve"> D</w:t>
      </w:r>
      <w:r w:rsidR="001E590D" w:rsidRPr="00577C3D">
        <w:rPr>
          <w:rFonts w:asciiTheme="majorHAnsi" w:hAnsiTheme="majorHAnsi" w:cs="Arial"/>
          <w:b/>
          <w:color w:val="222222"/>
          <w:sz w:val="22"/>
          <w:szCs w:val="22"/>
        </w:rPr>
        <w:t>.</w:t>
      </w:r>
      <w:r w:rsidRPr="00577C3D">
        <w:rPr>
          <w:rFonts w:asciiTheme="majorHAnsi" w:hAnsiTheme="majorHAnsi" w:cs="Arial"/>
          <w:b/>
          <w:color w:val="222222"/>
          <w:sz w:val="22"/>
          <w:szCs w:val="22"/>
        </w:rPr>
        <w:t>F</w:t>
      </w:r>
      <w:r w:rsidR="001E590D" w:rsidRPr="00577C3D">
        <w:rPr>
          <w:rFonts w:asciiTheme="majorHAnsi" w:hAnsiTheme="majorHAnsi" w:cs="Arial"/>
          <w:b/>
          <w:color w:val="222222"/>
          <w:sz w:val="22"/>
          <w:szCs w:val="22"/>
        </w:rPr>
        <w:t>.</w:t>
      </w:r>
      <w:r w:rsidR="00FE0363" w:rsidRPr="00577C3D">
        <w:rPr>
          <w:rFonts w:asciiTheme="majorHAnsi" w:hAnsiTheme="majorHAnsi" w:cs="Arial"/>
          <w:b/>
          <w:color w:val="222222"/>
          <w:sz w:val="22"/>
          <w:szCs w:val="22"/>
        </w:rPr>
        <w:t>,</w:t>
      </w:r>
      <w:r w:rsidRPr="00577C3D">
        <w:rPr>
          <w:rFonts w:asciiTheme="majorHAnsi" w:hAnsiTheme="majorHAnsi" w:cs="Arial"/>
          <w:b/>
          <w:color w:val="222222"/>
          <w:sz w:val="22"/>
          <w:szCs w:val="22"/>
        </w:rPr>
        <w:t xml:space="preserve"> a </w:t>
      </w:r>
      <w:r w:rsidR="00A61164">
        <w:rPr>
          <w:rFonts w:asciiTheme="majorHAnsi" w:hAnsiTheme="majorHAnsi" w:cs="Arial"/>
          <w:b/>
          <w:color w:val="222222"/>
          <w:sz w:val="22"/>
          <w:szCs w:val="22"/>
        </w:rPr>
        <w:t>17</w:t>
      </w:r>
      <w:r w:rsidR="00FE0363" w:rsidRPr="00577C3D">
        <w:rPr>
          <w:rFonts w:asciiTheme="majorHAnsi" w:hAnsiTheme="majorHAnsi" w:cs="Arial"/>
          <w:b/>
          <w:color w:val="222222"/>
          <w:sz w:val="22"/>
          <w:szCs w:val="22"/>
        </w:rPr>
        <w:t xml:space="preserve"> </w:t>
      </w:r>
      <w:r w:rsidRPr="00577C3D">
        <w:rPr>
          <w:rFonts w:asciiTheme="majorHAnsi" w:hAnsiTheme="majorHAnsi" w:cs="Arial"/>
          <w:b/>
          <w:color w:val="222222"/>
          <w:sz w:val="22"/>
          <w:szCs w:val="22"/>
        </w:rPr>
        <w:t xml:space="preserve">de </w:t>
      </w:r>
      <w:r w:rsidR="00FE0363" w:rsidRPr="00577C3D">
        <w:rPr>
          <w:rFonts w:asciiTheme="majorHAnsi" w:hAnsiTheme="majorHAnsi" w:cs="Arial"/>
          <w:b/>
          <w:color w:val="222222"/>
          <w:sz w:val="22"/>
          <w:szCs w:val="22"/>
        </w:rPr>
        <w:t>dic</w:t>
      </w:r>
      <w:r w:rsidRPr="00577C3D">
        <w:rPr>
          <w:rFonts w:asciiTheme="majorHAnsi" w:hAnsiTheme="majorHAnsi" w:cs="Arial"/>
          <w:b/>
          <w:color w:val="222222"/>
          <w:sz w:val="22"/>
          <w:szCs w:val="22"/>
        </w:rPr>
        <w:t>iembre de 2015</w:t>
      </w:r>
    </w:p>
    <w:p w:rsidR="00FE0363" w:rsidRPr="00577C3D" w:rsidRDefault="00FE0363" w:rsidP="002F636C">
      <w:pPr>
        <w:shd w:val="clear" w:color="auto" w:fill="FFFFFF"/>
        <w:spacing w:before="240"/>
        <w:rPr>
          <w:rFonts w:asciiTheme="majorHAnsi" w:hAnsiTheme="majorHAnsi" w:cs="Arial"/>
          <w:b/>
          <w:bCs/>
          <w:color w:val="222222"/>
          <w:sz w:val="22"/>
          <w:szCs w:val="22"/>
        </w:rPr>
      </w:pPr>
      <w:r w:rsidRPr="00577C3D">
        <w:rPr>
          <w:rFonts w:asciiTheme="majorHAnsi" w:hAnsiTheme="majorHAnsi" w:cs="Arial"/>
          <w:b/>
          <w:bCs/>
          <w:color w:val="222222"/>
          <w:sz w:val="22"/>
          <w:szCs w:val="22"/>
        </w:rPr>
        <w:t>Comisionados del Pleno del</w:t>
      </w:r>
      <w:r w:rsidR="00577C3D">
        <w:rPr>
          <w:rFonts w:asciiTheme="majorHAnsi" w:hAnsiTheme="majorHAnsi" w:cs="Arial"/>
          <w:b/>
          <w:bCs/>
          <w:color w:val="222222"/>
          <w:sz w:val="22"/>
          <w:szCs w:val="22"/>
        </w:rPr>
        <w:t xml:space="preserve"> </w:t>
      </w:r>
      <w:r w:rsidRPr="00577C3D">
        <w:rPr>
          <w:rFonts w:asciiTheme="majorHAnsi" w:hAnsiTheme="majorHAnsi" w:cs="Arial"/>
          <w:b/>
          <w:bCs/>
          <w:color w:val="222222"/>
          <w:sz w:val="22"/>
          <w:szCs w:val="22"/>
        </w:rPr>
        <w:t>Instituto Federal de Telecomunicaciones</w:t>
      </w:r>
    </w:p>
    <w:p w:rsidR="00FE0363" w:rsidRPr="00577C3D" w:rsidRDefault="00577C3D" w:rsidP="002F636C">
      <w:pPr>
        <w:shd w:val="clear" w:color="auto" w:fill="FFFFFF"/>
        <w:spacing w:before="240"/>
        <w:rPr>
          <w:rFonts w:asciiTheme="majorHAnsi" w:hAnsiTheme="majorHAnsi" w:cs="Arial"/>
          <w:b/>
          <w:bCs/>
          <w:color w:val="222222"/>
          <w:sz w:val="22"/>
          <w:szCs w:val="22"/>
        </w:rPr>
      </w:pPr>
      <w:r>
        <w:rPr>
          <w:rFonts w:asciiTheme="majorHAnsi" w:hAnsiTheme="majorHAnsi" w:cs="Arial"/>
          <w:b/>
          <w:bCs/>
          <w:color w:val="222222"/>
          <w:sz w:val="22"/>
          <w:szCs w:val="22"/>
        </w:rPr>
        <w:t>Presente</w:t>
      </w:r>
      <w:r w:rsidR="00FE0363" w:rsidRPr="00577C3D">
        <w:rPr>
          <w:rFonts w:asciiTheme="majorHAnsi" w:hAnsiTheme="majorHAnsi" w:cs="Arial"/>
          <w:b/>
          <w:bCs/>
          <w:color w:val="222222"/>
          <w:sz w:val="22"/>
          <w:szCs w:val="22"/>
        </w:rPr>
        <w:t>.</w:t>
      </w:r>
    </w:p>
    <w:p w:rsidR="0064358F" w:rsidRPr="00577C3D" w:rsidRDefault="00FE0363" w:rsidP="002F636C">
      <w:pPr>
        <w:shd w:val="clear" w:color="auto" w:fill="FFFFFF"/>
        <w:spacing w:before="240"/>
        <w:jc w:val="both"/>
        <w:rPr>
          <w:rFonts w:asciiTheme="majorHAnsi" w:hAnsiTheme="majorHAnsi" w:cs="Arial"/>
          <w:color w:val="222222"/>
          <w:sz w:val="22"/>
          <w:szCs w:val="22"/>
        </w:rPr>
      </w:pPr>
      <w:r w:rsidRPr="00577C3D">
        <w:rPr>
          <w:rFonts w:asciiTheme="majorHAnsi" w:hAnsiTheme="majorHAnsi" w:cs="Arial"/>
          <w:sz w:val="22"/>
          <w:szCs w:val="22"/>
        </w:rPr>
        <w:t>El Consejo Consultivo del Instituto Federal de Telecomunicaciones (IFT) tiene preocupación por el contenido, alcance y consecuencias en las audiencias de niñas, niños y adolescentes de los Lineamientos de clasificación de contenidos audiovisuales de las transmisiones radiodifundidas y del servicio de televisión y audio restringido, publicados por la Subsecretaría</w:t>
      </w:r>
      <w:r w:rsidR="00ED4256" w:rsidRPr="00577C3D">
        <w:rPr>
          <w:rFonts w:asciiTheme="majorHAnsi" w:hAnsiTheme="majorHAnsi" w:cs="Arial"/>
          <w:sz w:val="22"/>
          <w:szCs w:val="22"/>
        </w:rPr>
        <w:t xml:space="preserve"> de Normatividad de Medios</w:t>
      </w:r>
      <w:r w:rsidR="00BE42E3" w:rsidRPr="00577C3D">
        <w:rPr>
          <w:rFonts w:asciiTheme="majorHAnsi" w:hAnsiTheme="majorHAnsi" w:cs="Arial"/>
          <w:sz w:val="22"/>
          <w:szCs w:val="22"/>
        </w:rPr>
        <w:t xml:space="preserve"> en el Diario Oficial de la Federación</w:t>
      </w:r>
      <w:r w:rsidRPr="00577C3D">
        <w:rPr>
          <w:rFonts w:asciiTheme="majorHAnsi" w:hAnsiTheme="majorHAnsi" w:cs="Arial"/>
          <w:sz w:val="22"/>
          <w:szCs w:val="22"/>
        </w:rPr>
        <w:t xml:space="preserve"> el 4 de noviembre de 2015</w:t>
      </w:r>
      <w:r w:rsidR="00324C03" w:rsidRPr="00577C3D">
        <w:rPr>
          <w:rFonts w:asciiTheme="majorHAnsi" w:hAnsiTheme="majorHAnsi" w:cs="Arial"/>
          <w:sz w:val="22"/>
          <w:szCs w:val="22"/>
        </w:rPr>
        <w:t xml:space="preserve"> (en adelante los “Nuevos Criterios”)</w:t>
      </w:r>
      <w:r w:rsidRPr="00577C3D">
        <w:rPr>
          <w:rFonts w:asciiTheme="majorHAnsi" w:hAnsiTheme="majorHAnsi" w:cs="Arial"/>
          <w:sz w:val="22"/>
          <w:szCs w:val="22"/>
        </w:rPr>
        <w:t>.</w:t>
      </w:r>
    </w:p>
    <w:p w:rsidR="00E843E2" w:rsidRPr="00577C3D" w:rsidRDefault="00BE42E3" w:rsidP="002F636C">
      <w:pPr>
        <w:spacing w:before="240"/>
        <w:jc w:val="both"/>
        <w:rPr>
          <w:rFonts w:asciiTheme="majorHAnsi" w:hAnsiTheme="majorHAnsi" w:cs="Arial"/>
          <w:color w:val="222222"/>
          <w:sz w:val="22"/>
          <w:szCs w:val="22"/>
        </w:rPr>
      </w:pPr>
      <w:r w:rsidRPr="00577C3D">
        <w:rPr>
          <w:rFonts w:asciiTheme="majorHAnsi" w:hAnsiTheme="majorHAnsi" w:cs="Arial"/>
          <w:color w:val="222222"/>
          <w:sz w:val="22"/>
          <w:szCs w:val="22"/>
        </w:rPr>
        <w:t xml:space="preserve">En seguimiento a la recomendación de este Consejo Consultivo de </w:t>
      </w:r>
      <w:r w:rsidR="00E843E2" w:rsidRPr="00577C3D">
        <w:rPr>
          <w:rFonts w:asciiTheme="majorHAnsi" w:hAnsiTheme="majorHAnsi" w:cs="Arial"/>
          <w:color w:val="222222"/>
          <w:sz w:val="22"/>
          <w:szCs w:val="22"/>
        </w:rPr>
        <w:t>23</w:t>
      </w:r>
      <w:r w:rsidRPr="00577C3D">
        <w:rPr>
          <w:rFonts w:asciiTheme="majorHAnsi" w:hAnsiTheme="majorHAnsi" w:cs="Arial"/>
          <w:color w:val="222222"/>
          <w:sz w:val="22"/>
          <w:szCs w:val="22"/>
        </w:rPr>
        <w:t xml:space="preserve"> de abril d</w:t>
      </w:r>
      <w:r w:rsidR="00B46A23" w:rsidRPr="00577C3D">
        <w:rPr>
          <w:rFonts w:asciiTheme="majorHAnsi" w:hAnsiTheme="majorHAnsi" w:cs="Arial"/>
          <w:color w:val="222222"/>
          <w:sz w:val="22"/>
          <w:szCs w:val="22"/>
        </w:rPr>
        <w:t>e</w:t>
      </w:r>
      <w:r w:rsidRPr="00577C3D">
        <w:rPr>
          <w:rFonts w:asciiTheme="majorHAnsi" w:hAnsiTheme="majorHAnsi" w:cs="Arial"/>
          <w:color w:val="222222"/>
          <w:sz w:val="22"/>
          <w:szCs w:val="22"/>
        </w:rPr>
        <w:t xml:space="preserve"> 2015 titulada “Acciones institucionales en el contexto de la </w:t>
      </w:r>
      <w:r w:rsidR="00E843E2" w:rsidRPr="00577C3D">
        <w:rPr>
          <w:rFonts w:asciiTheme="majorHAnsi" w:hAnsiTheme="majorHAnsi" w:cs="Arial"/>
          <w:color w:val="222222"/>
          <w:sz w:val="22"/>
          <w:szCs w:val="22"/>
        </w:rPr>
        <w:t>nueva legislación en la materia; estímulos e incentivos a concesionarios y productores; los derechos informativos y culturales de los ciudadanos y el interés superior de la infancia</w:t>
      </w:r>
      <w:r w:rsidRPr="00577C3D">
        <w:rPr>
          <w:rFonts w:asciiTheme="majorHAnsi" w:hAnsiTheme="majorHAnsi" w:cs="Arial"/>
          <w:color w:val="222222"/>
          <w:sz w:val="22"/>
          <w:szCs w:val="22"/>
        </w:rPr>
        <w:t>”, reiteramos las recomendaciones ahí vertidas</w:t>
      </w:r>
      <w:r w:rsidR="00324C03" w:rsidRPr="00577C3D">
        <w:rPr>
          <w:rFonts w:asciiTheme="majorHAnsi" w:hAnsiTheme="majorHAnsi" w:cs="Arial"/>
          <w:color w:val="222222"/>
          <w:sz w:val="22"/>
          <w:szCs w:val="22"/>
        </w:rPr>
        <w:t xml:space="preserve"> que de manera muy sintética son: </w:t>
      </w:r>
    </w:p>
    <w:p w:rsidR="00E843E2" w:rsidRPr="00577C3D" w:rsidRDefault="00E843E2" w:rsidP="002F636C">
      <w:pPr>
        <w:pStyle w:val="Prrafodelista"/>
        <w:numPr>
          <w:ilvl w:val="0"/>
          <w:numId w:val="3"/>
        </w:numPr>
        <w:spacing w:before="240"/>
        <w:jc w:val="both"/>
        <w:rPr>
          <w:rFonts w:asciiTheme="majorHAnsi" w:hAnsiTheme="majorHAnsi" w:cs="Arial"/>
          <w:sz w:val="22"/>
          <w:szCs w:val="22"/>
        </w:rPr>
      </w:pPr>
      <w:r w:rsidRPr="00577C3D">
        <w:rPr>
          <w:rFonts w:asciiTheme="majorHAnsi" w:hAnsiTheme="majorHAnsi" w:cs="Arial"/>
          <w:color w:val="222222"/>
          <w:sz w:val="22"/>
          <w:szCs w:val="22"/>
        </w:rPr>
        <w:t>realizar estudios sistemáticos sobre audiencias infantiles con enfoque de derechos humanos y de audiencias, así como con</w:t>
      </w:r>
      <w:bookmarkStart w:id="0" w:name="_GoBack"/>
      <w:bookmarkEnd w:id="0"/>
      <w:r w:rsidRPr="00577C3D">
        <w:rPr>
          <w:rFonts w:asciiTheme="majorHAnsi" w:hAnsiTheme="majorHAnsi" w:cs="Arial"/>
          <w:color w:val="222222"/>
          <w:sz w:val="22"/>
          <w:szCs w:val="22"/>
        </w:rPr>
        <w:t xml:space="preserve"> </w:t>
      </w:r>
      <w:r w:rsidRPr="00577C3D">
        <w:rPr>
          <w:rFonts w:asciiTheme="majorHAnsi" w:hAnsiTheme="majorHAnsi" w:cs="Arial"/>
          <w:sz w:val="22"/>
          <w:szCs w:val="22"/>
        </w:rPr>
        <w:t>metodologías cuantitativas y cualitativas.</w:t>
      </w:r>
    </w:p>
    <w:p w:rsidR="00E843E2" w:rsidRPr="00577C3D" w:rsidRDefault="00E843E2" w:rsidP="002F636C">
      <w:pPr>
        <w:pStyle w:val="Prrafodelista"/>
        <w:numPr>
          <w:ilvl w:val="0"/>
          <w:numId w:val="3"/>
        </w:numPr>
        <w:spacing w:before="240"/>
        <w:jc w:val="both"/>
        <w:rPr>
          <w:rFonts w:asciiTheme="majorHAnsi" w:hAnsiTheme="majorHAnsi" w:cs="Arial"/>
          <w:sz w:val="22"/>
          <w:szCs w:val="22"/>
        </w:rPr>
      </w:pPr>
      <w:r w:rsidRPr="00577C3D">
        <w:rPr>
          <w:rFonts w:asciiTheme="majorHAnsi" w:hAnsiTheme="majorHAnsi" w:cs="Arial"/>
          <w:sz w:val="22"/>
          <w:szCs w:val="22"/>
        </w:rPr>
        <w:t xml:space="preserve">considerar en los lineamientos de audiencias los distintos aspectos que deben cumplir para que los contenidos audiovisuales a los que acceden las niñas, niños y adolescentes contribuyan a libre y armónico desarrollo de su personalidad. </w:t>
      </w:r>
    </w:p>
    <w:p w:rsidR="00E843E2" w:rsidRPr="00577C3D" w:rsidRDefault="00B46A23" w:rsidP="002F636C">
      <w:pPr>
        <w:pStyle w:val="Prrafodelista"/>
        <w:numPr>
          <w:ilvl w:val="0"/>
          <w:numId w:val="3"/>
        </w:numPr>
        <w:spacing w:before="240"/>
        <w:jc w:val="both"/>
        <w:rPr>
          <w:rFonts w:asciiTheme="majorHAnsi" w:hAnsiTheme="majorHAnsi" w:cs="Arial"/>
          <w:sz w:val="22"/>
          <w:szCs w:val="22"/>
        </w:rPr>
      </w:pPr>
      <w:r w:rsidRPr="00577C3D">
        <w:rPr>
          <w:rFonts w:asciiTheme="majorHAnsi" w:hAnsiTheme="majorHAnsi" w:cs="Arial"/>
          <w:sz w:val="22"/>
          <w:szCs w:val="22"/>
        </w:rPr>
        <w:t>e</w:t>
      </w:r>
      <w:r w:rsidR="00E843E2" w:rsidRPr="00577C3D">
        <w:rPr>
          <w:rFonts w:asciiTheme="majorHAnsi" w:hAnsiTheme="majorHAnsi" w:cs="Arial"/>
          <w:sz w:val="22"/>
          <w:szCs w:val="22"/>
        </w:rPr>
        <w:t xml:space="preserve">misión de los criterios de clasificación que respondan a las mejores prácticas internacionales y actuales; para televisión abierta contemplar como horarios </w:t>
      </w:r>
      <w:r w:rsidR="00E843E2" w:rsidRPr="00577C3D">
        <w:rPr>
          <w:rFonts w:asciiTheme="majorHAnsi" w:hAnsiTheme="majorHAnsi" w:cs="Arial"/>
          <w:iCs/>
          <w:sz w:val="22"/>
          <w:szCs w:val="22"/>
        </w:rPr>
        <w:t xml:space="preserve">de audiencia infantil de lunes a viernes de 14:30 a 19:30 horas, sábados y domingos de 7:00 a 19:30 horas, o antes de las 20.00; </w:t>
      </w:r>
      <w:r w:rsidR="00E843E2" w:rsidRPr="00577C3D">
        <w:rPr>
          <w:rFonts w:asciiTheme="majorHAnsi" w:hAnsiTheme="majorHAnsi" w:cs="Arial"/>
          <w:sz w:val="22"/>
          <w:szCs w:val="22"/>
        </w:rPr>
        <w:t>así como el contemplar estándares mexicanos de calidad y clasificación para ampliar los derechos informativos de niñas, niños y adolescentes.</w:t>
      </w:r>
    </w:p>
    <w:p w:rsidR="00E843E2" w:rsidRPr="00577C3D" w:rsidRDefault="00E843E2" w:rsidP="002F636C">
      <w:pPr>
        <w:pStyle w:val="Prrafodelista"/>
        <w:numPr>
          <w:ilvl w:val="0"/>
          <w:numId w:val="3"/>
        </w:numPr>
        <w:spacing w:before="240"/>
        <w:jc w:val="both"/>
        <w:rPr>
          <w:rFonts w:asciiTheme="majorHAnsi" w:hAnsiTheme="majorHAnsi" w:cs="Arial"/>
          <w:sz w:val="22"/>
          <w:szCs w:val="22"/>
        </w:rPr>
      </w:pPr>
      <w:r w:rsidRPr="00577C3D">
        <w:rPr>
          <w:rFonts w:asciiTheme="majorHAnsi" w:hAnsiTheme="majorHAnsi" w:cs="Arial"/>
          <w:sz w:val="22"/>
          <w:szCs w:val="22"/>
        </w:rPr>
        <w:t xml:space="preserve">creación dentro del IFT </w:t>
      </w:r>
      <w:r w:rsidR="00242275" w:rsidRPr="00577C3D">
        <w:rPr>
          <w:rFonts w:asciiTheme="majorHAnsi" w:hAnsiTheme="majorHAnsi" w:cs="Arial"/>
          <w:sz w:val="22"/>
          <w:szCs w:val="22"/>
        </w:rPr>
        <w:t xml:space="preserve">de un área especializada en audiencias infantiles. </w:t>
      </w:r>
    </w:p>
    <w:p w:rsidR="00E843E2" w:rsidRPr="00577C3D" w:rsidRDefault="00B46A23" w:rsidP="002F636C">
      <w:pPr>
        <w:pStyle w:val="Prrafodelista"/>
        <w:numPr>
          <w:ilvl w:val="0"/>
          <w:numId w:val="3"/>
        </w:numPr>
        <w:spacing w:before="240"/>
        <w:jc w:val="both"/>
        <w:rPr>
          <w:rFonts w:asciiTheme="majorHAnsi" w:hAnsiTheme="majorHAnsi" w:cs="Arial"/>
          <w:sz w:val="22"/>
          <w:szCs w:val="22"/>
        </w:rPr>
      </w:pPr>
      <w:r w:rsidRPr="00577C3D">
        <w:rPr>
          <w:rFonts w:asciiTheme="majorHAnsi" w:hAnsiTheme="majorHAnsi" w:cs="Arial"/>
          <w:sz w:val="22"/>
          <w:szCs w:val="22"/>
        </w:rPr>
        <w:t xml:space="preserve">promover el establecimiento de un programa integral de estímulo a la producción de contenidos nacionales dirigido a infancias, en coordinación con diversas instancias gubernamentales. </w:t>
      </w:r>
    </w:p>
    <w:p w:rsidR="00324C03" w:rsidRPr="00577C3D" w:rsidRDefault="00324C03" w:rsidP="002F636C">
      <w:pPr>
        <w:spacing w:before="240"/>
        <w:jc w:val="both"/>
        <w:rPr>
          <w:rFonts w:asciiTheme="majorHAnsi" w:hAnsiTheme="majorHAnsi" w:cs="Arial"/>
          <w:color w:val="222222"/>
          <w:sz w:val="22"/>
          <w:szCs w:val="22"/>
        </w:rPr>
      </w:pPr>
      <w:r w:rsidRPr="00577C3D">
        <w:rPr>
          <w:rFonts w:asciiTheme="majorHAnsi" w:hAnsiTheme="majorHAnsi" w:cs="Arial"/>
          <w:color w:val="222222"/>
          <w:sz w:val="22"/>
          <w:szCs w:val="22"/>
        </w:rPr>
        <w:t>Los Nuevos Criterios estimamos incumplen con los principios del interés superior de la infancia, son regresivos y no guardan relación con las mejores prácticas internacionales. Es importante destacar que de haberse tomado debidamente en cuenta los resultados de los Estudios sobre Oferta y Consumo de Programación para Público Infantil en Radio, Televisión Radiodifundida y Restringida (2015) publicado por el IFT, los Nuevos Criterios habrían podido proteger</w:t>
      </w:r>
      <w:r w:rsidR="000217B9" w:rsidRPr="00577C3D">
        <w:rPr>
          <w:rFonts w:asciiTheme="majorHAnsi" w:hAnsiTheme="majorHAnsi" w:cs="Arial"/>
          <w:color w:val="222222"/>
          <w:sz w:val="22"/>
          <w:szCs w:val="22"/>
        </w:rPr>
        <w:t xml:space="preserve"> a la infancia y adoptar las mejores prácticas internacionales. </w:t>
      </w:r>
    </w:p>
    <w:p w:rsidR="000217B9" w:rsidRPr="00577C3D" w:rsidRDefault="000217B9" w:rsidP="002F636C">
      <w:pPr>
        <w:spacing w:before="240"/>
        <w:jc w:val="both"/>
        <w:rPr>
          <w:rFonts w:asciiTheme="majorHAnsi" w:hAnsiTheme="majorHAnsi" w:cs="Arial"/>
          <w:color w:val="222222"/>
          <w:sz w:val="22"/>
          <w:szCs w:val="22"/>
        </w:rPr>
      </w:pPr>
      <w:r w:rsidRPr="00577C3D">
        <w:rPr>
          <w:rFonts w:asciiTheme="majorHAnsi" w:hAnsiTheme="majorHAnsi" w:cs="Arial"/>
          <w:color w:val="222222"/>
          <w:sz w:val="22"/>
          <w:szCs w:val="22"/>
        </w:rPr>
        <w:t>Reiteramos nuestra convicción de que el IFT cuenta con un mandato constitucional amplio en todo lo relativo a los servicios de radiodifusión y telecomunicaciones. Estimamos que los Nuevos Criterios pueden tener efectos negativos en las audiencias infantiles, en especial en niñas y niños menores de 12 años. Si bien es cierto que los Nuevos Criterios no son el único mecanismo para la protección de audiencias infantiles, sí son una parte fundamental para las audiencias de televisión abierta que –debido a su complementariedad-, no pueden sustituirse con otros mecanismos.</w:t>
      </w:r>
    </w:p>
    <w:p w:rsidR="00B46A23" w:rsidRPr="00577C3D" w:rsidRDefault="000217B9" w:rsidP="002F636C">
      <w:pPr>
        <w:spacing w:before="240"/>
        <w:jc w:val="both"/>
        <w:rPr>
          <w:rFonts w:asciiTheme="majorHAnsi" w:hAnsiTheme="majorHAnsi" w:cs="Arial"/>
          <w:color w:val="222222"/>
          <w:sz w:val="22"/>
          <w:szCs w:val="22"/>
        </w:rPr>
      </w:pPr>
      <w:r w:rsidRPr="00577C3D">
        <w:rPr>
          <w:rFonts w:asciiTheme="majorHAnsi" w:hAnsiTheme="majorHAnsi" w:cs="Arial"/>
          <w:color w:val="222222"/>
          <w:sz w:val="22"/>
          <w:szCs w:val="22"/>
        </w:rPr>
        <w:t>Por lo anterior manifestamos al Pleno del IFT:</w:t>
      </w:r>
    </w:p>
    <w:p w:rsidR="00EA5E4D" w:rsidRPr="00577C3D" w:rsidRDefault="00B46A23" w:rsidP="002F636C">
      <w:pPr>
        <w:spacing w:before="240"/>
        <w:jc w:val="both"/>
        <w:rPr>
          <w:rFonts w:asciiTheme="majorHAnsi" w:hAnsiTheme="majorHAnsi" w:cs="Arial"/>
          <w:color w:val="222222"/>
          <w:sz w:val="22"/>
          <w:szCs w:val="22"/>
        </w:rPr>
      </w:pPr>
      <w:r w:rsidRPr="00577C3D">
        <w:rPr>
          <w:rFonts w:asciiTheme="majorHAnsi" w:hAnsiTheme="majorHAnsi" w:cs="Arial"/>
          <w:b/>
          <w:color w:val="222222"/>
          <w:sz w:val="22"/>
          <w:szCs w:val="22"/>
        </w:rPr>
        <w:lastRenderedPageBreak/>
        <w:t>Primero:</w:t>
      </w:r>
      <w:r w:rsidR="0064358F" w:rsidRPr="00577C3D">
        <w:rPr>
          <w:rFonts w:asciiTheme="majorHAnsi" w:hAnsiTheme="majorHAnsi" w:cs="Arial"/>
          <w:color w:val="222222"/>
          <w:sz w:val="22"/>
          <w:szCs w:val="22"/>
        </w:rPr>
        <w:t> </w:t>
      </w:r>
      <w:r w:rsidR="00EA5E4D" w:rsidRPr="00577C3D">
        <w:rPr>
          <w:rFonts w:asciiTheme="majorHAnsi" w:hAnsiTheme="majorHAnsi" w:cs="Arial"/>
          <w:color w:val="222222"/>
          <w:sz w:val="22"/>
          <w:szCs w:val="22"/>
        </w:rPr>
        <w:t>La plena vigencia de las recomendaciones de este Consejo so</w:t>
      </w:r>
      <w:r w:rsidRPr="00577C3D">
        <w:rPr>
          <w:rFonts w:asciiTheme="majorHAnsi" w:hAnsiTheme="majorHAnsi" w:cs="Arial"/>
          <w:color w:val="222222"/>
          <w:sz w:val="22"/>
          <w:szCs w:val="22"/>
        </w:rPr>
        <w:t>bre audiencias infantiles de 23</w:t>
      </w:r>
      <w:r w:rsidR="00EA5E4D" w:rsidRPr="00577C3D">
        <w:rPr>
          <w:rFonts w:asciiTheme="majorHAnsi" w:hAnsiTheme="majorHAnsi" w:cs="Arial"/>
          <w:color w:val="222222"/>
          <w:sz w:val="22"/>
          <w:szCs w:val="22"/>
        </w:rPr>
        <w:t xml:space="preserve"> de abril de 2015. </w:t>
      </w:r>
    </w:p>
    <w:p w:rsidR="00EA5E4D" w:rsidRPr="00577C3D" w:rsidRDefault="00B46A23" w:rsidP="002F636C">
      <w:pPr>
        <w:spacing w:before="240"/>
        <w:jc w:val="both"/>
        <w:rPr>
          <w:rFonts w:asciiTheme="majorHAnsi" w:hAnsiTheme="majorHAnsi" w:cs="Arial"/>
          <w:color w:val="222222"/>
          <w:sz w:val="22"/>
          <w:szCs w:val="22"/>
        </w:rPr>
      </w:pPr>
      <w:r w:rsidRPr="00577C3D">
        <w:rPr>
          <w:rFonts w:asciiTheme="majorHAnsi" w:hAnsiTheme="majorHAnsi" w:cs="Arial"/>
          <w:b/>
          <w:color w:val="222222"/>
          <w:sz w:val="22"/>
          <w:szCs w:val="22"/>
        </w:rPr>
        <w:t xml:space="preserve">Segundo: </w:t>
      </w:r>
      <w:r w:rsidR="00EA5E4D" w:rsidRPr="00577C3D">
        <w:rPr>
          <w:rFonts w:asciiTheme="majorHAnsi" w:hAnsiTheme="majorHAnsi" w:cs="Arial"/>
          <w:color w:val="222222"/>
          <w:sz w:val="22"/>
          <w:szCs w:val="22"/>
        </w:rPr>
        <w:t>La importancia de la interacción del IFT con la Secretaría de Gobernación para poder ajustar los Nuevos Criterios a las mejores prácticas internacionales y en beneficio de las niñas, niños y adolescentes.</w:t>
      </w:r>
    </w:p>
    <w:p w:rsidR="00B37B2A" w:rsidRPr="00577C3D" w:rsidRDefault="00B46A23" w:rsidP="002F636C">
      <w:pPr>
        <w:spacing w:before="240"/>
        <w:jc w:val="both"/>
        <w:rPr>
          <w:rFonts w:asciiTheme="majorHAnsi" w:hAnsiTheme="majorHAnsi" w:cs="Arial"/>
          <w:color w:val="222222"/>
          <w:sz w:val="22"/>
          <w:szCs w:val="22"/>
        </w:rPr>
      </w:pPr>
      <w:r w:rsidRPr="00577C3D">
        <w:rPr>
          <w:rFonts w:asciiTheme="majorHAnsi" w:hAnsiTheme="majorHAnsi" w:cs="Arial"/>
          <w:b/>
          <w:color w:val="222222"/>
          <w:sz w:val="22"/>
          <w:szCs w:val="22"/>
        </w:rPr>
        <w:t>Tercero:</w:t>
      </w:r>
      <w:r w:rsidR="00EA5E4D" w:rsidRPr="00577C3D">
        <w:rPr>
          <w:rFonts w:asciiTheme="majorHAnsi" w:hAnsiTheme="majorHAnsi" w:cs="Arial"/>
          <w:color w:val="222222"/>
          <w:sz w:val="22"/>
          <w:szCs w:val="22"/>
        </w:rPr>
        <w:t xml:space="preserve"> La importancia respecto a que en los lineamientos que se lleguen a emitir sobre derechos de las audiencias, se realicen consultas públicas e incluyentes. </w:t>
      </w:r>
    </w:p>
    <w:p w:rsidR="00EA5E4D" w:rsidRPr="00577C3D" w:rsidRDefault="00B46A23" w:rsidP="002F636C">
      <w:pPr>
        <w:spacing w:before="240"/>
        <w:jc w:val="both"/>
        <w:rPr>
          <w:rFonts w:asciiTheme="majorHAnsi" w:hAnsiTheme="majorHAnsi" w:cs="Arial"/>
          <w:color w:val="222222"/>
          <w:sz w:val="22"/>
          <w:szCs w:val="22"/>
        </w:rPr>
      </w:pPr>
      <w:r w:rsidRPr="00577C3D">
        <w:rPr>
          <w:rFonts w:asciiTheme="majorHAnsi" w:hAnsiTheme="majorHAnsi" w:cs="Arial"/>
          <w:b/>
          <w:color w:val="222222"/>
          <w:sz w:val="22"/>
          <w:szCs w:val="22"/>
        </w:rPr>
        <w:t>Cuarto:</w:t>
      </w:r>
      <w:r w:rsidR="00B37B2A" w:rsidRPr="00577C3D">
        <w:rPr>
          <w:rFonts w:asciiTheme="majorHAnsi" w:hAnsiTheme="majorHAnsi" w:cs="Arial"/>
          <w:color w:val="222222"/>
          <w:sz w:val="22"/>
          <w:szCs w:val="22"/>
        </w:rPr>
        <w:t xml:space="preserve"> </w:t>
      </w:r>
      <w:r w:rsidR="00EA5E4D" w:rsidRPr="00577C3D">
        <w:rPr>
          <w:rFonts w:asciiTheme="majorHAnsi" w:hAnsiTheme="majorHAnsi" w:cs="Arial"/>
          <w:color w:val="222222"/>
          <w:sz w:val="22"/>
          <w:szCs w:val="22"/>
        </w:rPr>
        <w:t>En especial respecto al proyecto de</w:t>
      </w:r>
      <w:r w:rsidR="00B37B2A" w:rsidRPr="00577C3D">
        <w:rPr>
          <w:rFonts w:asciiTheme="majorHAnsi" w:hAnsiTheme="majorHAnsi" w:cs="Arial"/>
          <w:sz w:val="22"/>
          <w:szCs w:val="22"/>
        </w:rPr>
        <w:t xml:space="preserve"> Lineamientos Generales sobre los Derechos de las Audiencias</w:t>
      </w:r>
      <w:r w:rsidR="00B37B2A" w:rsidRPr="00577C3D">
        <w:rPr>
          <w:rFonts w:asciiTheme="majorHAnsi" w:hAnsiTheme="majorHAnsi" w:cs="Arial"/>
          <w:color w:val="222222"/>
          <w:sz w:val="22"/>
          <w:szCs w:val="22"/>
        </w:rPr>
        <w:t xml:space="preserve"> sometidos a una primera consulta que concluyó en septiembre de 2015,</w:t>
      </w:r>
      <w:r w:rsidR="00EA5E4D" w:rsidRPr="00577C3D">
        <w:rPr>
          <w:rFonts w:asciiTheme="majorHAnsi" w:hAnsiTheme="majorHAnsi" w:cs="Arial"/>
          <w:color w:val="222222"/>
          <w:sz w:val="22"/>
          <w:szCs w:val="22"/>
        </w:rPr>
        <w:t xml:space="preserve"> recomendamos que una vez integrados los comentarios recibidos por el IFT </w:t>
      </w:r>
      <w:r w:rsidR="00E843E2" w:rsidRPr="00577C3D">
        <w:rPr>
          <w:rFonts w:asciiTheme="majorHAnsi" w:hAnsiTheme="majorHAnsi" w:cs="Arial"/>
          <w:color w:val="222222"/>
          <w:sz w:val="22"/>
          <w:szCs w:val="22"/>
        </w:rPr>
        <w:t xml:space="preserve">y </w:t>
      </w:r>
      <w:r w:rsidR="00EA5E4D" w:rsidRPr="00577C3D">
        <w:rPr>
          <w:rFonts w:asciiTheme="majorHAnsi" w:hAnsiTheme="majorHAnsi" w:cs="Arial"/>
          <w:color w:val="222222"/>
          <w:sz w:val="22"/>
          <w:szCs w:val="22"/>
        </w:rPr>
        <w:t>que este considere procedente</w:t>
      </w:r>
      <w:r w:rsidR="00E843E2" w:rsidRPr="00577C3D">
        <w:rPr>
          <w:rFonts w:asciiTheme="majorHAnsi" w:hAnsiTheme="majorHAnsi" w:cs="Arial"/>
          <w:color w:val="222222"/>
          <w:sz w:val="22"/>
          <w:szCs w:val="22"/>
        </w:rPr>
        <w:t>s</w:t>
      </w:r>
      <w:r w:rsidR="00EA5E4D" w:rsidRPr="00577C3D">
        <w:rPr>
          <w:rFonts w:asciiTheme="majorHAnsi" w:hAnsiTheme="majorHAnsi" w:cs="Arial"/>
          <w:color w:val="222222"/>
          <w:sz w:val="22"/>
          <w:szCs w:val="22"/>
        </w:rPr>
        <w:t>, se realice una consulta pública con la nueva versión, tal como se ha hecho con otros proyectos como el relativo a la disposición técnica IFT-002-2014 sobre radio FM.</w:t>
      </w:r>
    </w:p>
    <w:p w:rsidR="00B46A23" w:rsidRPr="00577C3D" w:rsidRDefault="00B46A23" w:rsidP="002F636C">
      <w:pPr>
        <w:spacing w:before="240"/>
        <w:jc w:val="both"/>
        <w:rPr>
          <w:rFonts w:asciiTheme="majorHAnsi" w:hAnsiTheme="majorHAnsi" w:cs="Arial"/>
          <w:color w:val="222222"/>
          <w:sz w:val="22"/>
          <w:szCs w:val="22"/>
        </w:rPr>
      </w:pPr>
      <w:r w:rsidRPr="00577C3D">
        <w:rPr>
          <w:rFonts w:asciiTheme="majorHAnsi" w:hAnsiTheme="majorHAnsi" w:cs="Arial"/>
          <w:b/>
          <w:color w:val="222222"/>
          <w:sz w:val="22"/>
          <w:szCs w:val="22"/>
        </w:rPr>
        <w:t xml:space="preserve">Quinto: </w:t>
      </w:r>
      <w:r w:rsidRPr="00577C3D">
        <w:rPr>
          <w:rFonts w:asciiTheme="majorHAnsi" w:hAnsiTheme="majorHAnsi" w:cs="Arial"/>
          <w:color w:val="222222"/>
          <w:sz w:val="22"/>
          <w:szCs w:val="22"/>
        </w:rPr>
        <w:t>El compromiso y disposición de los miembros que formamos este Consejo Consultivo para compartir nuestros conocimientos, investigaciones y experiencias para contribuir a que México cuente con un marco normativo que cumpla con los principios y derechos establecidos en la Constitución y tratados internacionales de derechos humanos.</w:t>
      </w:r>
    </w:p>
    <w:p w:rsidR="00A61164" w:rsidRPr="00A61164" w:rsidRDefault="00A61164" w:rsidP="002F636C">
      <w:pPr>
        <w:spacing w:before="240" w:line="259" w:lineRule="auto"/>
        <w:jc w:val="center"/>
        <w:rPr>
          <w:rFonts w:ascii="Calibri" w:eastAsia="Calibri" w:hAnsi="Calibri" w:cs="Arial"/>
          <w:b/>
          <w:lang w:eastAsia="en-US"/>
        </w:rPr>
      </w:pPr>
      <w:r w:rsidRPr="00A61164">
        <w:rPr>
          <w:rFonts w:ascii="Calibri" w:eastAsia="Calibri" w:hAnsi="Calibri" w:cs="Arial"/>
          <w:b/>
          <w:lang w:eastAsia="en-US"/>
        </w:rPr>
        <w:t xml:space="preserve">Dr. Ernesto M. Flores-Roux </w:t>
      </w:r>
    </w:p>
    <w:p w:rsidR="00A61164" w:rsidRPr="00A61164" w:rsidRDefault="00A61164" w:rsidP="002F636C">
      <w:pPr>
        <w:spacing w:line="259" w:lineRule="auto"/>
        <w:jc w:val="center"/>
        <w:rPr>
          <w:rFonts w:ascii="Calibri" w:eastAsia="Calibri" w:hAnsi="Calibri" w:cs="Arial"/>
          <w:b/>
          <w:lang w:eastAsia="en-US"/>
        </w:rPr>
      </w:pPr>
      <w:r w:rsidRPr="00A61164">
        <w:rPr>
          <w:rFonts w:ascii="Calibri" w:eastAsia="Calibri" w:hAnsi="Calibri" w:cs="Arial"/>
          <w:b/>
          <w:lang w:eastAsia="en-US"/>
        </w:rPr>
        <w:t>Presidente</w:t>
      </w:r>
      <w:r>
        <w:rPr>
          <w:rFonts w:ascii="Calibri" w:eastAsia="Calibri" w:hAnsi="Calibri" w:cs="Arial"/>
          <w:b/>
          <w:lang w:eastAsia="en-US"/>
        </w:rPr>
        <w:t xml:space="preserve"> del Consejo Consultivo</w:t>
      </w:r>
    </w:p>
    <w:p w:rsidR="005D3609" w:rsidRPr="00577C3D" w:rsidRDefault="00A61164" w:rsidP="002F636C">
      <w:pPr>
        <w:spacing w:before="240"/>
        <w:jc w:val="both"/>
        <w:rPr>
          <w:rFonts w:asciiTheme="majorHAnsi" w:hAnsiTheme="majorHAnsi" w:cs="Arial"/>
          <w:sz w:val="18"/>
          <w:szCs w:val="18"/>
        </w:rPr>
      </w:pPr>
      <w:r>
        <w:rPr>
          <w:rFonts w:asciiTheme="majorHAnsi" w:hAnsiTheme="majorHAnsi" w:cs="Arial"/>
          <w:sz w:val="18"/>
          <w:szCs w:val="18"/>
        </w:rPr>
        <w:t>El</w:t>
      </w:r>
      <w:r w:rsidRPr="00FC37C9">
        <w:rPr>
          <w:rFonts w:asciiTheme="majorHAnsi" w:hAnsiTheme="majorHAnsi" w:cs="Arial"/>
          <w:sz w:val="18"/>
          <w:szCs w:val="18"/>
        </w:rPr>
        <w:t xml:space="preserve"> presente </w:t>
      </w:r>
      <w:r>
        <w:rPr>
          <w:rFonts w:asciiTheme="majorHAnsi" w:hAnsiTheme="majorHAnsi" w:cs="Arial"/>
          <w:sz w:val="18"/>
          <w:szCs w:val="18"/>
        </w:rPr>
        <w:t>escrito fue aprobado</w:t>
      </w:r>
      <w:r w:rsidRPr="00FC37C9">
        <w:rPr>
          <w:rFonts w:asciiTheme="majorHAnsi" w:hAnsiTheme="majorHAnsi" w:cs="Arial"/>
          <w:sz w:val="18"/>
          <w:szCs w:val="18"/>
        </w:rPr>
        <w:t xml:space="preserve"> </w:t>
      </w:r>
      <w:r w:rsidR="0091490E">
        <w:rPr>
          <w:rFonts w:asciiTheme="majorHAnsi" w:hAnsiTheme="majorHAnsi" w:cs="Arial"/>
          <w:sz w:val="18"/>
          <w:szCs w:val="18"/>
        </w:rPr>
        <w:t>por mayoría</w:t>
      </w:r>
      <w:r w:rsidRPr="00FC37C9">
        <w:rPr>
          <w:rFonts w:asciiTheme="majorHAnsi" w:hAnsiTheme="majorHAnsi" w:cs="Arial"/>
          <w:sz w:val="18"/>
          <w:szCs w:val="18"/>
        </w:rPr>
        <w:t xml:space="preserve"> de votos de los siguientes integrantes del Consejo Consultivo del Instituto Federal de Telecomunicaciones: </w:t>
      </w:r>
      <w:r w:rsidRPr="00A61164">
        <w:rPr>
          <w:rFonts w:asciiTheme="majorHAnsi" w:hAnsiTheme="majorHAnsi" w:cs="Arial"/>
          <w:sz w:val="18"/>
          <w:szCs w:val="18"/>
        </w:rPr>
        <w:t xml:space="preserve">Clara Luz Álvarez González de Castilla, </w:t>
      </w:r>
      <w:r w:rsidRPr="00FC37C9">
        <w:rPr>
          <w:rFonts w:asciiTheme="majorHAnsi" w:hAnsiTheme="majorHAnsi" w:cs="Arial"/>
          <w:sz w:val="18"/>
          <w:szCs w:val="18"/>
        </w:rPr>
        <w:t xml:space="preserve">Irma Ávila Pietrasanta, Carlos Arturo Bello Hernández, Aleida Calleja Gutiérrez, </w:t>
      </w:r>
      <w:r w:rsidRPr="0091490E">
        <w:rPr>
          <w:rFonts w:asciiTheme="majorHAnsi" w:hAnsiTheme="majorHAnsi" w:cs="Arial"/>
          <w:sz w:val="18"/>
          <w:szCs w:val="18"/>
        </w:rPr>
        <w:t>Ernesto M. Flores-Roux,</w:t>
      </w:r>
      <w:r w:rsidRPr="00FC37C9">
        <w:rPr>
          <w:rFonts w:asciiTheme="majorHAnsi" w:hAnsiTheme="majorHAnsi" w:cs="Arial"/>
          <w:sz w:val="18"/>
          <w:szCs w:val="18"/>
        </w:rPr>
        <w:t xml:space="preserve"> Gerardo Francisco González Abarca, Santiago Gutiérrez Fernández, Erick Huerta Velázquez, Salma Leticia Jalife Villalón, Elisa V. Mariscal Medina, Luis Miguel Martínez Cervantes y Carlos Alejandro Merchán Escalante</w:t>
      </w:r>
      <w:r w:rsidR="0091490E">
        <w:rPr>
          <w:rFonts w:asciiTheme="majorHAnsi" w:hAnsiTheme="majorHAnsi" w:cs="Arial"/>
          <w:sz w:val="18"/>
          <w:szCs w:val="18"/>
        </w:rPr>
        <w:t>.</w:t>
      </w:r>
      <w:r w:rsidR="002F636C">
        <w:rPr>
          <w:rFonts w:asciiTheme="majorHAnsi" w:hAnsiTheme="majorHAnsi" w:cs="Arial"/>
          <w:sz w:val="18"/>
          <w:szCs w:val="18"/>
        </w:rPr>
        <w:t xml:space="preserve"> </w:t>
      </w:r>
      <w:r w:rsidR="0091490E">
        <w:rPr>
          <w:rFonts w:asciiTheme="majorHAnsi" w:hAnsiTheme="majorHAnsi" w:cs="Arial"/>
          <w:sz w:val="18"/>
          <w:szCs w:val="18"/>
        </w:rPr>
        <w:t>La Consejera</w:t>
      </w:r>
      <w:r w:rsidR="0091490E" w:rsidRPr="0091490E">
        <w:rPr>
          <w:rFonts w:asciiTheme="majorHAnsi" w:hAnsiTheme="majorHAnsi" w:cs="Arial"/>
          <w:sz w:val="18"/>
          <w:szCs w:val="18"/>
        </w:rPr>
        <w:t xml:space="preserve"> Irene Levy Mustri</w:t>
      </w:r>
      <w:r w:rsidR="0091490E">
        <w:rPr>
          <w:rFonts w:asciiTheme="majorHAnsi" w:hAnsiTheme="majorHAnsi" w:cs="Arial"/>
          <w:sz w:val="18"/>
          <w:szCs w:val="18"/>
        </w:rPr>
        <w:t>,</w:t>
      </w:r>
      <w:r w:rsidR="0091490E" w:rsidRPr="0091490E">
        <w:rPr>
          <w:rFonts w:asciiTheme="majorHAnsi" w:hAnsiTheme="majorHAnsi" w:cs="Arial"/>
          <w:sz w:val="18"/>
          <w:szCs w:val="18"/>
        </w:rPr>
        <w:t xml:space="preserve"> </w:t>
      </w:r>
      <w:r w:rsidR="0091490E">
        <w:rPr>
          <w:rFonts w:asciiTheme="majorHAnsi" w:hAnsiTheme="majorHAnsi" w:cs="Arial"/>
          <w:sz w:val="18"/>
          <w:szCs w:val="18"/>
        </w:rPr>
        <w:t>emitió</w:t>
      </w:r>
      <w:r w:rsidR="0091490E" w:rsidRPr="0091490E">
        <w:rPr>
          <w:rFonts w:asciiTheme="majorHAnsi" w:hAnsiTheme="majorHAnsi" w:cs="Arial"/>
          <w:sz w:val="18"/>
          <w:szCs w:val="18"/>
        </w:rPr>
        <w:t xml:space="preserve"> su voto en contra. Lo anterior, en términos del artículo 17 último párrafo, de las Reglas de Operación del Consejo Consultivo, mediante Acuerdo CC/IFT/</w:t>
      </w:r>
      <w:proofErr w:type="spellStart"/>
      <w:r w:rsidR="0091490E" w:rsidRPr="0091490E">
        <w:rPr>
          <w:rFonts w:asciiTheme="majorHAnsi" w:hAnsiTheme="majorHAnsi" w:cs="Arial"/>
          <w:sz w:val="18"/>
          <w:szCs w:val="18"/>
        </w:rPr>
        <w:t>VotaciónElectrónica</w:t>
      </w:r>
      <w:proofErr w:type="spellEnd"/>
      <w:r w:rsidR="0091490E" w:rsidRPr="0091490E">
        <w:rPr>
          <w:rFonts w:asciiTheme="majorHAnsi" w:hAnsiTheme="majorHAnsi" w:cs="Arial"/>
          <w:sz w:val="18"/>
          <w:szCs w:val="18"/>
        </w:rPr>
        <w:t>/</w:t>
      </w:r>
      <w:r w:rsidR="0091490E">
        <w:rPr>
          <w:rFonts w:asciiTheme="majorHAnsi" w:hAnsiTheme="majorHAnsi" w:cs="Arial"/>
          <w:sz w:val="18"/>
          <w:szCs w:val="18"/>
        </w:rPr>
        <w:t>7</w:t>
      </w:r>
      <w:r w:rsidR="0091490E" w:rsidRPr="0091490E">
        <w:rPr>
          <w:rFonts w:asciiTheme="majorHAnsi" w:hAnsiTheme="majorHAnsi" w:cs="Arial"/>
          <w:sz w:val="18"/>
          <w:szCs w:val="18"/>
        </w:rPr>
        <w:t>.</w:t>
      </w:r>
      <w:r w:rsidR="002F636C">
        <w:rPr>
          <w:rFonts w:asciiTheme="majorHAnsi" w:hAnsiTheme="majorHAnsi" w:cs="Arial"/>
          <w:sz w:val="18"/>
          <w:szCs w:val="18"/>
        </w:rPr>
        <w:t xml:space="preserve"> </w:t>
      </w:r>
      <w:r w:rsidRPr="00FC37C9">
        <w:rPr>
          <w:rFonts w:asciiTheme="majorHAnsi" w:hAnsiTheme="majorHAnsi" w:cs="Arial"/>
          <w:sz w:val="18"/>
          <w:szCs w:val="18"/>
        </w:rPr>
        <w:t>La</w:t>
      </w:r>
      <w:r>
        <w:rPr>
          <w:rFonts w:asciiTheme="majorHAnsi" w:hAnsiTheme="majorHAnsi" w:cs="Arial"/>
          <w:sz w:val="18"/>
          <w:szCs w:val="18"/>
        </w:rPr>
        <w:t>s</w:t>
      </w:r>
      <w:r w:rsidRPr="00FC37C9">
        <w:rPr>
          <w:rFonts w:asciiTheme="majorHAnsi" w:hAnsiTheme="majorHAnsi" w:cs="Arial"/>
          <w:sz w:val="18"/>
          <w:szCs w:val="18"/>
        </w:rPr>
        <w:t xml:space="preserve"> Consejer</w:t>
      </w:r>
      <w:r>
        <w:rPr>
          <w:rFonts w:asciiTheme="majorHAnsi" w:hAnsiTheme="majorHAnsi" w:cs="Arial"/>
          <w:sz w:val="18"/>
          <w:szCs w:val="18"/>
        </w:rPr>
        <w:t>as</w:t>
      </w:r>
      <w:r w:rsidRPr="00FC37C9">
        <w:rPr>
          <w:rFonts w:asciiTheme="majorHAnsi" w:hAnsiTheme="majorHAnsi" w:cs="Arial"/>
          <w:sz w:val="18"/>
          <w:szCs w:val="18"/>
        </w:rPr>
        <w:t xml:space="preserve"> </w:t>
      </w:r>
      <w:r w:rsidRPr="00A61164">
        <w:rPr>
          <w:rFonts w:asciiTheme="majorHAnsi" w:hAnsiTheme="majorHAnsi" w:cs="Arial"/>
          <w:sz w:val="18"/>
          <w:szCs w:val="18"/>
        </w:rPr>
        <w:t>Clara L</w:t>
      </w:r>
      <w:r>
        <w:rPr>
          <w:rFonts w:asciiTheme="majorHAnsi" w:hAnsiTheme="majorHAnsi" w:cs="Arial"/>
          <w:sz w:val="18"/>
          <w:szCs w:val="18"/>
        </w:rPr>
        <w:t>uz Álvarez González de Castilla e</w:t>
      </w:r>
      <w:r w:rsidRPr="00A61164">
        <w:rPr>
          <w:rFonts w:asciiTheme="majorHAnsi" w:hAnsiTheme="majorHAnsi" w:cs="Arial"/>
          <w:sz w:val="18"/>
          <w:szCs w:val="18"/>
        </w:rPr>
        <w:t xml:space="preserve"> Irma Ávila Pietrasanta </w:t>
      </w:r>
      <w:r>
        <w:rPr>
          <w:rFonts w:asciiTheme="majorHAnsi" w:hAnsiTheme="majorHAnsi" w:cs="Arial"/>
          <w:sz w:val="18"/>
          <w:szCs w:val="18"/>
        </w:rPr>
        <w:t>desarrollaron</w:t>
      </w:r>
      <w:r w:rsidRPr="00FC37C9">
        <w:rPr>
          <w:rFonts w:asciiTheme="majorHAnsi" w:hAnsiTheme="majorHAnsi" w:cs="Arial"/>
          <w:sz w:val="18"/>
          <w:szCs w:val="18"/>
        </w:rPr>
        <w:t xml:space="preserve"> el proyecto de </w:t>
      </w:r>
      <w:r w:rsidR="005959F1">
        <w:rPr>
          <w:rFonts w:asciiTheme="majorHAnsi" w:hAnsiTheme="majorHAnsi" w:cs="Arial"/>
          <w:sz w:val="18"/>
          <w:szCs w:val="18"/>
        </w:rPr>
        <w:t>escrito</w:t>
      </w:r>
      <w:r w:rsidRPr="00FC37C9">
        <w:rPr>
          <w:rFonts w:asciiTheme="majorHAnsi" w:hAnsiTheme="majorHAnsi" w:cs="Arial"/>
          <w:sz w:val="18"/>
          <w:szCs w:val="18"/>
        </w:rPr>
        <w:t>.</w:t>
      </w:r>
    </w:p>
    <w:sectPr w:rsidR="005D3609" w:rsidRPr="00577C3D" w:rsidSect="002F636C">
      <w:headerReference w:type="default" r:id="rId7"/>
      <w:footerReference w:type="even" r:id="rId8"/>
      <w:footerReference w:type="default" r:id="rId9"/>
      <w:pgSz w:w="11900" w:h="16840"/>
      <w:pgMar w:top="2268" w:right="1127" w:bottom="1417" w:left="1701"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7A8" w:rsidRDefault="00D247A8" w:rsidP="00E843E2">
      <w:r>
        <w:separator/>
      </w:r>
    </w:p>
  </w:endnote>
  <w:endnote w:type="continuationSeparator" w:id="0">
    <w:p w:rsidR="00D247A8" w:rsidRDefault="00D247A8" w:rsidP="00E8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DCC" w:rsidRDefault="00AF4DCC" w:rsidP="00B1548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F4DCC" w:rsidRDefault="00AF4DCC" w:rsidP="007C3FC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DCC" w:rsidRPr="00ED2F64" w:rsidRDefault="00AF4DCC" w:rsidP="00B15483">
    <w:pPr>
      <w:pStyle w:val="Piedepgina"/>
      <w:framePr w:wrap="around" w:vAnchor="text" w:hAnchor="margin" w:xAlign="right" w:y="1"/>
      <w:rPr>
        <w:rStyle w:val="Nmerodepgina"/>
        <w:rFonts w:asciiTheme="majorHAnsi" w:hAnsiTheme="majorHAnsi"/>
        <w:sz w:val="18"/>
        <w:szCs w:val="18"/>
      </w:rPr>
    </w:pPr>
    <w:r w:rsidRPr="00ED2F64">
      <w:rPr>
        <w:rStyle w:val="Nmerodepgina"/>
        <w:rFonts w:asciiTheme="majorHAnsi" w:hAnsiTheme="majorHAnsi"/>
        <w:sz w:val="18"/>
        <w:szCs w:val="18"/>
      </w:rPr>
      <w:fldChar w:fldCharType="begin"/>
    </w:r>
    <w:r w:rsidRPr="00ED2F64">
      <w:rPr>
        <w:rStyle w:val="Nmerodepgina"/>
        <w:rFonts w:asciiTheme="majorHAnsi" w:hAnsiTheme="majorHAnsi"/>
        <w:sz w:val="18"/>
        <w:szCs w:val="18"/>
      </w:rPr>
      <w:instrText xml:space="preserve">PAGE  </w:instrText>
    </w:r>
    <w:r w:rsidRPr="00ED2F64">
      <w:rPr>
        <w:rStyle w:val="Nmerodepgina"/>
        <w:rFonts w:asciiTheme="majorHAnsi" w:hAnsiTheme="majorHAnsi"/>
        <w:sz w:val="18"/>
        <w:szCs w:val="18"/>
      </w:rPr>
      <w:fldChar w:fldCharType="separate"/>
    </w:r>
    <w:r w:rsidR="002F636C">
      <w:rPr>
        <w:rStyle w:val="Nmerodepgina"/>
        <w:rFonts w:asciiTheme="majorHAnsi" w:hAnsiTheme="majorHAnsi"/>
        <w:noProof/>
        <w:sz w:val="18"/>
        <w:szCs w:val="18"/>
      </w:rPr>
      <w:t>2</w:t>
    </w:r>
    <w:r w:rsidRPr="00ED2F64">
      <w:rPr>
        <w:rStyle w:val="Nmerodepgina"/>
        <w:rFonts w:asciiTheme="majorHAnsi" w:hAnsiTheme="majorHAnsi"/>
        <w:sz w:val="18"/>
        <w:szCs w:val="18"/>
      </w:rPr>
      <w:fldChar w:fldCharType="end"/>
    </w:r>
  </w:p>
  <w:p w:rsidR="00AF4DCC" w:rsidRDefault="00AF4DCC" w:rsidP="007C3FC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7A8" w:rsidRDefault="00D247A8" w:rsidP="00E843E2">
      <w:r>
        <w:separator/>
      </w:r>
    </w:p>
  </w:footnote>
  <w:footnote w:type="continuationSeparator" w:id="0">
    <w:p w:rsidR="00D247A8" w:rsidRDefault="00D247A8" w:rsidP="00E84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C3D" w:rsidRDefault="00577C3D">
    <w:pPr>
      <w:pStyle w:val="Encabezado"/>
    </w:pPr>
    <w:r>
      <w:rPr>
        <w:noProof/>
        <w:lang w:val="es-MX" w:eastAsia="es-MX"/>
      </w:rPr>
      <w:drawing>
        <wp:inline distT="0" distB="0" distL="0" distR="0" wp14:anchorId="737266A0" wp14:editId="06D7F7FF">
          <wp:extent cx="3780155" cy="956945"/>
          <wp:effectExtent l="0" t="0" r="0" b="0"/>
          <wp:docPr id="8" name="Imagen 8" title="Logo del Consejo Consul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0155" cy="9569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014F"/>
    <w:multiLevelType w:val="hybridMultilevel"/>
    <w:tmpl w:val="78FAAE68"/>
    <w:lvl w:ilvl="0" w:tplc="FD2E8E7A">
      <w:start w:val="1"/>
      <w:numFmt w:val="decimal"/>
      <w:lvlText w:val="(%1)"/>
      <w:lvlJc w:val="left"/>
      <w:pPr>
        <w:ind w:left="760" w:hanging="400"/>
      </w:pPr>
      <w:rPr>
        <w:rFonts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AC3127F"/>
    <w:multiLevelType w:val="hybridMultilevel"/>
    <w:tmpl w:val="8E8ADDD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9690A43"/>
    <w:multiLevelType w:val="hybridMultilevel"/>
    <w:tmpl w:val="A5FC61C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8F"/>
    <w:rsid w:val="000217B9"/>
    <w:rsid w:val="000650AD"/>
    <w:rsid w:val="0008517A"/>
    <w:rsid w:val="00170E95"/>
    <w:rsid w:val="00195CC0"/>
    <w:rsid w:val="001E590D"/>
    <w:rsid w:val="00242275"/>
    <w:rsid w:val="002D2E55"/>
    <w:rsid w:val="002F636C"/>
    <w:rsid w:val="00324C03"/>
    <w:rsid w:val="004D2F30"/>
    <w:rsid w:val="00577C3D"/>
    <w:rsid w:val="005959F1"/>
    <w:rsid w:val="005D3609"/>
    <w:rsid w:val="0064358F"/>
    <w:rsid w:val="007C3FCA"/>
    <w:rsid w:val="008217B4"/>
    <w:rsid w:val="008747F0"/>
    <w:rsid w:val="00884575"/>
    <w:rsid w:val="008B1B69"/>
    <w:rsid w:val="0091490E"/>
    <w:rsid w:val="009806C2"/>
    <w:rsid w:val="00A30FCF"/>
    <w:rsid w:val="00A61164"/>
    <w:rsid w:val="00AF4DCC"/>
    <w:rsid w:val="00B0426F"/>
    <w:rsid w:val="00B37B2A"/>
    <w:rsid w:val="00B46A23"/>
    <w:rsid w:val="00BE42E3"/>
    <w:rsid w:val="00D247A8"/>
    <w:rsid w:val="00E843E2"/>
    <w:rsid w:val="00EA5E4D"/>
    <w:rsid w:val="00ED2F64"/>
    <w:rsid w:val="00ED4256"/>
    <w:rsid w:val="00EE642C"/>
    <w:rsid w:val="00F017B6"/>
    <w:rsid w:val="00F06972"/>
    <w:rsid w:val="00FE0363"/>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0EA64968-D622-4DDC-BDD7-9F0B41E9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4358F"/>
  </w:style>
  <w:style w:type="paragraph" w:styleId="NormalWeb">
    <w:name w:val="Normal (Web)"/>
    <w:basedOn w:val="Normal"/>
    <w:uiPriority w:val="99"/>
    <w:semiHidden/>
    <w:unhideWhenUsed/>
    <w:rsid w:val="0064358F"/>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1E590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590D"/>
    <w:rPr>
      <w:rFonts w:ascii="Lucida Grande" w:hAnsi="Lucida Grande" w:cs="Lucida Grande"/>
      <w:sz w:val="18"/>
      <w:szCs w:val="18"/>
    </w:rPr>
  </w:style>
  <w:style w:type="paragraph" w:styleId="Prrafodelista">
    <w:name w:val="List Paragraph"/>
    <w:basedOn w:val="Normal"/>
    <w:uiPriority w:val="34"/>
    <w:qFormat/>
    <w:rsid w:val="00EA5E4D"/>
    <w:pPr>
      <w:ind w:left="720"/>
      <w:contextualSpacing/>
    </w:pPr>
  </w:style>
  <w:style w:type="paragraph" w:styleId="Textonotapie">
    <w:name w:val="footnote text"/>
    <w:basedOn w:val="Normal"/>
    <w:link w:val="TextonotapieCar"/>
    <w:uiPriority w:val="99"/>
    <w:unhideWhenUsed/>
    <w:rsid w:val="00E843E2"/>
    <w:pPr>
      <w:spacing w:line="276" w:lineRule="auto"/>
    </w:pPr>
    <w:rPr>
      <w:rFonts w:asciiTheme="majorHAnsi" w:eastAsiaTheme="majorEastAsia" w:hAnsiTheme="majorHAnsi" w:cstheme="majorBidi"/>
      <w:sz w:val="20"/>
      <w:lang w:eastAsia="ja-JP"/>
    </w:rPr>
  </w:style>
  <w:style w:type="character" w:customStyle="1" w:styleId="TextonotapieCar">
    <w:name w:val="Texto nota pie Car"/>
    <w:basedOn w:val="Fuentedeprrafopredeter"/>
    <w:link w:val="Textonotapie"/>
    <w:uiPriority w:val="99"/>
    <w:rsid w:val="00E843E2"/>
    <w:rPr>
      <w:rFonts w:asciiTheme="majorHAnsi" w:eastAsiaTheme="majorEastAsia" w:hAnsiTheme="majorHAnsi" w:cstheme="majorBidi"/>
      <w:sz w:val="20"/>
      <w:lang w:eastAsia="ja-JP"/>
    </w:rPr>
  </w:style>
  <w:style w:type="character" w:styleId="Hipervnculo">
    <w:name w:val="Hyperlink"/>
    <w:basedOn w:val="Fuentedeprrafopredeter"/>
    <w:uiPriority w:val="99"/>
    <w:unhideWhenUsed/>
    <w:rsid w:val="00E843E2"/>
    <w:rPr>
      <w:color w:val="0000FF" w:themeColor="hyperlink"/>
      <w:u w:val="single"/>
    </w:rPr>
  </w:style>
  <w:style w:type="character" w:styleId="Refdenotaalpie">
    <w:name w:val="footnote reference"/>
    <w:basedOn w:val="Fuentedeprrafopredeter"/>
    <w:uiPriority w:val="99"/>
    <w:unhideWhenUsed/>
    <w:rsid w:val="00E843E2"/>
    <w:rPr>
      <w:vertAlign w:val="superscript"/>
    </w:rPr>
  </w:style>
  <w:style w:type="paragraph" w:styleId="Piedepgina">
    <w:name w:val="footer"/>
    <w:basedOn w:val="Normal"/>
    <w:link w:val="PiedepginaCar"/>
    <w:uiPriority w:val="99"/>
    <w:unhideWhenUsed/>
    <w:rsid w:val="00AF4DCC"/>
    <w:pPr>
      <w:tabs>
        <w:tab w:val="center" w:pos="4252"/>
        <w:tab w:val="right" w:pos="8504"/>
      </w:tabs>
    </w:pPr>
  </w:style>
  <w:style w:type="character" w:customStyle="1" w:styleId="PiedepginaCar">
    <w:name w:val="Pie de página Car"/>
    <w:basedOn w:val="Fuentedeprrafopredeter"/>
    <w:link w:val="Piedepgina"/>
    <w:uiPriority w:val="99"/>
    <w:rsid w:val="00AF4DCC"/>
  </w:style>
  <w:style w:type="character" w:styleId="Nmerodepgina">
    <w:name w:val="page number"/>
    <w:basedOn w:val="Fuentedeprrafopredeter"/>
    <w:uiPriority w:val="99"/>
    <w:semiHidden/>
    <w:unhideWhenUsed/>
    <w:rsid w:val="00AF4DCC"/>
  </w:style>
  <w:style w:type="paragraph" w:styleId="Encabezado">
    <w:name w:val="header"/>
    <w:basedOn w:val="Normal"/>
    <w:link w:val="EncabezadoCar"/>
    <w:uiPriority w:val="99"/>
    <w:unhideWhenUsed/>
    <w:rsid w:val="00577C3D"/>
    <w:pPr>
      <w:tabs>
        <w:tab w:val="center" w:pos="4419"/>
        <w:tab w:val="right" w:pos="8838"/>
      </w:tabs>
    </w:pPr>
  </w:style>
  <w:style w:type="character" w:customStyle="1" w:styleId="EncabezadoCar">
    <w:name w:val="Encabezado Car"/>
    <w:basedOn w:val="Fuentedeprrafopredeter"/>
    <w:link w:val="Encabezado"/>
    <w:uiPriority w:val="99"/>
    <w:rsid w:val="00577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883607">
      <w:bodyDiv w:val="1"/>
      <w:marLeft w:val="0"/>
      <w:marRight w:val="0"/>
      <w:marTop w:val="0"/>
      <w:marBottom w:val="0"/>
      <w:divBdr>
        <w:top w:val="none" w:sz="0" w:space="0" w:color="auto"/>
        <w:left w:val="none" w:sz="0" w:space="0" w:color="auto"/>
        <w:bottom w:val="none" w:sz="0" w:space="0" w:color="auto"/>
        <w:right w:val="none" w:sz="0" w:space="0" w:color="auto"/>
      </w:divBdr>
      <w:divsChild>
        <w:div w:id="369917580">
          <w:marLeft w:val="0"/>
          <w:marRight w:val="0"/>
          <w:marTop w:val="0"/>
          <w:marBottom w:val="0"/>
          <w:divBdr>
            <w:top w:val="none" w:sz="0" w:space="0" w:color="auto"/>
            <w:left w:val="none" w:sz="0" w:space="0" w:color="auto"/>
            <w:bottom w:val="none" w:sz="0" w:space="0" w:color="auto"/>
            <w:right w:val="none" w:sz="0" w:space="0" w:color="auto"/>
          </w:divBdr>
          <w:divsChild>
            <w:div w:id="79956373">
              <w:marLeft w:val="0"/>
              <w:marRight w:val="0"/>
              <w:marTop w:val="0"/>
              <w:marBottom w:val="0"/>
              <w:divBdr>
                <w:top w:val="none" w:sz="0" w:space="0" w:color="auto"/>
                <w:left w:val="none" w:sz="0" w:space="0" w:color="auto"/>
                <w:bottom w:val="none" w:sz="0" w:space="0" w:color="auto"/>
                <w:right w:val="none" w:sz="0" w:space="0" w:color="auto"/>
              </w:divBdr>
              <w:divsChild>
                <w:div w:id="381828774">
                  <w:marLeft w:val="0"/>
                  <w:marRight w:val="0"/>
                  <w:marTop w:val="0"/>
                  <w:marBottom w:val="0"/>
                  <w:divBdr>
                    <w:top w:val="none" w:sz="0" w:space="0" w:color="auto"/>
                    <w:left w:val="none" w:sz="0" w:space="0" w:color="auto"/>
                    <w:bottom w:val="none" w:sz="0" w:space="0" w:color="auto"/>
                    <w:right w:val="none" w:sz="0" w:space="0" w:color="auto"/>
                  </w:divBdr>
                  <w:divsChild>
                    <w:div w:id="337539361">
                      <w:marLeft w:val="0"/>
                      <w:marRight w:val="0"/>
                      <w:marTop w:val="0"/>
                      <w:marBottom w:val="0"/>
                      <w:divBdr>
                        <w:top w:val="none" w:sz="0" w:space="0" w:color="auto"/>
                        <w:left w:val="none" w:sz="0" w:space="0" w:color="auto"/>
                        <w:bottom w:val="none" w:sz="0" w:space="0" w:color="auto"/>
                        <w:right w:val="none" w:sz="0" w:space="0" w:color="auto"/>
                      </w:divBdr>
                      <w:divsChild>
                        <w:div w:id="1724521204">
                          <w:marLeft w:val="0"/>
                          <w:marRight w:val="0"/>
                          <w:marTop w:val="0"/>
                          <w:marBottom w:val="0"/>
                          <w:divBdr>
                            <w:top w:val="none" w:sz="0" w:space="0" w:color="auto"/>
                            <w:left w:val="none" w:sz="0" w:space="0" w:color="auto"/>
                            <w:bottom w:val="none" w:sz="0" w:space="0" w:color="auto"/>
                            <w:right w:val="none" w:sz="0" w:space="0" w:color="auto"/>
                          </w:divBdr>
                          <w:divsChild>
                            <w:div w:id="2090688878">
                              <w:marLeft w:val="0"/>
                              <w:marRight w:val="0"/>
                              <w:marTop w:val="0"/>
                              <w:marBottom w:val="0"/>
                              <w:divBdr>
                                <w:top w:val="none" w:sz="0" w:space="0" w:color="auto"/>
                                <w:left w:val="none" w:sz="0" w:space="0" w:color="auto"/>
                                <w:bottom w:val="none" w:sz="0" w:space="0" w:color="auto"/>
                                <w:right w:val="none" w:sz="0" w:space="0" w:color="auto"/>
                              </w:divBdr>
                              <w:divsChild>
                                <w:div w:id="1650859840">
                                  <w:marLeft w:val="0"/>
                                  <w:marRight w:val="0"/>
                                  <w:marTop w:val="0"/>
                                  <w:marBottom w:val="0"/>
                                  <w:divBdr>
                                    <w:top w:val="none" w:sz="0" w:space="0" w:color="auto"/>
                                    <w:left w:val="none" w:sz="0" w:space="0" w:color="auto"/>
                                    <w:bottom w:val="none" w:sz="0" w:space="0" w:color="auto"/>
                                    <w:right w:val="none" w:sz="0" w:space="0" w:color="auto"/>
                                  </w:divBdr>
                                  <w:divsChild>
                                    <w:div w:id="1604799135">
                                      <w:marLeft w:val="0"/>
                                      <w:marRight w:val="0"/>
                                      <w:marTop w:val="0"/>
                                      <w:marBottom w:val="0"/>
                                      <w:divBdr>
                                        <w:top w:val="none" w:sz="0" w:space="0" w:color="auto"/>
                                        <w:left w:val="none" w:sz="0" w:space="0" w:color="auto"/>
                                        <w:bottom w:val="none" w:sz="0" w:space="0" w:color="auto"/>
                                        <w:right w:val="none" w:sz="0" w:space="0" w:color="auto"/>
                                      </w:divBdr>
                                      <w:divsChild>
                                        <w:div w:id="2036147929">
                                          <w:marLeft w:val="0"/>
                                          <w:marRight w:val="0"/>
                                          <w:marTop w:val="0"/>
                                          <w:marBottom w:val="0"/>
                                          <w:divBdr>
                                            <w:top w:val="none" w:sz="0" w:space="0" w:color="auto"/>
                                            <w:left w:val="none" w:sz="0" w:space="0" w:color="auto"/>
                                            <w:bottom w:val="none" w:sz="0" w:space="0" w:color="auto"/>
                                            <w:right w:val="none" w:sz="0" w:space="0" w:color="auto"/>
                                          </w:divBdr>
                                          <w:divsChild>
                                            <w:div w:id="183522293">
                                              <w:marLeft w:val="0"/>
                                              <w:marRight w:val="0"/>
                                              <w:marTop w:val="0"/>
                                              <w:marBottom w:val="0"/>
                                              <w:divBdr>
                                                <w:top w:val="none" w:sz="0" w:space="0" w:color="auto"/>
                                                <w:left w:val="none" w:sz="0" w:space="0" w:color="auto"/>
                                                <w:bottom w:val="none" w:sz="0" w:space="0" w:color="auto"/>
                                                <w:right w:val="none" w:sz="0" w:space="0" w:color="auto"/>
                                              </w:divBdr>
                                              <w:divsChild>
                                                <w:div w:id="350843232">
                                                  <w:marLeft w:val="0"/>
                                                  <w:marRight w:val="0"/>
                                                  <w:marTop w:val="0"/>
                                                  <w:marBottom w:val="0"/>
                                                  <w:divBdr>
                                                    <w:top w:val="none" w:sz="0" w:space="0" w:color="auto"/>
                                                    <w:left w:val="none" w:sz="0" w:space="0" w:color="auto"/>
                                                    <w:bottom w:val="none" w:sz="0" w:space="0" w:color="auto"/>
                                                    <w:right w:val="none" w:sz="0" w:space="0" w:color="auto"/>
                                                  </w:divBdr>
                                                  <w:divsChild>
                                                    <w:div w:id="1383795476">
                                                      <w:marLeft w:val="0"/>
                                                      <w:marRight w:val="0"/>
                                                      <w:marTop w:val="0"/>
                                                      <w:marBottom w:val="0"/>
                                                      <w:divBdr>
                                                        <w:top w:val="none" w:sz="0" w:space="0" w:color="auto"/>
                                                        <w:left w:val="none" w:sz="0" w:space="0" w:color="auto"/>
                                                        <w:bottom w:val="none" w:sz="0" w:space="0" w:color="auto"/>
                                                        <w:right w:val="none" w:sz="0" w:space="0" w:color="auto"/>
                                                      </w:divBdr>
                                                      <w:divsChild>
                                                        <w:div w:id="2010211067">
                                                          <w:marLeft w:val="0"/>
                                                          <w:marRight w:val="0"/>
                                                          <w:marTop w:val="0"/>
                                                          <w:marBottom w:val="0"/>
                                                          <w:divBdr>
                                                            <w:top w:val="none" w:sz="0" w:space="0" w:color="auto"/>
                                                            <w:left w:val="none" w:sz="0" w:space="0" w:color="auto"/>
                                                            <w:bottom w:val="none" w:sz="0" w:space="0" w:color="auto"/>
                                                            <w:right w:val="none" w:sz="0" w:space="0" w:color="auto"/>
                                                          </w:divBdr>
                                                          <w:divsChild>
                                                            <w:div w:id="1461222171">
                                                              <w:marLeft w:val="0"/>
                                                              <w:marRight w:val="0"/>
                                                              <w:marTop w:val="0"/>
                                                              <w:marBottom w:val="0"/>
                                                              <w:divBdr>
                                                                <w:top w:val="none" w:sz="0" w:space="0" w:color="auto"/>
                                                                <w:left w:val="none" w:sz="0" w:space="0" w:color="auto"/>
                                                                <w:bottom w:val="none" w:sz="0" w:space="0" w:color="auto"/>
                                                                <w:right w:val="none" w:sz="0" w:space="0" w:color="auto"/>
                                                              </w:divBdr>
                                                              <w:divsChild>
                                                                <w:div w:id="121580549">
                                                                  <w:marLeft w:val="0"/>
                                                                  <w:marRight w:val="0"/>
                                                                  <w:marTop w:val="0"/>
                                                                  <w:marBottom w:val="0"/>
                                                                  <w:divBdr>
                                                                    <w:top w:val="none" w:sz="0" w:space="0" w:color="auto"/>
                                                                    <w:left w:val="none" w:sz="0" w:space="0" w:color="auto"/>
                                                                    <w:bottom w:val="none" w:sz="0" w:space="0" w:color="auto"/>
                                                                    <w:right w:val="none" w:sz="0" w:space="0" w:color="auto"/>
                                                                  </w:divBdr>
                                                                  <w:divsChild>
                                                                    <w:div w:id="2047751630">
                                                                      <w:marLeft w:val="120"/>
                                                                      <w:marRight w:val="450"/>
                                                                      <w:marTop w:val="0"/>
                                                                      <w:marBottom w:val="120"/>
                                                                      <w:divBdr>
                                                                        <w:top w:val="none" w:sz="0" w:space="0" w:color="auto"/>
                                                                        <w:left w:val="none" w:sz="0" w:space="0" w:color="auto"/>
                                                                        <w:bottom w:val="none" w:sz="0" w:space="0" w:color="auto"/>
                                                                        <w:right w:val="none" w:sz="0" w:space="0" w:color="auto"/>
                                                                      </w:divBdr>
                                                                      <w:divsChild>
                                                                        <w:div w:id="2048020976">
                                                                          <w:marLeft w:val="0"/>
                                                                          <w:marRight w:val="0"/>
                                                                          <w:marTop w:val="0"/>
                                                                          <w:marBottom w:val="0"/>
                                                                          <w:divBdr>
                                                                            <w:top w:val="none" w:sz="0" w:space="0" w:color="auto"/>
                                                                            <w:left w:val="none" w:sz="0" w:space="0" w:color="auto"/>
                                                                            <w:bottom w:val="none" w:sz="0" w:space="0" w:color="auto"/>
                                                                            <w:right w:val="none" w:sz="0" w:space="0" w:color="auto"/>
                                                                          </w:divBdr>
                                                                          <w:divsChild>
                                                                            <w:div w:id="431586065">
                                                                              <w:marLeft w:val="0"/>
                                                                              <w:marRight w:val="0"/>
                                                                              <w:marTop w:val="0"/>
                                                                              <w:marBottom w:val="0"/>
                                                                              <w:divBdr>
                                                                                <w:top w:val="none" w:sz="0" w:space="0" w:color="auto"/>
                                                                                <w:left w:val="none" w:sz="0" w:space="0" w:color="auto"/>
                                                                                <w:bottom w:val="none" w:sz="0" w:space="0" w:color="auto"/>
                                                                                <w:right w:val="none" w:sz="0" w:space="0" w:color="auto"/>
                                                                              </w:divBdr>
                                                                              <w:divsChild>
                                                                                <w:div w:id="1840197572">
                                                                                  <w:marLeft w:val="0"/>
                                                                                  <w:marRight w:val="0"/>
                                                                                  <w:marTop w:val="0"/>
                                                                                  <w:marBottom w:val="0"/>
                                                                                  <w:divBdr>
                                                                                    <w:top w:val="none" w:sz="0" w:space="0" w:color="auto"/>
                                                                                    <w:left w:val="none" w:sz="0" w:space="0" w:color="auto"/>
                                                                                    <w:bottom w:val="none" w:sz="0" w:space="0" w:color="auto"/>
                                                                                    <w:right w:val="none" w:sz="0" w:space="0" w:color="auto"/>
                                                                                  </w:divBdr>
                                                                                  <w:divsChild>
                                                                                    <w:div w:id="1125581413">
                                                                                      <w:marLeft w:val="0"/>
                                                                                      <w:marRight w:val="0"/>
                                                                                      <w:marTop w:val="0"/>
                                                                                      <w:marBottom w:val="0"/>
                                                                                      <w:divBdr>
                                                                                        <w:top w:val="none" w:sz="0" w:space="0" w:color="auto"/>
                                                                                        <w:left w:val="none" w:sz="0" w:space="0" w:color="auto"/>
                                                                                        <w:bottom w:val="none" w:sz="0" w:space="0" w:color="auto"/>
                                                                                        <w:right w:val="none" w:sz="0" w:space="0" w:color="auto"/>
                                                                                      </w:divBdr>
                                                                                      <w:divsChild>
                                                                                        <w:div w:id="1644584231">
                                                                                          <w:marLeft w:val="0"/>
                                                                                          <w:marRight w:val="0"/>
                                                                                          <w:marTop w:val="0"/>
                                                                                          <w:marBottom w:val="0"/>
                                                                                          <w:divBdr>
                                                                                            <w:top w:val="single" w:sz="2" w:space="0" w:color="EFEFEF"/>
                                                                                            <w:left w:val="none" w:sz="0" w:space="0" w:color="auto"/>
                                                                                            <w:bottom w:val="none" w:sz="0" w:space="0" w:color="auto"/>
                                                                                            <w:right w:val="none" w:sz="0" w:space="0" w:color="auto"/>
                                                                                          </w:divBdr>
                                                                                          <w:divsChild>
                                                                                            <w:div w:id="782841082">
                                                                                              <w:marLeft w:val="0"/>
                                                                                              <w:marRight w:val="0"/>
                                                                                              <w:marTop w:val="0"/>
                                                                                              <w:marBottom w:val="0"/>
                                                                                              <w:divBdr>
                                                                                                <w:top w:val="single" w:sz="6" w:space="0" w:color="D8D8D8"/>
                                                                                                <w:left w:val="none" w:sz="0" w:space="0" w:color="auto"/>
                                                                                                <w:bottom w:val="none" w:sz="0" w:space="0" w:color="D8D8D8"/>
                                                                                                <w:right w:val="none" w:sz="0" w:space="0" w:color="auto"/>
                                                                                              </w:divBdr>
                                                                                              <w:divsChild>
                                                                                                <w:div w:id="1962875513">
                                                                                                  <w:marLeft w:val="0"/>
                                                                                                  <w:marRight w:val="0"/>
                                                                                                  <w:marTop w:val="0"/>
                                                                                                  <w:marBottom w:val="0"/>
                                                                                                  <w:divBdr>
                                                                                                    <w:top w:val="none" w:sz="0" w:space="0" w:color="auto"/>
                                                                                                    <w:left w:val="none" w:sz="0" w:space="0" w:color="auto"/>
                                                                                                    <w:bottom w:val="none" w:sz="0" w:space="0" w:color="auto"/>
                                                                                                    <w:right w:val="none" w:sz="0" w:space="0" w:color="auto"/>
                                                                                                  </w:divBdr>
                                                                                                  <w:divsChild>
                                                                                                    <w:div w:id="929850041">
                                                                                                      <w:marLeft w:val="0"/>
                                                                                                      <w:marRight w:val="0"/>
                                                                                                      <w:marTop w:val="0"/>
                                                                                                      <w:marBottom w:val="0"/>
                                                                                                      <w:divBdr>
                                                                                                        <w:top w:val="none" w:sz="0" w:space="0" w:color="auto"/>
                                                                                                        <w:left w:val="none" w:sz="0" w:space="0" w:color="auto"/>
                                                                                                        <w:bottom w:val="none" w:sz="0" w:space="0" w:color="auto"/>
                                                                                                        <w:right w:val="none" w:sz="0" w:space="0" w:color="auto"/>
                                                                                                      </w:divBdr>
                                                                                                      <w:divsChild>
                                                                                                        <w:div w:id="1037319350">
                                                                                                          <w:marLeft w:val="0"/>
                                                                                                          <w:marRight w:val="0"/>
                                                                                                          <w:marTop w:val="0"/>
                                                                                                          <w:marBottom w:val="0"/>
                                                                                                          <w:divBdr>
                                                                                                            <w:top w:val="none" w:sz="0" w:space="0" w:color="auto"/>
                                                                                                            <w:left w:val="single" w:sz="6" w:space="6" w:color="auto"/>
                                                                                                            <w:bottom w:val="none" w:sz="0" w:space="0" w:color="auto"/>
                                                                                                            <w:right w:val="none" w:sz="0" w:space="0" w:color="auto"/>
                                                                                                          </w:divBdr>
                                                                                                          <w:divsChild>
                                                                                                            <w:div w:id="1263227211">
                                                                                                              <w:marLeft w:val="660"/>
                                                                                                              <w:marRight w:val="0"/>
                                                                                                              <w:marTop w:val="0"/>
                                                                                                              <w:marBottom w:val="0"/>
                                                                                                              <w:divBdr>
                                                                                                                <w:top w:val="none" w:sz="0" w:space="0" w:color="auto"/>
                                                                                                                <w:left w:val="none" w:sz="0" w:space="0" w:color="auto"/>
                                                                                                                <w:bottom w:val="none" w:sz="0" w:space="0" w:color="auto"/>
                                                                                                                <w:right w:val="none" w:sz="0" w:space="0" w:color="auto"/>
                                                                                                              </w:divBdr>
                                                                                                              <w:divsChild>
                                                                                                                <w:div w:id="1662269693">
                                                                                                                  <w:marLeft w:val="0"/>
                                                                                                                  <w:marRight w:val="225"/>
                                                                                                                  <w:marTop w:val="75"/>
                                                                                                                  <w:marBottom w:val="0"/>
                                                                                                                  <w:divBdr>
                                                                                                                    <w:top w:val="none" w:sz="0" w:space="0" w:color="auto"/>
                                                                                                                    <w:left w:val="none" w:sz="0" w:space="0" w:color="auto"/>
                                                                                                                    <w:bottom w:val="none" w:sz="0" w:space="0" w:color="auto"/>
                                                                                                                    <w:right w:val="none" w:sz="0" w:space="0" w:color="auto"/>
                                                                                                                  </w:divBdr>
                                                                                                                  <w:divsChild>
                                                                                                                    <w:div w:id="430711119">
                                                                                                                      <w:marLeft w:val="0"/>
                                                                                                                      <w:marRight w:val="0"/>
                                                                                                                      <w:marTop w:val="0"/>
                                                                                                                      <w:marBottom w:val="0"/>
                                                                                                                      <w:divBdr>
                                                                                                                        <w:top w:val="none" w:sz="0" w:space="0" w:color="auto"/>
                                                                                                                        <w:left w:val="none" w:sz="0" w:space="0" w:color="auto"/>
                                                                                                                        <w:bottom w:val="none" w:sz="0" w:space="0" w:color="auto"/>
                                                                                                                        <w:right w:val="none" w:sz="0" w:space="0" w:color="auto"/>
                                                                                                                      </w:divBdr>
                                                                                                                      <w:divsChild>
                                                                                                                        <w:div w:id="1133248936">
                                                                                                                          <w:marLeft w:val="0"/>
                                                                                                                          <w:marRight w:val="0"/>
                                                                                                                          <w:marTop w:val="0"/>
                                                                                                                          <w:marBottom w:val="0"/>
                                                                                                                          <w:divBdr>
                                                                                                                            <w:top w:val="none" w:sz="0" w:space="0" w:color="auto"/>
                                                                                                                            <w:left w:val="none" w:sz="0" w:space="0" w:color="auto"/>
                                                                                                                            <w:bottom w:val="none" w:sz="0" w:space="0" w:color="auto"/>
                                                                                                                            <w:right w:val="none" w:sz="0" w:space="0" w:color="auto"/>
                                                                                                                          </w:divBdr>
                                                                                                                          <w:divsChild>
                                                                                                                            <w:div w:id="1345863411">
                                                                                                                              <w:marLeft w:val="0"/>
                                                                                                                              <w:marRight w:val="0"/>
                                                                                                                              <w:marTop w:val="0"/>
                                                                                                                              <w:marBottom w:val="0"/>
                                                                                                                              <w:divBdr>
                                                                                                                                <w:top w:val="none" w:sz="0" w:space="0" w:color="auto"/>
                                                                                                                                <w:left w:val="none" w:sz="0" w:space="0" w:color="auto"/>
                                                                                                                                <w:bottom w:val="none" w:sz="0" w:space="0" w:color="auto"/>
                                                                                                                                <w:right w:val="none" w:sz="0" w:space="0" w:color="auto"/>
                                                                                                                              </w:divBdr>
                                                                                                                              <w:divsChild>
                                                                                                                                <w:div w:id="268584997">
                                                                                                                                  <w:marLeft w:val="0"/>
                                                                                                                                  <w:marRight w:val="0"/>
                                                                                                                                  <w:marTop w:val="0"/>
                                                                                                                                  <w:marBottom w:val="0"/>
                                                                                                                                  <w:divBdr>
                                                                                                                                    <w:top w:val="none" w:sz="0" w:space="0" w:color="auto"/>
                                                                                                                                    <w:left w:val="none" w:sz="0" w:space="0" w:color="auto"/>
                                                                                                                                    <w:bottom w:val="none" w:sz="0" w:space="0" w:color="auto"/>
                                                                                                                                    <w:right w:val="none" w:sz="0" w:space="0" w:color="auto"/>
                                                                                                                                  </w:divBdr>
                                                                                                                                  <w:divsChild>
                                                                                                                                    <w:div w:id="1468622562">
                                                                                                                                      <w:marLeft w:val="0"/>
                                                                                                                                      <w:marRight w:val="0"/>
                                                                                                                                      <w:marTop w:val="0"/>
                                                                                                                                      <w:marBottom w:val="0"/>
                                                                                                                                      <w:divBdr>
                                                                                                                                        <w:top w:val="none" w:sz="0" w:space="0" w:color="auto"/>
                                                                                                                                        <w:left w:val="none" w:sz="0" w:space="0" w:color="auto"/>
                                                                                                                                        <w:bottom w:val="none" w:sz="0" w:space="0" w:color="auto"/>
                                                                                                                                        <w:right w:val="none" w:sz="0" w:space="0" w:color="auto"/>
                                                                                                                                      </w:divBdr>
                                                                                                                                      <w:divsChild>
                                                                                                                                        <w:div w:id="71974632">
                                                                                                                                          <w:marLeft w:val="0"/>
                                                                                                                                          <w:marRight w:val="0"/>
                                                                                                                                          <w:marTop w:val="0"/>
                                                                                                                                          <w:marBottom w:val="0"/>
                                                                                                                                          <w:divBdr>
                                                                                                                                            <w:top w:val="none" w:sz="0" w:space="0" w:color="auto"/>
                                                                                                                                            <w:left w:val="none" w:sz="0" w:space="0" w:color="auto"/>
                                                                                                                                            <w:bottom w:val="none" w:sz="0" w:space="0" w:color="auto"/>
                                                                                                                                            <w:right w:val="none" w:sz="0" w:space="0" w:color="auto"/>
                                                                                                                                          </w:divBdr>
                                                                                                                                          <w:divsChild>
                                                                                                                                            <w:div w:id="110788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193222">
                                                                                                                                                  <w:marLeft w:val="0"/>
                                                                                                                                                  <w:marRight w:val="0"/>
                                                                                                                                                  <w:marTop w:val="0"/>
                                                                                                                                                  <w:marBottom w:val="0"/>
                                                                                                                                                  <w:divBdr>
                                                                                                                                                    <w:top w:val="none" w:sz="0" w:space="0" w:color="auto"/>
                                                                                                                                                    <w:left w:val="none" w:sz="0" w:space="0" w:color="auto"/>
                                                                                                                                                    <w:bottom w:val="none" w:sz="0" w:space="0" w:color="auto"/>
                                                                                                                                                    <w:right w:val="none" w:sz="0" w:space="0" w:color="auto"/>
                                                                                                                                                  </w:divBdr>
                                                                                                                                                  <w:divsChild>
                                                                                                                                                    <w:div w:id="20743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762526">
                                                                                                                              <w:marLeft w:val="0"/>
                                                                                                                              <w:marRight w:val="0"/>
                                                                                                                              <w:marTop w:val="0"/>
                                                                                                                              <w:marBottom w:val="0"/>
                                                                                                                              <w:divBdr>
                                                                                                                                <w:top w:val="none" w:sz="0" w:space="0" w:color="auto"/>
                                                                                                                                <w:left w:val="none" w:sz="0" w:space="0" w:color="auto"/>
                                                                                                                                <w:bottom w:val="none" w:sz="0" w:space="0" w:color="auto"/>
                                                                                                                                <w:right w:val="none" w:sz="0" w:space="0" w:color="auto"/>
                                                                                                                              </w:divBdr>
                                                                                                                              <w:divsChild>
                                                                                                                                <w:div w:id="1246576740">
                                                                                                                                  <w:marLeft w:val="0"/>
                                                                                                                                  <w:marRight w:val="0"/>
                                                                                                                                  <w:marTop w:val="0"/>
                                                                                                                                  <w:marBottom w:val="0"/>
                                                                                                                                  <w:divBdr>
                                                                                                                                    <w:top w:val="none" w:sz="0" w:space="0" w:color="auto"/>
                                                                                                                                    <w:left w:val="none" w:sz="0" w:space="0" w:color="auto"/>
                                                                                                                                    <w:bottom w:val="none" w:sz="0" w:space="0" w:color="auto"/>
                                                                                                                                    <w:right w:val="none" w:sz="0" w:space="0" w:color="auto"/>
                                                                                                                                  </w:divBdr>
                                                                                                                                  <w:divsChild>
                                                                                                                                    <w:div w:id="900360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2133">
                                                                                                                                          <w:marLeft w:val="0"/>
                                                                                                                                          <w:marRight w:val="0"/>
                                                                                                                                          <w:marTop w:val="0"/>
                                                                                                                                          <w:marBottom w:val="0"/>
                                                                                                                                          <w:divBdr>
                                                                                                                                            <w:top w:val="none" w:sz="0" w:space="0" w:color="auto"/>
                                                                                                                                            <w:left w:val="none" w:sz="0" w:space="0" w:color="auto"/>
                                                                                                                                            <w:bottom w:val="none" w:sz="0" w:space="0" w:color="auto"/>
                                                                                                                                            <w:right w:val="none" w:sz="0" w:space="0" w:color="auto"/>
                                                                                                                                          </w:divBdr>
                                                                                                                                          <w:divsChild>
                                                                                                                                            <w:div w:id="4045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836</Words>
  <Characters>4598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Comunicación comunitaria</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Avila Pietrasanta</dc:creator>
  <cp:keywords/>
  <dc:description/>
  <cp:lastModifiedBy>Cynthia Fabiola Dominguez Jacobo</cp:lastModifiedBy>
  <cp:revision>2</cp:revision>
  <cp:lastPrinted>2015-12-18T02:35:00Z</cp:lastPrinted>
  <dcterms:created xsi:type="dcterms:W3CDTF">2016-09-30T18:09:00Z</dcterms:created>
  <dcterms:modified xsi:type="dcterms:W3CDTF">2016-09-30T18:37:00Z</dcterms:modified>
</cp:coreProperties>
</file>