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21" w:rsidRDefault="00E51B21" w:rsidP="008F1F3B">
      <w:pPr>
        <w:spacing w:line="276" w:lineRule="auto"/>
        <w:jc w:val="right"/>
        <w:rPr>
          <w:rFonts w:ascii="ITC Avant Garde" w:hAnsi="ITC Avant Garde"/>
        </w:rPr>
      </w:pPr>
    </w:p>
    <w:p w:rsidR="008F1F3B" w:rsidRPr="002452FA" w:rsidRDefault="008F1F3B" w:rsidP="008F1F3B">
      <w:pPr>
        <w:spacing w:line="276" w:lineRule="auto"/>
        <w:jc w:val="right"/>
        <w:rPr>
          <w:rFonts w:ascii="ITC Avant Garde" w:hAnsi="ITC Avant Garde"/>
        </w:rPr>
      </w:pPr>
      <w:r w:rsidRPr="002452FA">
        <w:rPr>
          <w:rFonts w:ascii="ITC Avant Garde" w:hAnsi="ITC Avant Garde"/>
        </w:rPr>
        <w:t xml:space="preserve">Ciudad de México, </w:t>
      </w:r>
      <w:r w:rsidR="00801A72">
        <w:rPr>
          <w:rFonts w:ascii="ITC Avant Garde" w:hAnsi="ITC Avant Garde"/>
        </w:rPr>
        <w:t>a 08 de febre</w:t>
      </w:r>
      <w:r>
        <w:rPr>
          <w:rFonts w:ascii="ITC Avant Garde" w:hAnsi="ITC Avant Garde"/>
        </w:rPr>
        <w:t>ro de 2021.</w:t>
      </w:r>
    </w:p>
    <w:p w:rsidR="00E51B21" w:rsidRDefault="00E51B21" w:rsidP="008F1F3B">
      <w:pPr>
        <w:spacing w:after="0" w:line="276" w:lineRule="auto"/>
        <w:rPr>
          <w:rFonts w:ascii="ITC Avant Garde" w:hAnsi="ITC Avant Garde"/>
          <w:b/>
        </w:rPr>
      </w:pPr>
    </w:p>
    <w:p w:rsidR="008F1F3B" w:rsidRPr="004B395A" w:rsidRDefault="008F1F3B" w:rsidP="008F1F3B">
      <w:pPr>
        <w:spacing w:after="0" w:line="276" w:lineRule="auto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 xml:space="preserve">CC. Consejeros del Consejo Consultivo. </w:t>
      </w:r>
    </w:p>
    <w:p w:rsidR="008F1F3B" w:rsidRPr="004B395A" w:rsidRDefault="008F1F3B" w:rsidP="008F1F3B">
      <w:pPr>
        <w:spacing w:after="0" w:line="276" w:lineRule="auto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>Presentes,</w:t>
      </w: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</w:rPr>
        <w:t xml:space="preserve">, me permito convocarlos a la </w:t>
      </w:r>
      <w:r w:rsidR="00801A72" w:rsidRPr="00801A72">
        <w:rPr>
          <w:rFonts w:ascii="ITC Avant Garde" w:hAnsi="ITC Avant Garde"/>
          <w:b/>
        </w:rPr>
        <w:t>I</w:t>
      </w:r>
      <w:r w:rsidRPr="00801A72">
        <w:rPr>
          <w:rFonts w:ascii="ITC Avant Garde" w:hAnsi="ITC Avant Garde"/>
          <w:b/>
        </w:rPr>
        <w:t>I</w:t>
      </w:r>
      <w:r w:rsidRPr="00570FB3">
        <w:rPr>
          <w:rFonts w:ascii="ITC Avant Garde" w:hAnsi="ITC Avant Garde"/>
          <w:b/>
        </w:rPr>
        <w:t xml:space="preserve"> Sesión Ordinaria a</w:t>
      </w:r>
      <w:r>
        <w:rPr>
          <w:rFonts w:ascii="ITC Avant Garde" w:hAnsi="ITC Avant Garde"/>
          <w:b/>
        </w:rPr>
        <w:t xml:space="preserve"> </w:t>
      </w:r>
      <w:r w:rsidR="00801A72">
        <w:rPr>
          <w:rFonts w:ascii="ITC Avant Garde" w:hAnsi="ITC Avant Garde"/>
          <w:b/>
        </w:rPr>
        <w:t>celebrarse el próximo jueves 11 de febre</w:t>
      </w:r>
      <w:r>
        <w:rPr>
          <w:rFonts w:ascii="ITC Avant Garde" w:hAnsi="ITC Avant Garde"/>
          <w:b/>
        </w:rPr>
        <w:t>ro de 2021</w:t>
      </w:r>
      <w:r w:rsidRPr="00570FB3">
        <w:rPr>
          <w:rFonts w:ascii="ITC Avant Garde" w:hAnsi="ITC Avant Garde"/>
          <w:b/>
        </w:rPr>
        <w:t>, a las 15:00 horas</w:t>
      </w:r>
      <w:r w:rsidRPr="004B395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y que se realizará a través de medios electrónicos de comunicación a distancia.</w:t>
      </w: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Dicha sesión se llevará a cabo bajo el siguiente Orden del Día, a ser aprobado por los Consejeros:</w:t>
      </w:r>
    </w:p>
    <w:p w:rsidR="002F4870" w:rsidRDefault="002F4870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</w:p>
    <w:p w:rsidR="008F1F3B" w:rsidRDefault="008F1F3B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t>ORDEN DEL DÍA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Pr="004B395A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8F1F3B" w:rsidRPr="004B395A" w:rsidRDefault="008F1F3B" w:rsidP="00AD6D6C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8F1F3B" w:rsidRDefault="008F1F3B" w:rsidP="00AD6D6C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</w:t>
      </w:r>
      <w:r w:rsidR="00801A72">
        <w:rPr>
          <w:rFonts w:ascii="ITC Avant Garde" w:eastAsiaTheme="minorEastAsia" w:hAnsi="ITC Avant Garde"/>
        </w:rPr>
        <w:t>.1</w:t>
      </w:r>
      <w:r w:rsidR="00801A72">
        <w:rPr>
          <w:rFonts w:ascii="ITC Avant Garde" w:eastAsiaTheme="minorEastAsia" w:hAnsi="ITC Avant Garde"/>
        </w:rPr>
        <w:tab/>
      </w:r>
      <w:r w:rsidR="00801A72">
        <w:rPr>
          <w:rFonts w:ascii="ITC Avant Garde" w:eastAsiaTheme="minorEastAsia" w:hAnsi="ITC Avant Garde"/>
        </w:rPr>
        <w:tab/>
        <w:t xml:space="preserve">Aprobación del Acta de la </w:t>
      </w:r>
      <w:r>
        <w:rPr>
          <w:rFonts w:ascii="ITC Avant Garde" w:eastAsiaTheme="minorEastAsia" w:hAnsi="ITC Avant Garde"/>
        </w:rPr>
        <w:t>I</w:t>
      </w:r>
      <w:r w:rsidRPr="00474B48">
        <w:rPr>
          <w:rFonts w:ascii="ITC Avant Garde" w:eastAsiaTheme="minorEastAsia" w:hAnsi="ITC Avant Garde"/>
        </w:rPr>
        <w:t xml:space="preserve"> Sesión Ordinaria del V Cons</w:t>
      </w:r>
      <w:r w:rsidR="00801A72">
        <w:rPr>
          <w:rFonts w:ascii="ITC Avant Garde" w:eastAsiaTheme="minorEastAsia" w:hAnsi="ITC Avant Garde"/>
        </w:rPr>
        <w:t>ejo Consultivo, celebrada el 14 de enero</w:t>
      </w:r>
      <w:r w:rsidRPr="00474B48">
        <w:rPr>
          <w:rFonts w:ascii="ITC Avant Garde" w:eastAsiaTheme="minorEastAsia" w:hAnsi="ITC Avant Garde"/>
        </w:rPr>
        <w:t xml:space="preserve"> de 2020.</w:t>
      </w:r>
    </w:p>
    <w:p w:rsidR="008F1F3B" w:rsidRDefault="008F1F3B" w:rsidP="00AD6D6C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III.2</w:t>
      </w:r>
      <w:r>
        <w:rPr>
          <w:rFonts w:ascii="ITC Avant Garde" w:eastAsiaTheme="minorEastAsia" w:hAnsi="ITC Avant Garde"/>
        </w:rPr>
        <w:tab/>
      </w:r>
      <w:r>
        <w:rPr>
          <w:rFonts w:ascii="ITC Avant Garde" w:eastAsiaTheme="minorEastAsia" w:hAnsi="ITC Avant Garde"/>
        </w:rPr>
        <w:tab/>
      </w:r>
      <w:r w:rsidR="004D620B">
        <w:rPr>
          <w:rFonts w:ascii="ITC Avant Garde" w:eastAsiaTheme="minorEastAsia" w:hAnsi="ITC Avant Garde"/>
        </w:rPr>
        <w:t>Recomendación</w:t>
      </w:r>
      <w:r w:rsidRPr="003707B8">
        <w:rPr>
          <w:rFonts w:ascii="ITC Avant Garde" w:hAnsi="ITC Avant Garde"/>
        </w:rPr>
        <w:t xml:space="preserve"> que emite el Consejo Consultivo del Instituto Fed</w:t>
      </w:r>
      <w:r>
        <w:rPr>
          <w:rFonts w:ascii="ITC Avant Garde" w:hAnsi="ITC Avant Garde"/>
        </w:rPr>
        <w:t>eral de Telecomunicaciones para promover la economía digital</w:t>
      </w:r>
      <w:r w:rsidRPr="003707B8">
        <w:rPr>
          <w:rFonts w:ascii="ITC Avant Garde" w:hAnsi="ITC Avant Garde"/>
        </w:rPr>
        <w:t>.</w:t>
      </w:r>
    </w:p>
    <w:p w:rsidR="008F1F3B" w:rsidRDefault="008F1F3B" w:rsidP="00AD6D6C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 w:rsidRPr="00933F43">
        <w:rPr>
          <w:rFonts w:ascii="ITC Avant Garde" w:eastAsiaTheme="minorEastAsia" w:hAnsi="ITC Avant Garde"/>
        </w:rPr>
        <w:t>III.</w:t>
      </w:r>
      <w:r>
        <w:rPr>
          <w:rFonts w:ascii="ITC Avant Garde" w:hAnsi="ITC Avant Garde"/>
        </w:rPr>
        <w:t>3</w:t>
      </w:r>
      <w:r>
        <w:rPr>
          <w:rFonts w:ascii="ITC Avant Garde" w:hAnsi="ITC Avant Garde"/>
        </w:rPr>
        <w:tab/>
      </w:r>
      <w:r w:rsidRPr="00D92266">
        <w:rPr>
          <w:rFonts w:ascii="ITC Avant Garde" w:hAnsi="ITC Avant Garde"/>
        </w:rPr>
        <w:tab/>
      </w:r>
      <w:r>
        <w:rPr>
          <w:rFonts w:ascii="ITC Avant Garde" w:eastAsiaTheme="minorEastAsia" w:hAnsi="ITC Avant Garde"/>
        </w:rPr>
        <w:t>Informe de avances de los Grupos de Trabajo.</w:t>
      </w:r>
    </w:p>
    <w:p w:rsidR="002F4870" w:rsidRDefault="008F1F3B" w:rsidP="004D620B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2D0B8E">
        <w:rPr>
          <w:rFonts w:ascii="ITC Avant Garde" w:hAnsi="ITC Avant Garde"/>
          <w:b/>
          <w:sz w:val="22"/>
          <w:szCs w:val="22"/>
        </w:rPr>
        <w:t xml:space="preserve">ASUNTOS GENERALES </w:t>
      </w:r>
    </w:p>
    <w:p w:rsidR="00E51B21" w:rsidRPr="00E51B21" w:rsidRDefault="00E51B21" w:rsidP="00E51B21">
      <w:pPr>
        <w:pStyle w:val="Prrafodelista"/>
        <w:tabs>
          <w:tab w:val="left" w:pos="567"/>
        </w:tabs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bookmarkStart w:id="0" w:name="_GoBack"/>
      <w:bookmarkEnd w:id="0"/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:rsidR="00EB0CDE" w:rsidRPr="0088332D" w:rsidRDefault="008F1F3B" w:rsidP="0088332D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EB0CDE" w:rsidRPr="0088332D" w:rsidSect="001A51B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F7" w:rsidRDefault="004059F7">
      <w:pPr>
        <w:spacing w:after="0" w:line="240" w:lineRule="auto"/>
      </w:pPr>
      <w:r>
        <w:separator/>
      </w:r>
    </w:p>
  </w:endnote>
  <w:endnote w:type="continuationSeparator" w:id="0">
    <w:p w:rsidR="004059F7" w:rsidRDefault="0040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CC4F1A" w:rsidRPr="00CC4F1A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4059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4059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F7" w:rsidRDefault="004059F7">
      <w:pPr>
        <w:spacing w:after="0" w:line="240" w:lineRule="auto"/>
      </w:pPr>
      <w:r>
        <w:separator/>
      </w:r>
    </w:p>
  </w:footnote>
  <w:footnote w:type="continuationSeparator" w:id="0">
    <w:p w:rsidR="004059F7" w:rsidRDefault="0040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B" w:rsidRDefault="004059F7" w:rsidP="009510B7">
    <w:pPr>
      <w:pStyle w:val="Encabezado"/>
      <w:ind w:left="4419" w:hanging="4419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50" type="#_x0000_t75" style="position:absolute;left:0;text-align:left;margin-left:-56.85pt;margin-top:-86.25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2B" w:rsidRDefault="004059F7">
    <w:pPr>
      <w:pStyle w:val="Encabezado"/>
    </w:pPr>
  </w:p>
  <w:p w:rsidR="004E4D2B" w:rsidRDefault="004059F7">
    <w:pPr>
      <w:pStyle w:val="Encabezado"/>
    </w:pPr>
  </w:p>
  <w:p w:rsidR="0068060B" w:rsidRDefault="004059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B"/>
    <w:rsid w:val="002177A2"/>
    <w:rsid w:val="002F4870"/>
    <w:rsid w:val="00364497"/>
    <w:rsid w:val="00372492"/>
    <w:rsid w:val="004059F7"/>
    <w:rsid w:val="004D620B"/>
    <w:rsid w:val="00537EAE"/>
    <w:rsid w:val="005A69A3"/>
    <w:rsid w:val="00801A72"/>
    <w:rsid w:val="00835C27"/>
    <w:rsid w:val="00867BFC"/>
    <w:rsid w:val="0088332D"/>
    <w:rsid w:val="008F1F3B"/>
    <w:rsid w:val="00AD6D6C"/>
    <w:rsid w:val="00B27EFD"/>
    <w:rsid w:val="00CC4F1A"/>
    <w:rsid w:val="00DB6CC3"/>
    <w:rsid w:val="00E51B21"/>
    <w:rsid w:val="00EB0CDE"/>
    <w:rsid w:val="00E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E8ACF9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Cruz</cp:lastModifiedBy>
  <cp:revision>3</cp:revision>
  <dcterms:created xsi:type="dcterms:W3CDTF">2021-02-08T20:14:00Z</dcterms:created>
  <dcterms:modified xsi:type="dcterms:W3CDTF">2021-02-08T21:49:00Z</dcterms:modified>
</cp:coreProperties>
</file>