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C7B65" w14:textId="595C75F3" w:rsidR="00C77BF4" w:rsidRDefault="002C29A7" w:rsidP="007A5A27">
      <w:pPr>
        <w:tabs>
          <w:tab w:val="left" w:pos="142"/>
        </w:tabs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En la Ciudad de Mé</w:t>
      </w:r>
      <w:r w:rsidR="00663487">
        <w:rPr>
          <w:rFonts w:ascii="ITC Avant Garde" w:hAnsi="ITC Avant Garde" w:cs="Arial"/>
          <w:sz w:val="22"/>
          <w:szCs w:val="22"/>
        </w:rPr>
        <w:t>xico, siendo las 15 horas con 8 minutos, del 6 de agosto</w:t>
      </w:r>
      <w:r w:rsidRPr="00E27B5B">
        <w:rPr>
          <w:rFonts w:ascii="ITC Avant Garde" w:hAnsi="ITC Avant Garde" w:cs="Arial"/>
          <w:sz w:val="22"/>
          <w:szCs w:val="22"/>
        </w:rPr>
        <w:t xml:space="preserve"> de 2020, a través de medios electrónicos de comunicación a distancia y de conformidad con el artículo 34 de la Ley Federal de Telecomunicaciones y Radiodifusión, en relación con el artículo 17, fracción XI; 4, último párrafo, 78 y 79 del Estatuto Orgánico del Instituto Federal de Telecomunicaciones, y 8,12, 15, 16, 17, 18 y 22, fracción II, de las Reglas de Operación del Consejo Consultivo del Instituto Federal de Telecomunicaciones, se </w:t>
      </w:r>
      <w:r w:rsidR="00E27B5B" w:rsidRPr="00E27B5B">
        <w:rPr>
          <w:rFonts w:ascii="ITC Avant Garde" w:hAnsi="ITC Avant Garde" w:cs="Arial"/>
          <w:sz w:val="22"/>
          <w:szCs w:val="22"/>
        </w:rPr>
        <w:t>celebró</w:t>
      </w:r>
      <w:r w:rsidRPr="00E27B5B">
        <w:rPr>
          <w:rFonts w:ascii="ITC Avant Garde" w:hAnsi="ITC Avant Garde" w:cs="Arial"/>
          <w:sz w:val="22"/>
          <w:szCs w:val="22"/>
        </w:rPr>
        <w:t xml:space="preserve"> la:</w:t>
      </w:r>
    </w:p>
    <w:p w14:paraId="4B25D1A1" w14:textId="77777777" w:rsidR="002E4755" w:rsidRPr="00E27B5B" w:rsidRDefault="002E4755" w:rsidP="007A5A27">
      <w:pPr>
        <w:tabs>
          <w:tab w:val="left" w:pos="142"/>
        </w:tabs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55F6154C" w14:textId="235583B3" w:rsidR="009B6A6B" w:rsidRPr="00E27B5B" w:rsidRDefault="00663487" w:rsidP="007A5A27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TERCER</w:t>
      </w:r>
      <w:r w:rsidR="0030367B" w:rsidRPr="00E27B5B">
        <w:rPr>
          <w:rFonts w:ascii="ITC Avant Garde" w:hAnsi="ITC Avant Garde" w:cs="Arial"/>
          <w:b/>
          <w:sz w:val="22"/>
          <w:szCs w:val="22"/>
        </w:rPr>
        <w:t>A</w:t>
      </w:r>
      <w:r w:rsidR="00443E92" w:rsidRPr="00E27B5B">
        <w:rPr>
          <w:rFonts w:ascii="ITC Avant Garde" w:hAnsi="ITC Avant Garde" w:cs="Arial"/>
          <w:b/>
          <w:sz w:val="22"/>
          <w:szCs w:val="22"/>
        </w:rPr>
        <w:t xml:space="preserve"> </w:t>
      </w:r>
      <w:r w:rsidR="009B6A6B" w:rsidRPr="00E27B5B">
        <w:rPr>
          <w:rFonts w:ascii="ITC Avant Garde" w:hAnsi="ITC Avant Garde" w:cs="Arial"/>
          <w:b/>
          <w:sz w:val="22"/>
          <w:szCs w:val="22"/>
        </w:rPr>
        <w:t xml:space="preserve">SESIÓN </w:t>
      </w:r>
      <w:r w:rsidR="006B211C" w:rsidRPr="00E27B5B">
        <w:rPr>
          <w:rFonts w:ascii="ITC Avant Garde" w:hAnsi="ITC Avant Garde" w:cs="Arial"/>
          <w:b/>
          <w:sz w:val="22"/>
          <w:szCs w:val="22"/>
        </w:rPr>
        <w:t xml:space="preserve">ORDINARIA </w:t>
      </w:r>
      <w:r w:rsidR="009B6A6B" w:rsidRPr="00E27B5B">
        <w:rPr>
          <w:rFonts w:ascii="ITC Avant Garde" w:hAnsi="ITC Avant Garde" w:cs="Arial"/>
          <w:b/>
          <w:sz w:val="22"/>
          <w:szCs w:val="22"/>
        </w:rPr>
        <w:t xml:space="preserve">DE </w:t>
      </w:r>
      <w:r w:rsidR="00D02869" w:rsidRPr="00E27B5B">
        <w:rPr>
          <w:rFonts w:ascii="ITC Avant Garde" w:hAnsi="ITC Avant Garde" w:cs="Arial"/>
          <w:b/>
          <w:sz w:val="22"/>
          <w:szCs w:val="22"/>
        </w:rPr>
        <w:t>2020</w:t>
      </w:r>
    </w:p>
    <w:p w14:paraId="5C9BEA6F" w14:textId="56F4267B" w:rsidR="009B6A6B" w:rsidRPr="00E27B5B" w:rsidRDefault="0080431A" w:rsidP="007A5A27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V</w:t>
      </w:r>
      <w:r w:rsidR="005C7A1B" w:rsidRPr="00E27B5B">
        <w:rPr>
          <w:rFonts w:ascii="ITC Avant Garde" w:hAnsi="ITC Avant Garde" w:cs="Arial"/>
          <w:b/>
          <w:sz w:val="22"/>
          <w:szCs w:val="22"/>
        </w:rPr>
        <w:t xml:space="preserve"> CONSEJO CONSULTIVO</w:t>
      </w:r>
    </w:p>
    <w:p w14:paraId="3A479D3A" w14:textId="1AA3AAAA" w:rsidR="00FC7C57" w:rsidRDefault="005C7A1B" w:rsidP="007A5A27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DEL INSTITUTO FEDERAL DE TELECOMUNICACIONES</w:t>
      </w:r>
    </w:p>
    <w:p w14:paraId="13D7093D" w14:textId="77777777" w:rsidR="002E4755" w:rsidRPr="00E27B5B" w:rsidRDefault="002E4755" w:rsidP="007A5A27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</w:p>
    <w:p w14:paraId="63A6757E" w14:textId="5E60F982" w:rsidR="00E237D5" w:rsidRPr="00E27B5B" w:rsidRDefault="005C7A1B" w:rsidP="007A5A27">
      <w:pPr>
        <w:spacing w:before="240"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 xml:space="preserve">En la sesión estuvieron presentes </w:t>
      </w:r>
      <w:r w:rsidR="00FD2B92" w:rsidRPr="00E27B5B">
        <w:rPr>
          <w:rFonts w:ascii="ITC Avant Garde" w:hAnsi="ITC Avant Garde" w:cs="Arial"/>
          <w:sz w:val="22"/>
          <w:szCs w:val="22"/>
        </w:rPr>
        <w:t>los</w:t>
      </w:r>
      <w:r w:rsidR="006B211C" w:rsidRPr="00E27B5B">
        <w:rPr>
          <w:rFonts w:ascii="ITC Avant Garde" w:hAnsi="ITC Avant Garde" w:cs="Arial"/>
          <w:sz w:val="22"/>
          <w:szCs w:val="22"/>
        </w:rPr>
        <w:t xml:space="preserve"> Consejeros</w:t>
      </w:r>
      <w:r w:rsidRPr="00E27B5B">
        <w:rPr>
          <w:rFonts w:ascii="ITC Avant Garde" w:hAnsi="ITC Avant Garde" w:cs="Arial"/>
          <w:sz w:val="22"/>
          <w:szCs w:val="22"/>
        </w:rPr>
        <w:t>:</w:t>
      </w:r>
    </w:p>
    <w:p w14:paraId="03F64C34" w14:textId="77777777" w:rsidR="00E237D5" w:rsidRPr="00E27B5B" w:rsidRDefault="00E237D5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Dra. Sara Gabriela Castellanos </w:t>
      </w:r>
      <w:proofErr w:type="spellStart"/>
      <w:r w:rsidRPr="00E27B5B">
        <w:rPr>
          <w:rFonts w:ascii="ITC Avant Garde" w:hAnsi="ITC Avant Garde"/>
          <w:sz w:val="22"/>
          <w:szCs w:val="22"/>
          <w:lang w:eastAsia="es-MX"/>
        </w:rPr>
        <w:t>Pascacio</w:t>
      </w:r>
      <w:proofErr w:type="spellEnd"/>
      <w:r w:rsidRPr="00E27B5B">
        <w:rPr>
          <w:rFonts w:ascii="ITC Avant Garde" w:hAnsi="ITC Avant Garde"/>
          <w:sz w:val="22"/>
          <w:szCs w:val="22"/>
          <w:lang w:eastAsia="es-MX"/>
        </w:rPr>
        <w:t xml:space="preserve"> </w:t>
      </w:r>
    </w:p>
    <w:p w14:paraId="1AD609CF" w14:textId="77777777" w:rsidR="00E237D5" w:rsidRPr="00E27B5B" w:rsidRDefault="00E237D5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Mtra. Isabel Clavijo Mostajo </w:t>
      </w:r>
    </w:p>
    <w:p w14:paraId="48BF3CD7" w14:textId="77777777" w:rsidR="00E237D5" w:rsidRPr="00E27B5B" w:rsidRDefault="00E237D5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>Dr. Ernesto M. Flores-</w:t>
      </w:r>
      <w:proofErr w:type="spellStart"/>
      <w:r w:rsidRPr="00E27B5B">
        <w:rPr>
          <w:rFonts w:ascii="ITC Avant Garde" w:hAnsi="ITC Avant Garde"/>
          <w:sz w:val="22"/>
          <w:szCs w:val="22"/>
          <w:lang w:eastAsia="es-MX"/>
        </w:rPr>
        <w:t>Roux</w:t>
      </w:r>
      <w:proofErr w:type="spellEnd"/>
      <w:r w:rsidRPr="00E27B5B">
        <w:rPr>
          <w:rFonts w:ascii="ITC Avant Garde" w:hAnsi="ITC Avant Garde"/>
          <w:sz w:val="22"/>
          <w:szCs w:val="22"/>
          <w:lang w:eastAsia="es-MX"/>
        </w:rPr>
        <w:t xml:space="preserve"> </w:t>
      </w:r>
    </w:p>
    <w:p w14:paraId="6B8DF29F" w14:textId="77777777" w:rsidR="00E237D5" w:rsidRPr="00E27B5B" w:rsidRDefault="00E237D5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Ing. Gerardo Francisco González Abarca </w:t>
      </w:r>
    </w:p>
    <w:p w14:paraId="3FA1BAE4" w14:textId="77777777" w:rsidR="00E237D5" w:rsidRPr="00E27B5B" w:rsidRDefault="00E237D5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Dr. Erik Huesca Morales </w:t>
      </w:r>
    </w:p>
    <w:p w14:paraId="3A8BA3DB" w14:textId="77777777" w:rsidR="00E237D5" w:rsidRPr="00E27B5B" w:rsidRDefault="00E237D5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Dr. Salvador Landeros Ayala </w:t>
      </w:r>
    </w:p>
    <w:p w14:paraId="1A19D909" w14:textId="0C75D1ED" w:rsidR="00E237D5" w:rsidRPr="00E27B5B" w:rsidRDefault="00E237D5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>Dr</w:t>
      </w:r>
      <w:r w:rsidR="0042757B" w:rsidRPr="00E27B5B">
        <w:rPr>
          <w:rFonts w:ascii="ITC Avant Garde" w:hAnsi="ITC Avant Garde"/>
          <w:sz w:val="22"/>
          <w:szCs w:val="22"/>
          <w:lang w:eastAsia="es-MX"/>
        </w:rPr>
        <w:t>. Luis Miguel Martí</w:t>
      </w:r>
      <w:r w:rsidRPr="00E27B5B">
        <w:rPr>
          <w:rFonts w:ascii="ITC Avant Garde" w:hAnsi="ITC Avant Garde"/>
          <w:sz w:val="22"/>
          <w:szCs w:val="22"/>
          <w:lang w:eastAsia="es-MX"/>
        </w:rPr>
        <w:t xml:space="preserve">nez Cervantes </w:t>
      </w:r>
    </w:p>
    <w:p w14:paraId="6CA7E4E4" w14:textId="77777777" w:rsidR="00E237D5" w:rsidRPr="00E27B5B" w:rsidRDefault="00E237D5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Lic. Jorge Fernando Negrete Pacheco </w:t>
      </w:r>
    </w:p>
    <w:p w14:paraId="0004E8A2" w14:textId="77777777" w:rsidR="00E237D5" w:rsidRPr="00E27B5B" w:rsidRDefault="00E237D5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Lic. Lucía Ojeda Cárdenas </w:t>
      </w:r>
    </w:p>
    <w:p w14:paraId="575D2E3F" w14:textId="77777777" w:rsidR="00E237D5" w:rsidRPr="00E27B5B" w:rsidRDefault="00E237D5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Dra. María Catalina Ovando Chico </w:t>
      </w:r>
    </w:p>
    <w:p w14:paraId="2CC404DA" w14:textId="7E24A86A" w:rsidR="00E237D5" w:rsidRPr="00E27B5B" w:rsidRDefault="0042757B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>Mtra. Euri</w:t>
      </w:r>
      <w:r w:rsidR="00E237D5" w:rsidRPr="00E27B5B">
        <w:rPr>
          <w:rFonts w:ascii="ITC Avant Garde" w:hAnsi="ITC Avant Garde"/>
          <w:sz w:val="22"/>
          <w:szCs w:val="22"/>
          <w:lang w:eastAsia="es-MX"/>
        </w:rPr>
        <w:t xml:space="preserve">dice Palma Salas </w:t>
      </w:r>
    </w:p>
    <w:p w14:paraId="76FAD7FD" w14:textId="77777777" w:rsidR="00E237D5" w:rsidRPr="00E27B5B" w:rsidRDefault="00E237D5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Lic. Fabiola Alicia Peña Ahumada </w:t>
      </w:r>
    </w:p>
    <w:p w14:paraId="103CF8FA" w14:textId="77777777" w:rsidR="00E237D5" w:rsidRPr="00E27B5B" w:rsidRDefault="00E237D5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 xml:space="preserve">Lic. Armida Sánchez Arellano </w:t>
      </w:r>
    </w:p>
    <w:p w14:paraId="0E28503C" w14:textId="77777777" w:rsidR="00E237D5" w:rsidRPr="00E27B5B" w:rsidRDefault="00E237D5" w:rsidP="007A5A27">
      <w:pPr>
        <w:spacing w:after="0" w:line="276" w:lineRule="auto"/>
        <w:ind w:left="360"/>
        <w:rPr>
          <w:rFonts w:ascii="ITC Avant Garde" w:hAnsi="ITC Avant Garde"/>
          <w:sz w:val="22"/>
          <w:szCs w:val="22"/>
          <w:lang w:eastAsia="es-MX"/>
        </w:rPr>
      </w:pPr>
      <w:r w:rsidRPr="00E27B5B">
        <w:rPr>
          <w:rFonts w:ascii="ITC Avant Garde" w:hAnsi="ITC Avant Garde"/>
          <w:sz w:val="22"/>
          <w:szCs w:val="22"/>
          <w:lang w:eastAsia="es-MX"/>
        </w:rPr>
        <w:t>Mtro. Salomón Woldenberg Esperón</w:t>
      </w:r>
    </w:p>
    <w:p w14:paraId="543898C5" w14:textId="4C9DC418" w:rsidR="002E4755" w:rsidRPr="00E27B5B" w:rsidRDefault="005C7A1B" w:rsidP="007A5A27">
      <w:pPr>
        <w:spacing w:before="240" w:line="276" w:lineRule="auto"/>
        <w:ind w:left="360"/>
        <w:jc w:val="both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 xml:space="preserve">Secretario: Juan José Crispín Borbolla </w:t>
      </w:r>
    </w:p>
    <w:p w14:paraId="279EB3EF" w14:textId="0DB51507" w:rsidR="007608B7" w:rsidRPr="00E27B5B" w:rsidRDefault="005C7A1B" w:rsidP="007A5A27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Una vez hecho del conocimiento de los Consejeros presentes lo anterior, el Secretario del Consejo inició la sesión</w:t>
      </w:r>
      <w:r w:rsidR="00E157AB" w:rsidRPr="00E27B5B">
        <w:rPr>
          <w:rFonts w:ascii="ITC Avant Garde" w:hAnsi="ITC Avant Garde" w:cs="Arial"/>
          <w:sz w:val="22"/>
          <w:szCs w:val="22"/>
        </w:rPr>
        <w:t>,</w:t>
      </w:r>
      <w:r w:rsidRPr="00E27B5B">
        <w:rPr>
          <w:rFonts w:ascii="ITC Avant Garde" w:hAnsi="ITC Avant Garde" w:cs="Arial"/>
          <w:sz w:val="22"/>
          <w:szCs w:val="22"/>
        </w:rPr>
        <w:t xml:space="preserve"> que se </w:t>
      </w:r>
      <w:r w:rsidR="006B211C" w:rsidRPr="00E27B5B">
        <w:rPr>
          <w:rFonts w:ascii="ITC Avant Garde" w:hAnsi="ITC Avant Garde" w:cs="Arial"/>
          <w:sz w:val="22"/>
          <w:szCs w:val="22"/>
        </w:rPr>
        <w:t xml:space="preserve">llevó a cabo </w:t>
      </w:r>
      <w:r w:rsidRPr="00E27B5B">
        <w:rPr>
          <w:rFonts w:ascii="ITC Avant Garde" w:hAnsi="ITC Avant Garde" w:cs="Arial"/>
          <w:sz w:val="22"/>
          <w:szCs w:val="22"/>
        </w:rPr>
        <w:t>de conformidad con el siguiente:</w:t>
      </w:r>
    </w:p>
    <w:p w14:paraId="70DB3DE4" w14:textId="6C0B1AA2" w:rsidR="00C77BF4" w:rsidRPr="00944D06" w:rsidRDefault="00C77BF4" w:rsidP="007A5A27">
      <w:pPr>
        <w:spacing w:after="0" w:line="276" w:lineRule="auto"/>
        <w:rPr>
          <w:rFonts w:ascii="ITC Avant Garde" w:hAnsi="ITC Avant Garde" w:cs="Arial"/>
          <w:b/>
          <w:sz w:val="22"/>
          <w:szCs w:val="22"/>
        </w:rPr>
      </w:pPr>
    </w:p>
    <w:p w14:paraId="2A93B23E" w14:textId="563439DC" w:rsidR="00AA0EF3" w:rsidRPr="00E27B5B" w:rsidRDefault="002E4755" w:rsidP="007A5A27">
      <w:pPr>
        <w:pStyle w:val="Prrafodelista"/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ORDEN DEL DÍA</w:t>
      </w:r>
    </w:p>
    <w:p w14:paraId="7F29BB41" w14:textId="7F704A71" w:rsidR="00AA0EF3" w:rsidRPr="00E27B5B" w:rsidRDefault="00AA0EF3" w:rsidP="007A5A2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LISTA DE ASISTENCIA.</w:t>
      </w:r>
    </w:p>
    <w:p w14:paraId="6C1A4439" w14:textId="2AFF472C" w:rsidR="00AA0EF3" w:rsidRPr="00E27B5B" w:rsidRDefault="00AA0EF3" w:rsidP="007A5A27">
      <w:pPr>
        <w:pStyle w:val="Prrafodelista"/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</w:p>
    <w:p w14:paraId="557DEDCD" w14:textId="1643AFD2" w:rsidR="00AF4758" w:rsidRDefault="00AA0EF3" w:rsidP="007A5A2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APROBACIÓN DEL ORDEN DEL DÍA.</w:t>
      </w:r>
    </w:p>
    <w:p w14:paraId="5E363BDB" w14:textId="77777777" w:rsidR="00972240" w:rsidRPr="00972240" w:rsidRDefault="00972240" w:rsidP="007A5A27">
      <w:p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</w:p>
    <w:p w14:paraId="01A653A2" w14:textId="3B731960" w:rsidR="00AF4758" w:rsidRPr="00E27B5B" w:rsidRDefault="00AA0EF3" w:rsidP="007A5A2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ASUNTOS QUE SE SOMETEN A CONSIDERACIÓN DEL CONSEJO.</w:t>
      </w:r>
      <w:r w:rsidR="00AF4758" w:rsidRPr="00E27B5B">
        <w:rPr>
          <w:rFonts w:ascii="ITC Avant Garde" w:hAnsi="ITC Avant Garde"/>
          <w:sz w:val="22"/>
          <w:szCs w:val="22"/>
        </w:rPr>
        <w:t xml:space="preserve"> </w:t>
      </w:r>
    </w:p>
    <w:p w14:paraId="3646FFB7" w14:textId="77777777" w:rsidR="0042757B" w:rsidRPr="00E27B5B" w:rsidRDefault="0042757B" w:rsidP="007A5A27">
      <w:pPr>
        <w:spacing w:after="0" w:line="276" w:lineRule="auto"/>
        <w:ind w:left="284" w:hanging="142"/>
        <w:rPr>
          <w:rFonts w:ascii="ITC Avant Garde" w:hAnsi="ITC Avant Garde"/>
          <w:sz w:val="22"/>
          <w:szCs w:val="22"/>
        </w:rPr>
      </w:pPr>
    </w:p>
    <w:p w14:paraId="62B1E371" w14:textId="3E2AC731" w:rsidR="00052C2C" w:rsidRDefault="00052C2C" w:rsidP="007A5A27">
      <w:pPr>
        <w:tabs>
          <w:tab w:val="left" w:pos="567"/>
        </w:tabs>
        <w:spacing w:after="0" w:line="276" w:lineRule="auto"/>
        <w:ind w:left="708" w:hanging="566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III.1</w:t>
      </w:r>
      <w:r>
        <w:rPr>
          <w:rFonts w:ascii="ITC Avant Garde" w:hAnsi="ITC Avant Garde"/>
          <w:sz w:val="22"/>
          <w:szCs w:val="22"/>
        </w:rPr>
        <w:tab/>
      </w:r>
      <w:r>
        <w:rPr>
          <w:rFonts w:ascii="ITC Avant Garde" w:hAnsi="ITC Avant Garde"/>
          <w:sz w:val="22"/>
          <w:szCs w:val="22"/>
        </w:rPr>
        <w:tab/>
      </w:r>
      <w:r w:rsidRPr="00474B48">
        <w:rPr>
          <w:rFonts w:ascii="ITC Avant Garde" w:hAnsi="ITC Avant Garde"/>
          <w:sz w:val="22"/>
          <w:szCs w:val="22"/>
        </w:rPr>
        <w:t>Aprobación del Acta de la I</w:t>
      </w:r>
      <w:r w:rsidR="006264BC">
        <w:rPr>
          <w:rFonts w:ascii="ITC Avant Garde" w:hAnsi="ITC Avant Garde"/>
          <w:sz w:val="22"/>
          <w:szCs w:val="22"/>
        </w:rPr>
        <w:t>I</w:t>
      </w:r>
      <w:r w:rsidRPr="00474B48">
        <w:rPr>
          <w:rFonts w:ascii="ITC Avant Garde" w:hAnsi="ITC Avant Garde"/>
          <w:sz w:val="22"/>
          <w:szCs w:val="22"/>
        </w:rPr>
        <w:t xml:space="preserve"> Sesión Ordinaria del V Cons</w:t>
      </w:r>
      <w:r w:rsidR="006264BC">
        <w:rPr>
          <w:rFonts w:ascii="ITC Avant Garde" w:hAnsi="ITC Avant Garde"/>
          <w:sz w:val="22"/>
          <w:szCs w:val="22"/>
        </w:rPr>
        <w:t>ejo Consultivo, celebrada el 9</w:t>
      </w:r>
      <w:r>
        <w:rPr>
          <w:rFonts w:ascii="ITC Avant Garde" w:hAnsi="ITC Avant Garde"/>
          <w:sz w:val="22"/>
          <w:szCs w:val="22"/>
        </w:rPr>
        <w:t xml:space="preserve"> </w:t>
      </w:r>
      <w:r w:rsidR="006264BC">
        <w:rPr>
          <w:rFonts w:ascii="ITC Avant Garde" w:hAnsi="ITC Avant Garde"/>
          <w:sz w:val="22"/>
          <w:szCs w:val="22"/>
        </w:rPr>
        <w:t>de jul</w:t>
      </w:r>
      <w:r w:rsidRPr="00474B48">
        <w:rPr>
          <w:rFonts w:ascii="ITC Avant Garde" w:hAnsi="ITC Avant Garde"/>
          <w:sz w:val="22"/>
          <w:szCs w:val="22"/>
        </w:rPr>
        <w:t>io de 2020.</w:t>
      </w:r>
    </w:p>
    <w:p w14:paraId="1AD52277" w14:textId="77777777" w:rsidR="00944D06" w:rsidRPr="00474B48" w:rsidRDefault="00944D06" w:rsidP="007A5A27">
      <w:pPr>
        <w:tabs>
          <w:tab w:val="left" w:pos="567"/>
        </w:tabs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60222453" w14:textId="2CCE9F3E" w:rsidR="00234907" w:rsidRDefault="00052C2C" w:rsidP="007A5A27">
      <w:pPr>
        <w:tabs>
          <w:tab w:val="left" w:pos="567"/>
        </w:tabs>
        <w:spacing w:after="0" w:line="276" w:lineRule="auto"/>
        <w:ind w:left="567" w:hanging="425"/>
        <w:jc w:val="both"/>
        <w:rPr>
          <w:rFonts w:ascii="ITC Avant Garde" w:hAnsi="ITC Avant Garde"/>
          <w:sz w:val="22"/>
          <w:szCs w:val="22"/>
        </w:rPr>
      </w:pPr>
      <w:r w:rsidRPr="00474B48">
        <w:rPr>
          <w:rFonts w:ascii="ITC Avant Garde" w:hAnsi="ITC Avant Garde"/>
          <w:sz w:val="22"/>
          <w:szCs w:val="22"/>
        </w:rPr>
        <w:t xml:space="preserve">III.2 </w:t>
      </w:r>
      <w:r>
        <w:rPr>
          <w:rFonts w:ascii="ITC Avant Garde" w:hAnsi="ITC Avant Garde"/>
          <w:sz w:val="22"/>
          <w:szCs w:val="22"/>
        </w:rPr>
        <w:tab/>
      </w:r>
      <w:r>
        <w:rPr>
          <w:rFonts w:ascii="ITC Avant Garde" w:hAnsi="ITC Avant Garde"/>
          <w:sz w:val="22"/>
          <w:szCs w:val="22"/>
        </w:rPr>
        <w:tab/>
      </w:r>
      <w:r w:rsidR="001C79A5">
        <w:rPr>
          <w:rFonts w:ascii="ITC Avant Garde" w:hAnsi="ITC Avant Garde"/>
          <w:sz w:val="22"/>
          <w:szCs w:val="22"/>
        </w:rPr>
        <w:t>Programa</w:t>
      </w:r>
      <w:r w:rsidRPr="00474B48">
        <w:rPr>
          <w:rFonts w:ascii="ITC Avant Garde" w:hAnsi="ITC Avant Garde"/>
          <w:sz w:val="22"/>
          <w:szCs w:val="22"/>
        </w:rPr>
        <w:t xml:space="preserve"> Anual de Trabajo 2020-2021.</w:t>
      </w:r>
    </w:p>
    <w:p w14:paraId="7FC776C0" w14:textId="3D498A52" w:rsidR="0042757B" w:rsidRPr="00E27B5B" w:rsidRDefault="0042757B" w:rsidP="007A5A27">
      <w:pPr>
        <w:pStyle w:val="Prrafodelista"/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</w:p>
    <w:p w14:paraId="27E3C28D" w14:textId="013762E6" w:rsidR="00234907" w:rsidRPr="00234907" w:rsidRDefault="007608B7" w:rsidP="007A5A2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 xml:space="preserve">IV. </w:t>
      </w:r>
      <w:r w:rsidR="0042757B" w:rsidRPr="00E27B5B">
        <w:rPr>
          <w:rFonts w:ascii="ITC Avant Garde" w:hAnsi="ITC Avant Garde" w:cs="Arial"/>
          <w:b/>
          <w:sz w:val="22"/>
          <w:szCs w:val="22"/>
        </w:rPr>
        <w:t>ASUNTOS GENERALES.</w:t>
      </w:r>
    </w:p>
    <w:p w14:paraId="3956F316" w14:textId="77777777" w:rsidR="006264BC" w:rsidRPr="006264BC" w:rsidRDefault="006264BC" w:rsidP="007A5A27">
      <w:pPr>
        <w:pStyle w:val="Prrafodelista"/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</w:p>
    <w:p w14:paraId="0D7486C6" w14:textId="16038809" w:rsidR="00A245D9" w:rsidRPr="00E27B5B" w:rsidRDefault="00A245D9" w:rsidP="007A5A27">
      <w:pPr>
        <w:spacing w:after="0"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680D3FF9" w14:textId="6C0797C1" w:rsidR="00A245D9" w:rsidRPr="00E27B5B" w:rsidRDefault="005C7A1B" w:rsidP="007A5A27">
      <w:p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 xml:space="preserve">I.- LISTA DE ASISTENCIA. </w:t>
      </w:r>
    </w:p>
    <w:p w14:paraId="0A1C41EE" w14:textId="77777777" w:rsidR="00944D06" w:rsidRDefault="00944D06" w:rsidP="007A5A27">
      <w:pPr>
        <w:spacing w:after="0"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40D670E3" w14:textId="6D4013D8" w:rsidR="007608B7" w:rsidRPr="00E27B5B" w:rsidRDefault="005C7A1B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El Secretario</w:t>
      </w:r>
      <w:r w:rsidR="0099056C">
        <w:rPr>
          <w:rFonts w:ascii="ITC Avant Garde" w:hAnsi="ITC Avant Garde" w:cs="Arial"/>
          <w:sz w:val="22"/>
          <w:szCs w:val="22"/>
        </w:rPr>
        <w:t xml:space="preserve"> del Consejo</w:t>
      </w:r>
      <w:r w:rsidRPr="00E27B5B">
        <w:rPr>
          <w:rFonts w:ascii="ITC Avant Garde" w:hAnsi="ITC Avant Garde" w:cs="Arial"/>
          <w:sz w:val="22"/>
          <w:szCs w:val="22"/>
        </w:rPr>
        <w:t xml:space="preserve"> dio cuenta de la asistencia</w:t>
      </w:r>
      <w:r w:rsidR="00663487">
        <w:rPr>
          <w:rFonts w:ascii="ITC Avant Garde" w:hAnsi="ITC Avant Garde" w:cs="Arial"/>
          <w:sz w:val="22"/>
          <w:szCs w:val="22"/>
        </w:rPr>
        <w:t xml:space="preserve"> y participación de </w:t>
      </w:r>
      <w:r w:rsidR="00FC5CFF">
        <w:rPr>
          <w:rFonts w:ascii="ITC Avant Garde" w:hAnsi="ITC Avant Garde" w:cs="Arial"/>
          <w:sz w:val="22"/>
          <w:szCs w:val="22"/>
        </w:rPr>
        <w:t>catorce</w:t>
      </w:r>
      <w:r w:rsidR="007C6C6C" w:rsidRPr="00E27B5B">
        <w:rPr>
          <w:rFonts w:ascii="ITC Avant Garde" w:hAnsi="ITC Avant Garde" w:cs="Arial"/>
          <w:sz w:val="22"/>
          <w:szCs w:val="22"/>
        </w:rPr>
        <w:t xml:space="preserve"> Consejeros</w:t>
      </w:r>
      <w:r w:rsidR="00A81B56" w:rsidRPr="00E27B5B">
        <w:rPr>
          <w:rFonts w:ascii="ITC Avant Garde" w:hAnsi="ITC Avant Garde" w:cs="Arial"/>
          <w:sz w:val="22"/>
          <w:szCs w:val="22"/>
        </w:rPr>
        <w:t xml:space="preserve"> </w:t>
      </w:r>
      <w:r w:rsidR="0042757B" w:rsidRPr="00E27B5B">
        <w:rPr>
          <w:rFonts w:ascii="ITC Avant Garde" w:hAnsi="ITC Avant Garde" w:cs="Arial"/>
          <w:sz w:val="22"/>
          <w:szCs w:val="22"/>
        </w:rPr>
        <w:t xml:space="preserve">mediante </w:t>
      </w:r>
      <w:r w:rsidR="00DC09F3" w:rsidRPr="00E27B5B">
        <w:rPr>
          <w:rFonts w:ascii="ITC Avant Garde" w:hAnsi="ITC Avant Garde" w:cs="Arial"/>
          <w:sz w:val="22"/>
          <w:szCs w:val="22"/>
        </w:rPr>
        <w:t>comunicación</w:t>
      </w:r>
      <w:r w:rsidR="006D5514" w:rsidRPr="00E27B5B">
        <w:rPr>
          <w:rFonts w:ascii="ITC Avant Garde" w:hAnsi="ITC Avant Garde" w:cs="Arial"/>
          <w:sz w:val="22"/>
          <w:szCs w:val="22"/>
        </w:rPr>
        <w:t xml:space="preserve"> electrónica</w:t>
      </w:r>
      <w:r w:rsidR="007C6C6C" w:rsidRPr="00E27B5B">
        <w:rPr>
          <w:rFonts w:ascii="ITC Avant Garde" w:hAnsi="ITC Avant Garde" w:cs="Arial"/>
          <w:sz w:val="22"/>
          <w:szCs w:val="22"/>
        </w:rPr>
        <w:t xml:space="preserve"> a distancia (</w:t>
      </w:r>
      <w:proofErr w:type="spellStart"/>
      <w:r w:rsidR="007C6C6C" w:rsidRPr="00E27B5B">
        <w:rPr>
          <w:rFonts w:ascii="ITC Avant Garde" w:hAnsi="ITC Avant Garde" w:cs="Arial"/>
          <w:sz w:val="22"/>
          <w:szCs w:val="22"/>
        </w:rPr>
        <w:t>Webex</w:t>
      </w:r>
      <w:proofErr w:type="spellEnd"/>
      <w:r w:rsidR="007C6C6C" w:rsidRPr="00E27B5B">
        <w:rPr>
          <w:rFonts w:ascii="ITC Avant Garde" w:hAnsi="ITC Avant Garde" w:cs="Arial"/>
          <w:sz w:val="22"/>
          <w:szCs w:val="22"/>
        </w:rPr>
        <w:t xml:space="preserve"> Meetings),</w:t>
      </w:r>
      <w:r w:rsidR="00A81B56" w:rsidRPr="00E27B5B">
        <w:rPr>
          <w:rFonts w:ascii="ITC Avant Garde" w:hAnsi="ITC Avant Garde" w:cs="Arial"/>
          <w:sz w:val="22"/>
          <w:szCs w:val="22"/>
        </w:rPr>
        <w:t xml:space="preserve"> </w:t>
      </w:r>
      <w:r w:rsidR="00FD2B92" w:rsidRPr="00E27B5B">
        <w:rPr>
          <w:rFonts w:ascii="ITC Avant Garde" w:hAnsi="ITC Avant Garde" w:cs="Arial"/>
          <w:sz w:val="22"/>
          <w:szCs w:val="22"/>
        </w:rPr>
        <w:t xml:space="preserve">como </w:t>
      </w:r>
      <w:r w:rsidRPr="00E27B5B">
        <w:rPr>
          <w:rFonts w:ascii="ITC Avant Garde" w:hAnsi="ITC Avant Garde" w:cs="Arial"/>
          <w:sz w:val="22"/>
          <w:szCs w:val="22"/>
        </w:rPr>
        <w:t xml:space="preserve">se acredita </w:t>
      </w:r>
      <w:r w:rsidR="0008480B" w:rsidRPr="00E27B5B">
        <w:rPr>
          <w:rFonts w:ascii="ITC Avant Garde" w:hAnsi="ITC Avant Garde" w:cs="Arial"/>
          <w:sz w:val="22"/>
          <w:szCs w:val="22"/>
        </w:rPr>
        <w:t>en el video de la s</w:t>
      </w:r>
      <w:r w:rsidR="00FC5CFF">
        <w:rPr>
          <w:rFonts w:ascii="ITC Avant Garde" w:hAnsi="ITC Avant Garde" w:cs="Arial"/>
          <w:sz w:val="22"/>
          <w:szCs w:val="22"/>
        </w:rPr>
        <w:t>esión.</w:t>
      </w:r>
    </w:p>
    <w:p w14:paraId="19803A72" w14:textId="77777777" w:rsidR="007608B7" w:rsidRPr="00E27B5B" w:rsidRDefault="007608B7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4847CF2E" w14:textId="42E6E2F0" w:rsidR="008B5F8F" w:rsidRPr="00E27B5B" w:rsidRDefault="005C7A1B" w:rsidP="007A5A27">
      <w:p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 xml:space="preserve">II.- APROBACIÓN DEL </w:t>
      </w:r>
      <w:r w:rsidR="005A3500" w:rsidRPr="00E27B5B">
        <w:rPr>
          <w:rFonts w:ascii="ITC Avant Garde" w:hAnsi="ITC Avant Garde" w:cs="Arial"/>
          <w:b/>
          <w:sz w:val="22"/>
          <w:szCs w:val="22"/>
        </w:rPr>
        <w:t>ORDEN DEL DÍA.</w:t>
      </w:r>
    </w:p>
    <w:p w14:paraId="6BDB814E" w14:textId="77777777" w:rsidR="00944D06" w:rsidRDefault="00944D06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45DD1E31" w14:textId="153F8481" w:rsidR="009824BF" w:rsidRPr="00FC5CFF" w:rsidRDefault="006264BC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El Presidente sometió a consideración de los Consejeros el Orden del Día y propuso la inclusi</w:t>
      </w:r>
      <w:r w:rsidR="007E4711">
        <w:rPr>
          <w:rFonts w:ascii="ITC Avant Garde" w:hAnsi="ITC Avant Garde"/>
          <w:sz w:val="22"/>
          <w:szCs w:val="22"/>
        </w:rPr>
        <w:t>ón de dos</w:t>
      </w:r>
      <w:r>
        <w:rPr>
          <w:rFonts w:ascii="ITC Avant Garde" w:hAnsi="ITC Avant Garde"/>
          <w:sz w:val="22"/>
          <w:szCs w:val="22"/>
        </w:rPr>
        <w:t xml:space="preserve"> Recomendaciones</w:t>
      </w:r>
      <w:r w:rsidR="00E425A0">
        <w:rPr>
          <w:rFonts w:ascii="ITC Avant Garde" w:hAnsi="ITC Avant Garde"/>
          <w:sz w:val="22"/>
          <w:szCs w:val="22"/>
        </w:rPr>
        <w:t xml:space="preserve"> para su aprobación</w:t>
      </w:r>
      <w:r w:rsidR="00881B7C">
        <w:rPr>
          <w:rFonts w:ascii="ITC Avant Garde" w:hAnsi="ITC Avant Garde"/>
          <w:sz w:val="22"/>
          <w:szCs w:val="22"/>
        </w:rPr>
        <w:t>:</w:t>
      </w:r>
      <w:r w:rsidR="00FC5CFF">
        <w:rPr>
          <w:rFonts w:ascii="ITC Avant Garde" w:hAnsi="ITC Avant Garde"/>
          <w:sz w:val="22"/>
          <w:szCs w:val="22"/>
        </w:rPr>
        <w:t xml:space="preserve"> la primera </w:t>
      </w:r>
      <w:r w:rsidR="007E4711" w:rsidRPr="00FC5CFF">
        <w:rPr>
          <w:rFonts w:ascii="ITC Avant Garde" w:hAnsi="ITC Avant Garde"/>
          <w:sz w:val="22"/>
          <w:szCs w:val="22"/>
        </w:rPr>
        <w:t>sobre el Acceso Universal a la Radiodifusión Sonora para mitigar el impacto negativo de la pandemia por la COVID-19 en la educación</w:t>
      </w:r>
      <w:r w:rsidR="00FC5CFF">
        <w:rPr>
          <w:rFonts w:ascii="ITC Avant Garde" w:hAnsi="ITC Avant Garde"/>
          <w:sz w:val="22"/>
          <w:szCs w:val="22"/>
        </w:rPr>
        <w:t xml:space="preserve"> y el desarrollo socioeconómico</w:t>
      </w:r>
      <w:r w:rsidR="00881B7C">
        <w:rPr>
          <w:rFonts w:ascii="ITC Avant Garde" w:hAnsi="ITC Avant Garde"/>
          <w:sz w:val="22"/>
          <w:szCs w:val="22"/>
        </w:rPr>
        <w:t>;</w:t>
      </w:r>
      <w:r w:rsidR="00FC5CFF">
        <w:rPr>
          <w:rFonts w:ascii="ITC Avant Garde" w:hAnsi="ITC Avant Garde"/>
          <w:sz w:val="22"/>
          <w:szCs w:val="22"/>
        </w:rPr>
        <w:t xml:space="preserve"> y</w:t>
      </w:r>
      <w:r w:rsidR="00881B7C">
        <w:rPr>
          <w:rFonts w:ascii="ITC Avant Garde" w:hAnsi="ITC Avant Garde"/>
          <w:sz w:val="22"/>
          <w:szCs w:val="22"/>
        </w:rPr>
        <w:t>,</w:t>
      </w:r>
      <w:r w:rsidR="00FC5CFF">
        <w:rPr>
          <w:rFonts w:ascii="ITC Avant Garde" w:hAnsi="ITC Avant Garde"/>
          <w:sz w:val="22"/>
          <w:szCs w:val="22"/>
        </w:rPr>
        <w:t xml:space="preserve"> la segunda, </w:t>
      </w:r>
      <w:r w:rsidR="007E4711" w:rsidRPr="00FC5CFF">
        <w:rPr>
          <w:rFonts w:ascii="ITC Avant Garde" w:hAnsi="ITC Avant Garde"/>
          <w:sz w:val="22"/>
          <w:szCs w:val="22"/>
        </w:rPr>
        <w:t>sobre el mejoramiento regulatorio a los Servicios de Mensajes Cortos (SMS).</w:t>
      </w:r>
      <w:r w:rsidR="00122CF1" w:rsidRPr="00FC5CFF">
        <w:rPr>
          <w:rFonts w:ascii="ITC Avant Garde" w:hAnsi="ITC Avant Garde"/>
          <w:sz w:val="22"/>
          <w:szCs w:val="22"/>
        </w:rPr>
        <w:t xml:space="preserve"> </w:t>
      </w:r>
    </w:p>
    <w:p w14:paraId="211EF024" w14:textId="7F5D5364" w:rsidR="009824BF" w:rsidRDefault="009824BF" w:rsidP="007A5A27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sz w:val="22"/>
          <w:szCs w:val="22"/>
        </w:rPr>
      </w:pPr>
    </w:p>
    <w:p w14:paraId="4959643D" w14:textId="40BAE1EE" w:rsidR="002541BB" w:rsidRDefault="00E425A0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</w:t>
      </w:r>
      <w:r w:rsidR="004667C3">
        <w:rPr>
          <w:rFonts w:ascii="ITC Avant Garde" w:hAnsi="ITC Avant Garde"/>
          <w:sz w:val="22"/>
          <w:szCs w:val="22"/>
        </w:rPr>
        <w:t>eñaló t</w:t>
      </w:r>
      <w:r w:rsidR="00FC5CFF">
        <w:rPr>
          <w:rFonts w:ascii="ITC Avant Garde" w:hAnsi="ITC Avant Garde"/>
          <w:sz w:val="22"/>
          <w:szCs w:val="22"/>
        </w:rPr>
        <w:t>ambién, respecto a la presentación realizada</w:t>
      </w:r>
      <w:r w:rsidR="009824BF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al final de la II Sesión el d</w:t>
      </w:r>
      <w:r w:rsidR="004667C3">
        <w:rPr>
          <w:rFonts w:ascii="ITC Avant Garde" w:hAnsi="ITC Avant Garde"/>
          <w:sz w:val="22"/>
          <w:szCs w:val="22"/>
        </w:rPr>
        <w:t>ía 9 de julio</w:t>
      </w:r>
      <w:r w:rsidR="00FC5CFF">
        <w:rPr>
          <w:rFonts w:ascii="ITC Avant Garde" w:hAnsi="ITC Avant Garde"/>
          <w:sz w:val="22"/>
          <w:szCs w:val="22"/>
        </w:rPr>
        <w:t xml:space="preserve"> en el apartado de Asuntos Generales,</w:t>
      </w:r>
      <w:r w:rsidR="004667C3">
        <w:rPr>
          <w:rFonts w:ascii="ITC Avant Garde" w:hAnsi="ITC Avant Garde"/>
          <w:sz w:val="22"/>
          <w:szCs w:val="22"/>
        </w:rPr>
        <w:t xml:space="preserve"> la conveniencia de emitir una carta de apoyo al</w:t>
      </w:r>
      <w:r>
        <w:rPr>
          <w:rFonts w:ascii="ITC Avant Garde" w:hAnsi="ITC Avant Garde"/>
          <w:sz w:val="22"/>
          <w:szCs w:val="22"/>
        </w:rPr>
        <w:t xml:space="preserve"> Dr. Enrique </w:t>
      </w:r>
      <w:proofErr w:type="spellStart"/>
      <w:r>
        <w:rPr>
          <w:rFonts w:ascii="ITC Avant Garde" w:hAnsi="ITC Avant Garde"/>
          <w:sz w:val="22"/>
          <w:szCs w:val="22"/>
        </w:rPr>
        <w:t>Seira</w:t>
      </w:r>
      <w:proofErr w:type="spellEnd"/>
      <w:r w:rsidR="004667C3">
        <w:rPr>
          <w:rFonts w:ascii="ITC Avant Garde" w:hAnsi="ITC Avant Garde"/>
          <w:sz w:val="22"/>
          <w:szCs w:val="22"/>
        </w:rPr>
        <w:t>,</w:t>
      </w:r>
      <w:r>
        <w:rPr>
          <w:rFonts w:ascii="ITC Avant Garde" w:hAnsi="ITC Avant Garde"/>
          <w:sz w:val="22"/>
          <w:szCs w:val="22"/>
        </w:rPr>
        <w:t xml:space="preserve"> </w:t>
      </w:r>
      <w:r w:rsidR="00BE7F48">
        <w:rPr>
          <w:rFonts w:ascii="ITC Avant Garde" w:hAnsi="ITC Avant Garde"/>
          <w:sz w:val="22"/>
          <w:szCs w:val="22"/>
        </w:rPr>
        <w:t xml:space="preserve">para respaldar el proyecto </w:t>
      </w:r>
      <w:r w:rsidR="00FC5CFF" w:rsidRPr="00FC5CFF">
        <w:rPr>
          <w:rFonts w:ascii="ITC Avant Garde" w:hAnsi="ITC Avant Garde"/>
          <w:sz w:val="22"/>
          <w:szCs w:val="22"/>
        </w:rPr>
        <w:t>de investigación sobre la Brecha Digital en México</w:t>
      </w:r>
      <w:r w:rsidR="00FC5CFF">
        <w:rPr>
          <w:rFonts w:ascii="ITC Avant Garde" w:hAnsi="ITC Avant Garde"/>
          <w:sz w:val="22"/>
          <w:szCs w:val="22"/>
        </w:rPr>
        <w:t>; asunto a someterse a consideración</w:t>
      </w:r>
      <w:r w:rsidR="00BE7F48">
        <w:rPr>
          <w:rFonts w:ascii="ITC Avant Garde" w:hAnsi="ITC Avant Garde"/>
          <w:sz w:val="22"/>
          <w:szCs w:val="22"/>
        </w:rPr>
        <w:t xml:space="preserve"> de los Consejeros</w:t>
      </w:r>
      <w:r w:rsidR="004667C3">
        <w:rPr>
          <w:rFonts w:ascii="ITC Avant Garde" w:hAnsi="ITC Avant Garde"/>
          <w:sz w:val="22"/>
          <w:szCs w:val="22"/>
        </w:rPr>
        <w:t>.</w:t>
      </w:r>
    </w:p>
    <w:p w14:paraId="5C7A2CFE" w14:textId="77777777" w:rsidR="00FC5CFF" w:rsidRDefault="00FC5CFF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4D05161C" w14:textId="0C4F0D53" w:rsidR="00122CF1" w:rsidRPr="00E27B5B" w:rsidRDefault="00122CF1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 w:rsidRPr="00E27B5B">
        <w:rPr>
          <w:rFonts w:ascii="ITC Avant Garde" w:hAnsi="ITC Avant Garde"/>
          <w:sz w:val="22"/>
          <w:szCs w:val="22"/>
        </w:rPr>
        <w:t>Posteriormente, el Consejo aprobó por unanimidad en</w:t>
      </w:r>
      <w:r w:rsidR="009824BF">
        <w:rPr>
          <w:rFonts w:ascii="ITC Avant Garde" w:hAnsi="ITC Avant Garde"/>
          <w:sz w:val="22"/>
          <w:szCs w:val="22"/>
        </w:rPr>
        <w:t xml:space="preserve"> sus términos el Orden del Día, con las </w:t>
      </w:r>
      <w:r w:rsidR="00626470">
        <w:rPr>
          <w:rFonts w:ascii="ITC Avant Garde" w:hAnsi="ITC Avant Garde"/>
          <w:sz w:val="22"/>
          <w:szCs w:val="22"/>
        </w:rPr>
        <w:t xml:space="preserve">inclusiones de asuntos </w:t>
      </w:r>
      <w:r w:rsidR="009824BF">
        <w:rPr>
          <w:rFonts w:ascii="ITC Avant Garde" w:hAnsi="ITC Avant Garde"/>
          <w:sz w:val="22"/>
          <w:szCs w:val="22"/>
        </w:rPr>
        <w:t>referidas.</w:t>
      </w:r>
    </w:p>
    <w:p w14:paraId="19412EBD" w14:textId="39B86290" w:rsidR="00FC5CFF" w:rsidRPr="00E27B5B" w:rsidRDefault="00FC5CFF" w:rsidP="007A5A27">
      <w:pPr>
        <w:pStyle w:val="Sinespaciado"/>
        <w:spacing w:line="276" w:lineRule="auto"/>
        <w:rPr>
          <w:rFonts w:ascii="ITC Avant Garde" w:hAnsi="ITC Avant Garde"/>
          <w:sz w:val="22"/>
          <w:szCs w:val="22"/>
        </w:rPr>
      </w:pPr>
    </w:p>
    <w:p w14:paraId="7C92DA10" w14:textId="79879F4C" w:rsidR="007752F8" w:rsidRPr="00E27B5B" w:rsidRDefault="007752F8" w:rsidP="007A5A27">
      <w:pPr>
        <w:spacing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E27B5B">
        <w:rPr>
          <w:rFonts w:ascii="ITC Avant Garde" w:hAnsi="ITC Avant Garde"/>
          <w:b/>
          <w:sz w:val="22"/>
          <w:szCs w:val="22"/>
        </w:rPr>
        <w:t>III.- ASUNTOS QUE SE S</w:t>
      </w:r>
      <w:r w:rsidR="0000400B" w:rsidRPr="00E27B5B">
        <w:rPr>
          <w:rFonts w:ascii="ITC Avant Garde" w:hAnsi="ITC Avant Garde"/>
          <w:b/>
          <w:sz w:val="22"/>
          <w:szCs w:val="22"/>
        </w:rPr>
        <w:t>OMETEN A CONSIDERACIÓN DEL CONSEJO.</w:t>
      </w:r>
      <w:r w:rsidRPr="00E27B5B">
        <w:rPr>
          <w:rFonts w:ascii="ITC Avant Garde" w:hAnsi="ITC Avant Garde"/>
          <w:b/>
          <w:sz w:val="22"/>
          <w:szCs w:val="22"/>
        </w:rPr>
        <w:t xml:space="preserve"> </w:t>
      </w:r>
    </w:p>
    <w:p w14:paraId="28C4982B" w14:textId="17D31C7B" w:rsidR="007752F8" w:rsidRPr="00E27B5B" w:rsidRDefault="007752F8" w:rsidP="007A5A27">
      <w:pPr>
        <w:spacing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E27B5B">
        <w:rPr>
          <w:rFonts w:ascii="ITC Avant Garde" w:hAnsi="ITC Avant Garde"/>
          <w:b/>
          <w:sz w:val="22"/>
          <w:szCs w:val="22"/>
        </w:rPr>
        <w:lastRenderedPageBreak/>
        <w:t xml:space="preserve">III.1.- </w:t>
      </w:r>
      <w:r w:rsidR="00052C2C" w:rsidRPr="00052C2C">
        <w:rPr>
          <w:rFonts w:ascii="ITC Avant Garde" w:hAnsi="ITC Avant Garde"/>
          <w:b/>
          <w:sz w:val="22"/>
          <w:szCs w:val="22"/>
        </w:rPr>
        <w:t>Aprobación del Acta de la I</w:t>
      </w:r>
      <w:r w:rsidR="00663487">
        <w:rPr>
          <w:rFonts w:ascii="ITC Avant Garde" w:hAnsi="ITC Avant Garde"/>
          <w:b/>
          <w:sz w:val="22"/>
          <w:szCs w:val="22"/>
        </w:rPr>
        <w:t>I</w:t>
      </w:r>
      <w:r w:rsidR="00052C2C" w:rsidRPr="00052C2C">
        <w:rPr>
          <w:rFonts w:ascii="ITC Avant Garde" w:hAnsi="ITC Avant Garde"/>
          <w:b/>
          <w:sz w:val="22"/>
          <w:szCs w:val="22"/>
        </w:rPr>
        <w:t xml:space="preserve"> Sesión Ordinaria del V Con</w:t>
      </w:r>
      <w:r w:rsidR="009824BF">
        <w:rPr>
          <w:rFonts w:ascii="ITC Avant Garde" w:hAnsi="ITC Avant Garde"/>
          <w:b/>
          <w:sz w:val="22"/>
          <w:szCs w:val="22"/>
        </w:rPr>
        <w:t>sejo Consultivo, celebrada el 9 de jul</w:t>
      </w:r>
      <w:r w:rsidR="00052C2C" w:rsidRPr="00052C2C">
        <w:rPr>
          <w:rFonts w:ascii="ITC Avant Garde" w:hAnsi="ITC Avant Garde"/>
          <w:b/>
          <w:sz w:val="22"/>
          <w:szCs w:val="22"/>
        </w:rPr>
        <w:t>io de 2020.</w:t>
      </w:r>
    </w:p>
    <w:p w14:paraId="190E62F2" w14:textId="1F97E8B5" w:rsidR="007752F8" w:rsidRDefault="007752F8" w:rsidP="007A5A27">
      <w:pPr>
        <w:spacing w:line="276" w:lineRule="auto"/>
        <w:jc w:val="center"/>
        <w:rPr>
          <w:rFonts w:ascii="ITC Avant Garde" w:hAnsi="ITC Avant Garde"/>
          <w:b/>
          <w:sz w:val="22"/>
          <w:szCs w:val="22"/>
        </w:rPr>
      </w:pPr>
      <w:r w:rsidRPr="00E27B5B">
        <w:rPr>
          <w:rFonts w:ascii="ITC Avant Garde" w:hAnsi="ITC Avant Garde"/>
          <w:b/>
          <w:sz w:val="22"/>
          <w:szCs w:val="22"/>
        </w:rPr>
        <w:t>Deliberación</w:t>
      </w:r>
    </w:p>
    <w:p w14:paraId="462AD52E" w14:textId="24ACC161" w:rsidR="00127152" w:rsidRPr="00E27B5B" w:rsidRDefault="00FF392A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Una vez puesta a consideración de los Consejeros, emitieron su voto.</w:t>
      </w:r>
    </w:p>
    <w:p w14:paraId="72B1EB49" w14:textId="037AE3BE" w:rsidR="00D26F3B" w:rsidRPr="00E27B5B" w:rsidRDefault="005C7A1B" w:rsidP="007A5A27">
      <w:pPr>
        <w:spacing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Votación</w:t>
      </w:r>
    </w:p>
    <w:p w14:paraId="7470F7FF" w14:textId="6638B740" w:rsidR="007752F8" w:rsidRPr="00E27B5B" w:rsidRDefault="005C7A1B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E27B5B">
        <w:rPr>
          <w:rFonts w:ascii="ITC Avant Garde" w:hAnsi="ITC Avant Garde"/>
          <w:sz w:val="22"/>
          <w:szCs w:val="22"/>
        </w:rPr>
        <w:t>El Secretario dio cuenta de y levantó la</w:t>
      </w:r>
      <w:r w:rsidR="00727660" w:rsidRPr="00E27B5B">
        <w:rPr>
          <w:rFonts w:ascii="ITC Avant Garde" w:hAnsi="ITC Avant Garde"/>
          <w:sz w:val="22"/>
          <w:szCs w:val="22"/>
        </w:rPr>
        <w:t>s</w:t>
      </w:r>
      <w:r w:rsidRPr="00E27B5B">
        <w:rPr>
          <w:rFonts w:ascii="ITC Avant Garde" w:hAnsi="ITC Avant Garde"/>
          <w:sz w:val="22"/>
          <w:szCs w:val="22"/>
        </w:rPr>
        <w:t xml:space="preserve"> votaci</w:t>
      </w:r>
      <w:r w:rsidR="00727660" w:rsidRPr="00E27B5B">
        <w:rPr>
          <w:rFonts w:ascii="ITC Avant Garde" w:hAnsi="ITC Avant Garde"/>
          <w:sz w:val="22"/>
          <w:szCs w:val="22"/>
        </w:rPr>
        <w:t>o</w:t>
      </w:r>
      <w:r w:rsidRPr="00E27B5B">
        <w:rPr>
          <w:rFonts w:ascii="ITC Avant Garde" w:hAnsi="ITC Avant Garde"/>
          <w:sz w:val="22"/>
          <w:szCs w:val="22"/>
        </w:rPr>
        <w:t>n</w:t>
      </w:r>
      <w:r w:rsidR="00727660" w:rsidRPr="00E27B5B">
        <w:rPr>
          <w:rFonts w:ascii="ITC Avant Garde" w:hAnsi="ITC Avant Garde"/>
          <w:sz w:val="22"/>
          <w:szCs w:val="22"/>
        </w:rPr>
        <w:t>es</w:t>
      </w:r>
      <w:r w:rsidRPr="00E27B5B">
        <w:rPr>
          <w:rFonts w:ascii="ITC Avant Garde" w:hAnsi="ITC Avant Garde"/>
          <w:sz w:val="22"/>
          <w:szCs w:val="22"/>
        </w:rPr>
        <w:t xml:space="preserve"> en </w:t>
      </w:r>
      <w:r w:rsidR="00727660" w:rsidRPr="00E27B5B">
        <w:rPr>
          <w:rFonts w:ascii="ITC Avant Garde" w:hAnsi="ITC Avant Garde"/>
          <w:sz w:val="22"/>
          <w:szCs w:val="22"/>
        </w:rPr>
        <w:t>el siguiente sentido:</w:t>
      </w:r>
      <w:r w:rsidR="00C77BF4" w:rsidRPr="00C77BF4">
        <w:rPr>
          <w:rFonts w:ascii="ITC Avant Garde" w:hAnsi="ITC Avant Garde" w:cstheme="minorHAnsi"/>
          <w:b/>
          <w:bCs/>
          <w:smallCaps/>
          <w:noProof/>
          <w:color w:val="002060"/>
          <w:lang w:eastAsia="es-MX"/>
        </w:rPr>
        <w:t xml:space="preserve"> </w:t>
      </w:r>
    </w:p>
    <w:p w14:paraId="4F0FEB2A" w14:textId="28F7A2CD" w:rsidR="007608B7" w:rsidRPr="00E27B5B" w:rsidRDefault="004E33F3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E27B5B">
        <w:rPr>
          <w:rFonts w:ascii="ITC Avant Garde" w:hAnsi="ITC Avant Garde"/>
          <w:sz w:val="22"/>
          <w:szCs w:val="22"/>
        </w:rPr>
        <w:t>El Consejo Consultivo del Instituto Federal de Telecomunicaciones</w:t>
      </w:r>
      <w:r w:rsidR="00156B22">
        <w:rPr>
          <w:rFonts w:ascii="ITC Avant Garde" w:hAnsi="ITC Avant Garde"/>
          <w:sz w:val="22"/>
          <w:szCs w:val="22"/>
        </w:rPr>
        <w:t xml:space="preserve"> aprueba </w:t>
      </w:r>
      <w:r w:rsidR="00FD0535">
        <w:rPr>
          <w:rFonts w:ascii="ITC Avant Garde" w:hAnsi="ITC Avant Garde"/>
          <w:sz w:val="22"/>
          <w:szCs w:val="22"/>
        </w:rPr>
        <w:t>con los</w:t>
      </w:r>
      <w:r w:rsidR="00156B22">
        <w:rPr>
          <w:rFonts w:ascii="ITC Avant Garde" w:hAnsi="ITC Avant Garde"/>
          <w:sz w:val="22"/>
          <w:szCs w:val="22"/>
        </w:rPr>
        <w:t xml:space="preserve"> votos </w:t>
      </w:r>
      <w:r w:rsidR="00FD0535">
        <w:rPr>
          <w:rFonts w:ascii="ITC Avant Garde" w:hAnsi="ITC Avant Garde"/>
          <w:sz w:val="22"/>
          <w:szCs w:val="22"/>
        </w:rPr>
        <w:t xml:space="preserve">a favor </w:t>
      </w:r>
      <w:r w:rsidR="00156B22">
        <w:rPr>
          <w:rFonts w:ascii="ITC Avant Garde" w:hAnsi="ITC Avant Garde"/>
          <w:sz w:val="22"/>
          <w:szCs w:val="22"/>
        </w:rPr>
        <w:t>de los Consejeros</w:t>
      </w:r>
      <w:r w:rsidR="00FD0535">
        <w:rPr>
          <w:rFonts w:ascii="ITC Avant Garde" w:hAnsi="ITC Avant Garde"/>
          <w:sz w:val="22"/>
          <w:szCs w:val="22"/>
        </w:rPr>
        <w:t xml:space="preserve"> </w:t>
      </w:r>
      <w:r w:rsidR="00FD0535" w:rsidRPr="00FD0535">
        <w:rPr>
          <w:rFonts w:ascii="ITC Avant Garde" w:hAnsi="ITC Avant Garde"/>
          <w:sz w:val="22"/>
          <w:szCs w:val="22"/>
        </w:rPr>
        <w:t xml:space="preserve">Sara Gabriela Castellanos </w:t>
      </w:r>
      <w:proofErr w:type="spellStart"/>
      <w:r w:rsidR="00FD0535" w:rsidRPr="00FD0535">
        <w:rPr>
          <w:rFonts w:ascii="ITC Avant Garde" w:hAnsi="ITC Avant Garde"/>
          <w:sz w:val="22"/>
          <w:szCs w:val="22"/>
        </w:rPr>
        <w:t>Pascacio</w:t>
      </w:r>
      <w:proofErr w:type="spellEnd"/>
      <w:r w:rsidR="00FD0535" w:rsidRPr="00FD0535">
        <w:rPr>
          <w:rFonts w:ascii="ITC Avant Garde" w:hAnsi="ITC Avant Garde"/>
          <w:sz w:val="22"/>
          <w:szCs w:val="22"/>
        </w:rPr>
        <w:t>, I</w:t>
      </w:r>
      <w:r w:rsidR="00663487">
        <w:rPr>
          <w:rFonts w:ascii="ITC Avant Garde" w:hAnsi="ITC Avant Garde"/>
          <w:sz w:val="22"/>
          <w:szCs w:val="22"/>
        </w:rPr>
        <w:t>sabel Clavijo Mostajo</w:t>
      </w:r>
      <w:r w:rsidR="00FD0535" w:rsidRPr="00FD0535">
        <w:rPr>
          <w:rFonts w:ascii="ITC Avant Garde" w:hAnsi="ITC Avant Garde"/>
          <w:sz w:val="22"/>
          <w:szCs w:val="22"/>
        </w:rPr>
        <w:t>, Ernesto M. Flores-</w:t>
      </w:r>
      <w:proofErr w:type="spellStart"/>
      <w:r w:rsidR="00FD0535" w:rsidRPr="00FD0535">
        <w:rPr>
          <w:rFonts w:ascii="ITC Avant Garde" w:hAnsi="ITC Avant Garde"/>
          <w:sz w:val="22"/>
          <w:szCs w:val="22"/>
        </w:rPr>
        <w:t>Roux</w:t>
      </w:r>
      <w:proofErr w:type="spellEnd"/>
      <w:r w:rsidR="00FD0535" w:rsidRPr="00FD0535">
        <w:rPr>
          <w:rFonts w:ascii="ITC Avant Garde" w:hAnsi="ITC Avant Garde"/>
          <w:sz w:val="22"/>
          <w:szCs w:val="22"/>
        </w:rPr>
        <w:t>, Gerardo Francis</w:t>
      </w:r>
      <w:r w:rsidR="00FD0535">
        <w:rPr>
          <w:rFonts w:ascii="ITC Avant Garde" w:hAnsi="ITC Avant Garde"/>
          <w:sz w:val="22"/>
          <w:szCs w:val="22"/>
        </w:rPr>
        <w:t xml:space="preserve">co González Abarca, Erik Huesca </w:t>
      </w:r>
      <w:r w:rsidR="00FD0535" w:rsidRPr="00FD0535">
        <w:rPr>
          <w:rFonts w:ascii="ITC Avant Garde" w:hAnsi="ITC Avant Garde"/>
          <w:sz w:val="22"/>
          <w:szCs w:val="22"/>
        </w:rPr>
        <w:t>Morales, Salvador Landeros Ayala, Luis Miguel Martínez Ce</w:t>
      </w:r>
      <w:r w:rsidR="00FD0535">
        <w:rPr>
          <w:rFonts w:ascii="ITC Avant Garde" w:hAnsi="ITC Avant Garde"/>
          <w:sz w:val="22"/>
          <w:szCs w:val="22"/>
        </w:rPr>
        <w:t xml:space="preserve">rvantes, Jorge Fernando Negrete </w:t>
      </w:r>
      <w:r w:rsidR="00FD0535" w:rsidRPr="00FD0535">
        <w:rPr>
          <w:rFonts w:ascii="ITC Avant Garde" w:hAnsi="ITC Avant Garde"/>
          <w:sz w:val="22"/>
          <w:szCs w:val="22"/>
        </w:rPr>
        <w:t>Pacheco, Lucía Ojeda Cárdenas, María Catalina Ovan</w:t>
      </w:r>
      <w:r w:rsidR="00FD0535">
        <w:rPr>
          <w:rFonts w:ascii="ITC Avant Garde" w:hAnsi="ITC Avant Garde"/>
          <w:sz w:val="22"/>
          <w:szCs w:val="22"/>
        </w:rPr>
        <w:t xml:space="preserve">do Chico, Euridice Palma Salas, </w:t>
      </w:r>
      <w:r w:rsidR="00FD0535" w:rsidRPr="00FD0535">
        <w:rPr>
          <w:rFonts w:ascii="ITC Avant Garde" w:hAnsi="ITC Avant Garde"/>
          <w:sz w:val="22"/>
          <w:szCs w:val="22"/>
        </w:rPr>
        <w:t>Fabiola Alicia Peña Ahumada, Armida Sánchez Arellano y</w:t>
      </w:r>
      <w:r w:rsidR="00FD0535">
        <w:rPr>
          <w:rFonts w:ascii="ITC Avant Garde" w:hAnsi="ITC Avant Garde"/>
          <w:sz w:val="22"/>
          <w:szCs w:val="22"/>
        </w:rPr>
        <w:t xml:space="preserve"> Salomón Woldenberg Esperón</w:t>
      </w:r>
      <w:r w:rsidR="007608B7" w:rsidRPr="00E27B5B">
        <w:rPr>
          <w:rFonts w:ascii="ITC Avant Garde" w:hAnsi="ITC Avant Garde"/>
          <w:sz w:val="22"/>
          <w:szCs w:val="22"/>
        </w:rPr>
        <w:t>, el siguiente:</w:t>
      </w:r>
    </w:p>
    <w:p w14:paraId="48A6D17A" w14:textId="1B454E38" w:rsidR="00D26F3B" w:rsidRPr="00E27B5B" w:rsidRDefault="005C7A1B" w:rsidP="007A5A27">
      <w:pPr>
        <w:spacing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Acuerdo</w:t>
      </w:r>
    </w:p>
    <w:p w14:paraId="25D241B0" w14:textId="39014C1A" w:rsidR="005C7A1B" w:rsidRPr="00E27B5B" w:rsidRDefault="006264BC" w:rsidP="007A5A27">
      <w:pPr>
        <w:spacing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CC/IFT/060820/</w:t>
      </w:r>
      <w:r w:rsidR="00BE7F48">
        <w:rPr>
          <w:rFonts w:ascii="ITC Avant Garde" w:hAnsi="ITC Avant Garde" w:cs="Arial"/>
          <w:b/>
          <w:sz w:val="22"/>
          <w:szCs w:val="22"/>
        </w:rPr>
        <w:t>5</w:t>
      </w:r>
      <w:r w:rsidR="00E20D6A" w:rsidRPr="00E27B5B">
        <w:rPr>
          <w:rFonts w:ascii="ITC Avant Garde" w:hAnsi="ITC Avant Garde" w:cs="Arial"/>
          <w:b/>
          <w:sz w:val="22"/>
          <w:szCs w:val="22"/>
        </w:rPr>
        <w:tab/>
      </w:r>
    </w:p>
    <w:p w14:paraId="557879EC" w14:textId="64DABE22" w:rsidR="00580340" w:rsidRDefault="00FF392A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Primero. </w:t>
      </w:r>
      <w:r w:rsidR="00A73267">
        <w:rPr>
          <w:rFonts w:ascii="ITC Avant Garde" w:hAnsi="ITC Avant Garde"/>
          <w:sz w:val="22"/>
          <w:szCs w:val="22"/>
        </w:rPr>
        <w:t>Se aprueba el Acta de la I</w:t>
      </w:r>
      <w:r w:rsidR="006264BC">
        <w:rPr>
          <w:rFonts w:ascii="ITC Avant Garde" w:hAnsi="ITC Avant Garde"/>
          <w:sz w:val="22"/>
          <w:szCs w:val="22"/>
        </w:rPr>
        <w:t>I</w:t>
      </w:r>
      <w:r w:rsidR="00A73267">
        <w:rPr>
          <w:rFonts w:ascii="ITC Avant Garde" w:hAnsi="ITC Avant Garde"/>
          <w:sz w:val="22"/>
          <w:szCs w:val="22"/>
        </w:rPr>
        <w:t xml:space="preserve"> Sesión Ordinaria del V Con</w:t>
      </w:r>
      <w:r w:rsidR="006264BC">
        <w:rPr>
          <w:rFonts w:ascii="ITC Avant Garde" w:hAnsi="ITC Avant Garde"/>
          <w:sz w:val="22"/>
          <w:szCs w:val="22"/>
        </w:rPr>
        <w:t xml:space="preserve">sejo Consultivo, celebrada el </w:t>
      </w:r>
      <w:r w:rsidR="009824BF">
        <w:rPr>
          <w:rFonts w:ascii="ITC Avant Garde" w:hAnsi="ITC Avant Garde"/>
          <w:sz w:val="22"/>
          <w:szCs w:val="22"/>
        </w:rPr>
        <w:t>9</w:t>
      </w:r>
      <w:r w:rsidR="00663487">
        <w:rPr>
          <w:rFonts w:ascii="ITC Avant Garde" w:hAnsi="ITC Avant Garde"/>
          <w:sz w:val="22"/>
          <w:szCs w:val="22"/>
        </w:rPr>
        <w:t xml:space="preserve"> de jul</w:t>
      </w:r>
      <w:r w:rsidR="00A73267">
        <w:rPr>
          <w:rFonts w:ascii="ITC Avant Garde" w:hAnsi="ITC Avant Garde"/>
          <w:sz w:val="22"/>
          <w:szCs w:val="22"/>
        </w:rPr>
        <w:t>io de 2020.</w:t>
      </w:r>
    </w:p>
    <w:p w14:paraId="50F60472" w14:textId="56683B6B" w:rsidR="00A73267" w:rsidRPr="00FF392A" w:rsidRDefault="00A73267" w:rsidP="007A5A27">
      <w:pPr>
        <w:spacing w:line="276" w:lineRule="auto"/>
        <w:jc w:val="both"/>
        <w:rPr>
          <w:rFonts w:ascii="ITC Avant Garde" w:hAnsi="ITC Avant Garde"/>
          <w:i/>
          <w:sz w:val="22"/>
          <w:szCs w:val="22"/>
        </w:rPr>
      </w:pPr>
      <w:r w:rsidRPr="00A73267">
        <w:rPr>
          <w:rFonts w:ascii="ITC Avant Garde" w:hAnsi="ITC Avant Garde"/>
          <w:b/>
          <w:sz w:val="22"/>
          <w:szCs w:val="22"/>
        </w:rPr>
        <w:t>Segundo.</w:t>
      </w:r>
      <w:r>
        <w:rPr>
          <w:rFonts w:ascii="ITC Avant Garde" w:hAnsi="ITC Avant Garde"/>
          <w:sz w:val="22"/>
          <w:szCs w:val="22"/>
        </w:rPr>
        <w:t xml:space="preserve"> Se instruye al Secretario a publicar en la página electrónica del Consejo el Acta aprobada en el Acuerdo anterior.</w:t>
      </w:r>
    </w:p>
    <w:p w14:paraId="6B629009" w14:textId="77777777" w:rsidR="00D830B1" w:rsidRPr="00E27B5B" w:rsidRDefault="00D830B1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5E96BAD4" w14:textId="18189089" w:rsidR="00B95C3A" w:rsidRDefault="00727CCA" w:rsidP="007A5A27">
      <w:pPr>
        <w:spacing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 xml:space="preserve">III.2.- </w:t>
      </w:r>
      <w:r w:rsidR="00052C2C" w:rsidRPr="00052C2C">
        <w:rPr>
          <w:rFonts w:ascii="ITC Avant Garde" w:hAnsi="ITC Avant Garde" w:cs="Arial"/>
          <w:b/>
          <w:sz w:val="22"/>
          <w:szCs w:val="22"/>
        </w:rPr>
        <w:t>Plan Anual de Trabajo 2020-2021.</w:t>
      </w:r>
    </w:p>
    <w:p w14:paraId="55843627" w14:textId="77777777" w:rsidR="00B67A76" w:rsidRDefault="00B67A76" w:rsidP="007A5A27">
      <w:pPr>
        <w:spacing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Deliberación</w:t>
      </w:r>
    </w:p>
    <w:p w14:paraId="4C1E5481" w14:textId="50BDB29B" w:rsidR="00B67A76" w:rsidRPr="00F01DB2" w:rsidRDefault="00B67A76" w:rsidP="007A5A27">
      <w:pPr>
        <w:spacing w:line="276" w:lineRule="auto"/>
        <w:jc w:val="both"/>
        <w:rPr>
          <w:rFonts w:ascii="ITC Avant Garde" w:hAnsi="ITC Avant Garde" w:cs="Arial"/>
          <w:i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Los Consejeros deliberaron </w:t>
      </w:r>
      <w:r w:rsidR="00FC5CFF">
        <w:rPr>
          <w:rFonts w:ascii="ITC Avant Garde" w:hAnsi="ITC Avant Garde" w:cs="Arial"/>
          <w:sz w:val="22"/>
          <w:szCs w:val="22"/>
        </w:rPr>
        <w:t>sobre el Programa</w:t>
      </w:r>
      <w:r>
        <w:rPr>
          <w:rFonts w:ascii="ITC Avant Garde" w:hAnsi="ITC Avant Garde" w:cs="Arial"/>
          <w:sz w:val="22"/>
          <w:szCs w:val="22"/>
        </w:rPr>
        <w:t xml:space="preserve"> Anual de Trabajo 2020-2021. Los Consejeros Gerardo Gonzalez Abarca y Jorge Fernando Negrete, solicitaron su incorporación al </w:t>
      </w:r>
      <w:r w:rsidR="000E4C66">
        <w:rPr>
          <w:rFonts w:ascii="ITC Avant Garde" w:hAnsi="ITC Avant Garde" w:cs="Arial"/>
          <w:sz w:val="22"/>
          <w:szCs w:val="22"/>
        </w:rPr>
        <w:t>grupo de trabajo de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Pr="000E4C66">
        <w:rPr>
          <w:rFonts w:ascii="ITC Avant Garde" w:hAnsi="ITC Avant Garde" w:cs="Arial"/>
          <w:i/>
          <w:sz w:val="22"/>
          <w:szCs w:val="22"/>
        </w:rPr>
        <w:t>Revisión de los costos de</w:t>
      </w:r>
      <w:r w:rsidR="00F01DB2">
        <w:rPr>
          <w:rFonts w:ascii="ITC Avant Garde" w:hAnsi="ITC Avant Garde" w:cs="Arial"/>
          <w:i/>
          <w:sz w:val="22"/>
          <w:szCs w:val="22"/>
        </w:rPr>
        <w:t xml:space="preserve"> los</w:t>
      </w:r>
      <w:r w:rsidRPr="000E4C66">
        <w:rPr>
          <w:rFonts w:ascii="ITC Avant Garde" w:hAnsi="ITC Avant Garde" w:cs="Arial"/>
          <w:i/>
          <w:sz w:val="22"/>
          <w:szCs w:val="22"/>
        </w:rPr>
        <w:t xml:space="preserve"> derecho</w:t>
      </w:r>
      <w:r w:rsidR="00F01DB2">
        <w:rPr>
          <w:rFonts w:ascii="ITC Avant Garde" w:hAnsi="ITC Avant Garde" w:cs="Arial"/>
          <w:i/>
          <w:sz w:val="22"/>
          <w:szCs w:val="22"/>
        </w:rPr>
        <w:t>s por el</w:t>
      </w:r>
      <w:r w:rsidRPr="000E4C66">
        <w:rPr>
          <w:rFonts w:ascii="ITC Avant Garde" w:hAnsi="ITC Avant Garde" w:cs="Arial"/>
          <w:i/>
          <w:sz w:val="22"/>
          <w:szCs w:val="22"/>
        </w:rPr>
        <w:t xml:space="preserve"> uso del espectro</w:t>
      </w:r>
      <w:r w:rsidR="00F01DB2">
        <w:rPr>
          <w:rFonts w:ascii="ITC Avant Garde" w:hAnsi="ITC Avant Garde" w:cs="Arial"/>
          <w:i/>
          <w:sz w:val="22"/>
          <w:szCs w:val="22"/>
        </w:rPr>
        <w:t xml:space="preserve"> radioeléctrico</w:t>
      </w:r>
      <w:r w:rsidRPr="000E4C66">
        <w:rPr>
          <w:rFonts w:ascii="ITC Avant Garde" w:hAnsi="ITC Avant Garde" w:cs="Arial"/>
          <w:i/>
          <w:sz w:val="22"/>
          <w:szCs w:val="22"/>
        </w:rPr>
        <w:t xml:space="preserve"> para uso comercial</w:t>
      </w:r>
      <w:r>
        <w:rPr>
          <w:rFonts w:ascii="ITC Avant Garde" w:hAnsi="ITC Avant Garde" w:cs="Arial"/>
          <w:sz w:val="22"/>
          <w:szCs w:val="22"/>
        </w:rPr>
        <w:t>.</w:t>
      </w:r>
    </w:p>
    <w:p w14:paraId="429CA6A4" w14:textId="48BF6DCC" w:rsidR="00B67A76" w:rsidRDefault="000E4C66" w:rsidP="007A5A27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En relación al grupo de trabajo para</w:t>
      </w:r>
      <w:r w:rsidR="00B67A76">
        <w:rPr>
          <w:rFonts w:ascii="ITC Avant Garde" w:hAnsi="ITC Avant Garde" w:cs="Arial"/>
          <w:sz w:val="22"/>
          <w:szCs w:val="22"/>
        </w:rPr>
        <w:t xml:space="preserve"> </w:t>
      </w:r>
      <w:proofErr w:type="spellStart"/>
      <w:r w:rsidR="00B67A76" w:rsidRPr="000E4C66">
        <w:rPr>
          <w:rFonts w:ascii="ITC Avant Garde" w:hAnsi="ITC Avant Garde" w:cs="Arial"/>
          <w:i/>
          <w:sz w:val="22"/>
          <w:szCs w:val="22"/>
        </w:rPr>
        <w:t>WiFi</w:t>
      </w:r>
      <w:proofErr w:type="spellEnd"/>
      <w:r w:rsidR="00B67A76" w:rsidRPr="000E4C66">
        <w:rPr>
          <w:rFonts w:ascii="ITC Avant Garde" w:hAnsi="ITC Avant Garde" w:cs="Arial"/>
          <w:i/>
          <w:sz w:val="22"/>
          <w:szCs w:val="22"/>
        </w:rPr>
        <w:t xml:space="preserve"> 6/ Acceso dinámico al espectro / Ciberseguridad e implicaciones de la adopción de tecnología digital acelerada a partir de la pandemia</w:t>
      </w:r>
      <w:r w:rsidR="00B67A76">
        <w:rPr>
          <w:rFonts w:ascii="ITC Avant Garde" w:hAnsi="ITC Avant Garde" w:cs="Arial"/>
          <w:sz w:val="22"/>
          <w:szCs w:val="22"/>
        </w:rPr>
        <w:t>, el Consejero Luis Miguel Mart</w:t>
      </w:r>
      <w:r w:rsidR="00230C20">
        <w:rPr>
          <w:rFonts w:ascii="ITC Avant Garde" w:hAnsi="ITC Avant Garde" w:cs="Arial"/>
          <w:sz w:val="22"/>
          <w:szCs w:val="22"/>
        </w:rPr>
        <w:t>í</w:t>
      </w:r>
      <w:r w:rsidR="00B67A76">
        <w:rPr>
          <w:rFonts w:ascii="ITC Avant Garde" w:hAnsi="ITC Avant Garde" w:cs="Arial"/>
          <w:sz w:val="22"/>
          <w:szCs w:val="22"/>
        </w:rPr>
        <w:t xml:space="preserve">nez propuso el cambio </w:t>
      </w:r>
      <w:r>
        <w:rPr>
          <w:rFonts w:ascii="ITC Avant Garde" w:hAnsi="ITC Avant Garde" w:cs="Arial"/>
          <w:sz w:val="22"/>
          <w:szCs w:val="22"/>
        </w:rPr>
        <w:t xml:space="preserve">de nombre por </w:t>
      </w:r>
      <w:r w:rsidRPr="000E4C66">
        <w:rPr>
          <w:rFonts w:ascii="ITC Avant Garde" w:hAnsi="ITC Avant Garde" w:cs="Arial"/>
          <w:i/>
          <w:sz w:val="22"/>
          <w:szCs w:val="22"/>
        </w:rPr>
        <w:t>Acceso Universal a</w:t>
      </w:r>
      <w:r w:rsidR="00B67A76" w:rsidRPr="000E4C66">
        <w:rPr>
          <w:rFonts w:ascii="ITC Avant Garde" w:hAnsi="ITC Avant Garde" w:cs="Arial"/>
          <w:i/>
          <w:sz w:val="22"/>
          <w:szCs w:val="22"/>
        </w:rPr>
        <w:t xml:space="preserve"> Espectro </w:t>
      </w:r>
      <w:r w:rsidR="00B67A76" w:rsidRPr="000E4C66">
        <w:rPr>
          <w:rFonts w:ascii="ITC Avant Garde" w:hAnsi="ITC Avant Garde" w:cs="Arial"/>
          <w:i/>
          <w:sz w:val="22"/>
          <w:szCs w:val="22"/>
        </w:rPr>
        <w:lastRenderedPageBreak/>
        <w:t>No Licenciado</w:t>
      </w:r>
      <w:r w:rsidR="00B67A76">
        <w:rPr>
          <w:rFonts w:ascii="ITC Avant Garde" w:hAnsi="ITC Avant Garde" w:cs="Arial"/>
          <w:sz w:val="22"/>
          <w:szCs w:val="22"/>
        </w:rPr>
        <w:t xml:space="preserve">. Respecto </w:t>
      </w:r>
      <w:r w:rsidR="00D713D4">
        <w:rPr>
          <w:rFonts w:ascii="ITC Avant Garde" w:hAnsi="ITC Avant Garde" w:cs="Arial"/>
          <w:sz w:val="22"/>
          <w:szCs w:val="22"/>
        </w:rPr>
        <w:t>al mismo, la Consejera Armida Sá</w:t>
      </w:r>
      <w:r w:rsidR="00B67A76">
        <w:rPr>
          <w:rFonts w:ascii="ITC Avant Garde" w:hAnsi="ITC Avant Garde" w:cs="Arial"/>
          <w:sz w:val="22"/>
          <w:szCs w:val="22"/>
        </w:rPr>
        <w:t>nchez so</w:t>
      </w:r>
      <w:r>
        <w:rPr>
          <w:rFonts w:ascii="ITC Avant Garde" w:hAnsi="ITC Avant Garde" w:cs="Arial"/>
          <w:sz w:val="22"/>
          <w:szCs w:val="22"/>
        </w:rPr>
        <w:t>licita su incorporación a</w:t>
      </w:r>
      <w:r w:rsidR="006D3537">
        <w:rPr>
          <w:rFonts w:ascii="ITC Avant Garde" w:hAnsi="ITC Avant Garde" w:cs="Arial"/>
          <w:sz w:val="22"/>
          <w:szCs w:val="22"/>
        </w:rPr>
        <w:t>l grupo</w:t>
      </w:r>
      <w:r>
        <w:rPr>
          <w:rFonts w:ascii="ITC Avant Garde" w:hAnsi="ITC Avant Garde" w:cs="Arial"/>
          <w:sz w:val="22"/>
          <w:szCs w:val="22"/>
        </w:rPr>
        <w:t xml:space="preserve"> y manifestó</w:t>
      </w:r>
      <w:r w:rsidR="00B67A76">
        <w:rPr>
          <w:rFonts w:ascii="ITC Avant Garde" w:hAnsi="ITC Avant Garde" w:cs="Arial"/>
          <w:sz w:val="22"/>
          <w:szCs w:val="22"/>
        </w:rPr>
        <w:t xml:space="preserve"> </w:t>
      </w:r>
      <w:r w:rsidR="004906B5">
        <w:rPr>
          <w:rFonts w:ascii="ITC Avant Garde" w:hAnsi="ITC Avant Garde" w:cs="Arial"/>
          <w:sz w:val="22"/>
          <w:szCs w:val="22"/>
        </w:rPr>
        <w:t xml:space="preserve">un eventual </w:t>
      </w:r>
      <w:r w:rsidR="00B67A76">
        <w:rPr>
          <w:rFonts w:ascii="ITC Avant Garde" w:hAnsi="ITC Avant Garde" w:cs="Arial"/>
          <w:sz w:val="22"/>
          <w:szCs w:val="22"/>
        </w:rPr>
        <w:t xml:space="preserve">conflicto de interés </w:t>
      </w:r>
      <w:r w:rsidR="004906B5">
        <w:rPr>
          <w:rFonts w:ascii="ITC Avant Garde" w:hAnsi="ITC Avant Garde" w:cs="Arial"/>
          <w:sz w:val="22"/>
          <w:szCs w:val="22"/>
        </w:rPr>
        <w:t xml:space="preserve">en el sub tema de </w:t>
      </w:r>
      <w:r w:rsidR="00DB1E13" w:rsidRPr="00DB1E13">
        <w:rPr>
          <w:rFonts w:ascii="ITC Avant Garde" w:hAnsi="ITC Avant Garde" w:cs="Arial"/>
          <w:i/>
          <w:sz w:val="22"/>
          <w:szCs w:val="22"/>
        </w:rPr>
        <w:t>TV</w:t>
      </w:r>
      <w:r w:rsidR="00DB1E13">
        <w:rPr>
          <w:rFonts w:ascii="ITC Avant Garde" w:hAnsi="ITC Avant Garde" w:cs="Arial"/>
          <w:sz w:val="22"/>
          <w:szCs w:val="22"/>
        </w:rPr>
        <w:t xml:space="preserve"> </w:t>
      </w:r>
      <w:r w:rsidR="00DB1E13">
        <w:rPr>
          <w:rFonts w:ascii="ITC Avant Garde" w:hAnsi="ITC Avant Garde" w:cs="Arial"/>
          <w:i/>
          <w:sz w:val="22"/>
          <w:szCs w:val="22"/>
        </w:rPr>
        <w:t xml:space="preserve">White </w:t>
      </w:r>
      <w:proofErr w:type="spellStart"/>
      <w:r w:rsidR="00DB1E13">
        <w:rPr>
          <w:rFonts w:ascii="ITC Avant Garde" w:hAnsi="ITC Avant Garde" w:cs="Arial"/>
          <w:i/>
          <w:sz w:val="22"/>
          <w:szCs w:val="22"/>
        </w:rPr>
        <w:t>S</w:t>
      </w:r>
      <w:r w:rsidR="00B67A76" w:rsidRPr="00D43C10">
        <w:rPr>
          <w:rFonts w:ascii="ITC Avant Garde" w:hAnsi="ITC Avant Garde" w:cs="Arial"/>
          <w:i/>
          <w:sz w:val="22"/>
          <w:szCs w:val="22"/>
        </w:rPr>
        <w:t>paces</w:t>
      </w:r>
      <w:proofErr w:type="spellEnd"/>
      <w:r w:rsidR="00B67A76">
        <w:rPr>
          <w:rFonts w:ascii="ITC Avant Garde" w:hAnsi="ITC Avant Garde" w:cs="Arial"/>
          <w:sz w:val="22"/>
          <w:szCs w:val="22"/>
        </w:rPr>
        <w:t>, por lo que,</w:t>
      </w:r>
      <w:r w:rsidR="004906B5">
        <w:rPr>
          <w:rFonts w:ascii="ITC Avant Garde" w:hAnsi="ITC Avant Garde" w:cs="Arial"/>
          <w:sz w:val="22"/>
          <w:szCs w:val="22"/>
        </w:rPr>
        <w:t xml:space="preserve"> de ser el caso,</w:t>
      </w:r>
      <w:r w:rsidR="00B67A76">
        <w:rPr>
          <w:rFonts w:ascii="ITC Avant Garde" w:hAnsi="ITC Avant Garde" w:cs="Arial"/>
          <w:sz w:val="22"/>
          <w:szCs w:val="22"/>
        </w:rPr>
        <w:t xml:space="preserve"> al momento de votar</w:t>
      </w:r>
      <w:r w:rsidR="004906B5">
        <w:rPr>
          <w:rFonts w:ascii="ITC Avant Garde" w:hAnsi="ITC Avant Garde" w:cs="Arial"/>
          <w:sz w:val="22"/>
          <w:szCs w:val="22"/>
        </w:rPr>
        <w:t xml:space="preserve"> una recomendación en ese sentido</w:t>
      </w:r>
      <w:r w:rsidR="00B67A76">
        <w:rPr>
          <w:rFonts w:ascii="ITC Avant Garde" w:hAnsi="ITC Avant Garde" w:cs="Arial"/>
          <w:sz w:val="22"/>
          <w:szCs w:val="22"/>
        </w:rPr>
        <w:t>, se abstendr</w:t>
      </w:r>
      <w:r w:rsidR="004906B5">
        <w:rPr>
          <w:rFonts w:ascii="ITC Avant Garde" w:hAnsi="ITC Avant Garde" w:cs="Arial"/>
          <w:sz w:val="22"/>
          <w:szCs w:val="22"/>
        </w:rPr>
        <w:t>ía</w:t>
      </w:r>
      <w:r w:rsidR="00B67A76">
        <w:rPr>
          <w:rFonts w:ascii="ITC Avant Garde" w:hAnsi="ITC Avant Garde" w:cs="Arial"/>
          <w:sz w:val="22"/>
          <w:szCs w:val="22"/>
        </w:rPr>
        <w:t xml:space="preserve"> </w:t>
      </w:r>
      <w:r>
        <w:rPr>
          <w:rFonts w:ascii="ITC Avant Garde" w:hAnsi="ITC Avant Garde" w:cs="Arial"/>
          <w:sz w:val="22"/>
          <w:szCs w:val="22"/>
        </w:rPr>
        <w:t>de ejercer su voto.</w:t>
      </w:r>
    </w:p>
    <w:p w14:paraId="0EB1A9E3" w14:textId="040D007E" w:rsidR="00B67A76" w:rsidRDefault="00B67A76" w:rsidP="007A5A27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2D5090">
        <w:rPr>
          <w:rFonts w:ascii="ITC Avant Garde" w:hAnsi="ITC Avant Garde" w:cs="Arial"/>
          <w:sz w:val="22"/>
          <w:szCs w:val="22"/>
        </w:rPr>
        <w:t>Sobre el tema</w:t>
      </w:r>
      <w:r w:rsidR="000E4C66">
        <w:rPr>
          <w:rFonts w:ascii="ITC Avant Garde" w:hAnsi="ITC Avant Garde" w:cs="Arial"/>
          <w:sz w:val="22"/>
          <w:szCs w:val="22"/>
        </w:rPr>
        <w:t xml:space="preserve"> relacionado a </w:t>
      </w:r>
      <w:r w:rsidR="004906B5">
        <w:rPr>
          <w:rFonts w:ascii="ITC Avant Garde" w:hAnsi="ITC Avant Garde" w:cs="Arial"/>
          <w:i/>
          <w:sz w:val="22"/>
          <w:szCs w:val="22"/>
        </w:rPr>
        <w:t>C</w:t>
      </w:r>
      <w:r w:rsidRPr="000E4C66">
        <w:rPr>
          <w:rFonts w:ascii="ITC Avant Garde" w:hAnsi="ITC Avant Garde" w:cs="Arial"/>
          <w:i/>
          <w:sz w:val="22"/>
          <w:szCs w:val="22"/>
        </w:rPr>
        <w:t>omunicaciones de banda angosta, redes comunitarias, in</w:t>
      </w:r>
      <w:r w:rsidR="003C0ED2" w:rsidRPr="000E4C66">
        <w:rPr>
          <w:rFonts w:ascii="ITC Avant Garde" w:hAnsi="ITC Avant Garde" w:cs="Arial"/>
          <w:i/>
          <w:sz w:val="22"/>
          <w:szCs w:val="22"/>
        </w:rPr>
        <w:t xml:space="preserve">clusión, indicadores de calidad, </w:t>
      </w:r>
      <w:r w:rsidR="003C0ED2">
        <w:rPr>
          <w:rFonts w:ascii="ITC Avant Garde" w:hAnsi="ITC Avant Garde" w:cs="Arial"/>
          <w:sz w:val="22"/>
          <w:szCs w:val="22"/>
        </w:rPr>
        <w:t>el Consejero</w:t>
      </w:r>
      <w:r w:rsidRPr="002D5090">
        <w:rPr>
          <w:rFonts w:ascii="ITC Avant Garde" w:hAnsi="ITC Avant Garde" w:cs="Arial"/>
          <w:sz w:val="22"/>
          <w:szCs w:val="22"/>
        </w:rPr>
        <w:t xml:space="preserve"> Erik Huesca, prop</w:t>
      </w:r>
      <w:r w:rsidR="000E4C66">
        <w:rPr>
          <w:rFonts w:ascii="ITC Avant Garde" w:hAnsi="ITC Avant Garde" w:cs="Arial"/>
          <w:sz w:val="22"/>
          <w:szCs w:val="22"/>
        </w:rPr>
        <w:t>uso, además de cambiar el nombre del grupo</w:t>
      </w:r>
      <w:r>
        <w:rPr>
          <w:rFonts w:ascii="ITC Avant Garde" w:hAnsi="ITC Avant Garde" w:cs="Arial"/>
          <w:sz w:val="22"/>
          <w:szCs w:val="22"/>
        </w:rPr>
        <w:t xml:space="preserve"> por </w:t>
      </w:r>
      <w:r w:rsidRPr="004906B5">
        <w:rPr>
          <w:rFonts w:ascii="ITC Avant Garde" w:hAnsi="ITC Avant Garde" w:cs="Arial"/>
          <w:i/>
          <w:sz w:val="22"/>
          <w:szCs w:val="22"/>
        </w:rPr>
        <w:t>Telecomunicaciones Comunitarias</w:t>
      </w:r>
      <w:r w:rsidRPr="002D5090">
        <w:rPr>
          <w:rFonts w:ascii="ITC Avant Garde" w:hAnsi="ITC Avant Garde" w:cs="Arial"/>
          <w:sz w:val="22"/>
          <w:szCs w:val="22"/>
        </w:rPr>
        <w:t xml:space="preserve">, </w:t>
      </w:r>
      <w:r w:rsidR="003C0ED2">
        <w:rPr>
          <w:rFonts w:ascii="ITC Avant Garde" w:hAnsi="ITC Avant Garde" w:cs="Arial"/>
          <w:sz w:val="22"/>
          <w:szCs w:val="22"/>
        </w:rPr>
        <w:t>desarrollar,</w:t>
      </w:r>
      <w:r w:rsidRPr="002D5090">
        <w:rPr>
          <w:rFonts w:ascii="ITC Avant Garde" w:hAnsi="ITC Avant Garde" w:cs="Arial"/>
          <w:sz w:val="22"/>
          <w:szCs w:val="22"/>
        </w:rPr>
        <w:t xml:space="preserve"> como un mecanismo</w:t>
      </w:r>
      <w:r w:rsidR="004906B5">
        <w:rPr>
          <w:rFonts w:ascii="ITC Avant Garde" w:hAnsi="ITC Avant Garde" w:cs="Arial"/>
          <w:sz w:val="22"/>
          <w:szCs w:val="22"/>
        </w:rPr>
        <w:t xml:space="preserve"> adicional de</w:t>
      </w:r>
      <w:r w:rsidRPr="002D5090">
        <w:rPr>
          <w:rFonts w:ascii="ITC Avant Garde" w:hAnsi="ITC Avant Garde" w:cs="Arial"/>
          <w:sz w:val="22"/>
          <w:szCs w:val="22"/>
        </w:rPr>
        <w:t xml:space="preserve"> trabajo</w:t>
      </w:r>
      <w:r w:rsidR="00DC28AC">
        <w:rPr>
          <w:rFonts w:ascii="ITC Avant Garde" w:hAnsi="ITC Avant Garde" w:cs="Arial"/>
          <w:sz w:val="22"/>
          <w:szCs w:val="22"/>
        </w:rPr>
        <w:t xml:space="preserve"> al de </w:t>
      </w:r>
      <w:r w:rsidR="004906B5">
        <w:rPr>
          <w:rFonts w:ascii="ITC Avant Garde" w:hAnsi="ITC Avant Garde" w:cs="Arial"/>
          <w:sz w:val="22"/>
          <w:szCs w:val="22"/>
        </w:rPr>
        <w:t>las Recomendaciones</w:t>
      </w:r>
      <w:r w:rsidR="00DC28AC">
        <w:rPr>
          <w:rFonts w:ascii="ITC Avant Garde" w:hAnsi="ITC Avant Garde" w:cs="Arial"/>
          <w:sz w:val="22"/>
          <w:szCs w:val="22"/>
        </w:rPr>
        <w:t xml:space="preserve"> que generalmente se emiten</w:t>
      </w:r>
      <w:r w:rsidR="004906B5">
        <w:rPr>
          <w:rFonts w:ascii="ITC Avant Garde" w:hAnsi="ITC Avant Garde" w:cs="Arial"/>
          <w:sz w:val="22"/>
          <w:szCs w:val="22"/>
        </w:rPr>
        <w:t>, la</w:t>
      </w:r>
      <w:r w:rsidR="00DC28AC">
        <w:rPr>
          <w:rFonts w:ascii="ITC Avant Garde" w:hAnsi="ITC Avant Garde" w:cs="Arial"/>
          <w:sz w:val="22"/>
          <w:szCs w:val="22"/>
        </w:rPr>
        <w:t xml:space="preserve"> emisión de</w:t>
      </w:r>
      <w:r w:rsidR="004906B5">
        <w:rPr>
          <w:rFonts w:ascii="ITC Avant Garde" w:hAnsi="ITC Avant Garde" w:cs="Arial"/>
          <w:sz w:val="22"/>
          <w:szCs w:val="22"/>
        </w:rPr>
        <w:t xml:space="preserve"> </w:t>
      </w:r>
      <w:proofErr w:type="spellStart"/>
      <w:r w:rsidRPr="002D5090">
        <w:rPr>
          <w:rFonts w:ascii="ITC Avant Garde" w:hAnsi="ITC Avant Garde" w:cs="Arial"/>
          <w:i/>
          <w:sz w:val="22"/>
          <w:szCs w:val="22"/>
        </w:rPr>
        <w:t>white</w:t>
      </w:r>
      <w:proofErr w:type="spellEnd"/>
      <w:r w:rsidRPr="002D5090">
        <w:rPr>
          <w:rFonts w:ascii="ITC Avant Garde" w:hAnsi="ITC Avant Garde" w:cs="Arial"/>
          <w:i/>
          <w:sz w:val="22"/>
          <w:szCs w:val="22"/>
        </w:rPr>
        <w:t xml:space="preserve"> </w:t>
      </w:r>
      <w:proofErr w:type="spellStart"/>
      <w:r w:rsidRPr="002D5090">
        <w:rPr>
          <w:rFonts w:ascii="ITC Avant Garde" w:hAnsi="ITC Avant Garde" w:cs="Arial"/>
          <w:i/>
          <w:sz w:val="22"/>
          <w:szCs w:val="22"/>
        </w:rPr>
        <w:t>papers</w:t>
      </w:r>
      <w:proofErr w:type="spellEnd"/>
      <w:r w:rsidRPr="002D5090">
        <w:rPr>
          <w:rFonts w:ascii="ITC Avant Garde" w:hAnsi="ITC Avant Garde" w:cs="Arial"/>
          <w:sz w:val="22"/>
          <w:szCs w:val="22"/>
        </w:rPr>
        <w:t xml:space="preserve"> o </w:t>
      </w:r>
      <w:r w:rsidRPr="002D5090">
        <w:rPr>
          <w:rFonts w:ascii="ITC Avant Garde" w:hAnsi="ITC Avant Garde" w:cs="Arial"/>
          <w:i/>
          <w:sz w:val="22"/>
          <w:szCs w:val="22"/>
        </w:rPr>
        <w:t xml:space="preserve">position </w:t>
      </w:r>
      <w:proofErr w:type="spellStart"/>
      <w:r w:rsidRPr="002D5090">
        <w:rPr>
          <w:rFonts w:ascii="ITC Avant Garde" w:hAnsi="ITC Avant Garde" w:cs="Arial"/>
          <w:i/>
          <w:sz w:val="22"/>
          <w:szCs w:val="22"/>
        </w:rPr>
        <w:t>papers</w:t>
      </w:r>
      <w:proofErr w:type="spellEnd"/>
      <w:r w:rsidRPr="002D5090">
        <w:rPr>
          <w:rFonts w:ascii="ITC Avant Garde" w:hAnsi="ITC Avant Garde" w:cs="Arial"/>
          <w:sz w:val="22"/>
          <w:szCs w:val="22"/>
        </w:rPr>
        <w:t>.</w:t>
      </w:r>
    </w:p>
    <w:p w14:paraId="2814980F" w14:textId="5CBAE83D" w:rsidR="002541BB" w:rsidRPr="00A73267" w:rsidRDefault="00DC28AC" w:rsidP="007A5A27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Una vez deliberado el proyecto de Plan de Trabajo 20-21</w:t>
      </w:r>
      <w:r w:rsidR="00B67A76">
        <w:rPr>
          <w:rFonts w:ascii="ITC Avant Garde" w:hAnsi="ITC Avant Garde" w:cs="Arial"/>
          <w:sz w:val="22"/>
          <w:szCs w:val="22"/>
        </w:rPr>
        <w:t>, el Presidente del Consejo solicit</w:t>
      </w:r>
      <w:r>
        <w:rPr>
          <w:rFonts w:ascii="ITC Avant Garde" w:hAnsi="ITC Avant Garde" w:cs="Arial"/>
          <w:sz w:val="22"/>
          <w:szCs w:val="22"/>
        </w:rPr>
        <w:t>ó</w:t>
      </w:r>
      <w:r w:rsidR="00B67A76">
        <w:rPr>
          <w:rFonts w:ascii="ITC Avant Garde" w:hAnsi="ITC Avant Garde" w:cs="Arial"/>
          <w:sz w:val="22"/>
          <w:szCs w:val="22"/>
        </w:rPr>
        <w:t xml:space="preserve"> el envío de los Marcos de Eval</w:t>
      </w:r>
      <w:r w:rsidR="000E4C66">
        <w:rPr>
          <w:rFonts w:ascii="ITC Avant Garde" w:hAnsi="ITC Avant Garde" w:cs="Arial"/>
          <w:sz w:val="22"/>
          <w:szCs w:val="22"/>
        </w:rPr>
        <w:t>uación de Propuestas (MEP) para cada tema.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551"/>
        <w:gridCol w:w="2547"/>
      </w:tblGrid>
      <w:tr w:rsidR="00A73267" w14:paraId="1CEF529B" w14:textId="6EC122D1" w:rsidTr="00C40105">
        <w:trPr>
          <w:jc w:val="center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F14D01A" w14:textId="77777777" w:rsidR="00340CAA" w:rsidRDefault="00340CAA" w:rsidP="007A5A27">
            <w:pPr>
              <w:spacing w:line="276" w:lineRule="auto"/>
              <w:jc w:val="center"/>
              <w:rPr>
                <w:rFonts w:ascii="ITC Avant Garde" w:hAnsi="ITC Avant Garde" w:cs="Arial"/>
                <w:b/>
                <w:sz w:val="22"/>
                <w:szCs w:val="22"/>
              </w:rPr>
            </w:pPr>
          </w:p>
          <w:p w14:paraId="43EA2C2E" w14:textId="77777777" w:rsidR="00A73267" w:rsidRDefault="00A73267" w:rsidP="007A5A27">
            <w:pPr>
              <w:spacing w:line="276" w:lineRule="auto"/>
              <w:jc w:val="center"/>
              <w:rPr>
                <w:rFonts w:ascii="ITC Avant Garde" w:hAnsi="ITC Avant Garde" w:cs="Arial"/>
                <w:b/>
                <w:sz w:val="22"/>
                <w:szCs w:val="22"/>
              </w:rPr>
            </w:pPr>
            <w:r>
              <w:rPr>
                <w:rFonts w:ascii="ITC Avant Garde" w:hAnsi="ITC Avant Garde" w:cs="Arial"/>
                <w:b/>
                <w:sz w:val="22"/>
                <w:szCs w:val="22"/>
              </w:rPr>
              <w:t>Tema</w:t>
            </w:r>
          </w:p>
          <w:p w14:paraId="527CC128" w14:textId="02F9CAEA" w:rsidR="00C40105" w:rsidRDefault="00C40105" w:rsidP="007A5A27">
            <w:pPr>
              <w:spacing w:line="276" w:lineRule="auto"/>
              <w:jc w:val="center"/>
              <w:rPr>
                <w:rFonts w:ascii="ITC Avant Garde" w:hAnsi="ITC Avant Garde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9289C1A" w14:textId="77777777" w:rsidR="00340CAA" w:rsidRDefault="00340CAA" w:rsidP="007A5A27">
            <w:pPr>
              <w:spacing w:line="276" w:lineRule="auto"/>
              <w:jc w:val="center"/>
              <w:rPr>
                <w:rFonts w:ascii="ITC Avant Garde" w:hAnsi="ITC Avant Garde" w:cs="Arial"/>
                <w:b/>
                <w:sz w:val="22"/>
                <w:szCs w:val="22"/>
              </w:rPr>
            </w:pPr>
          </w:p>
          <w:p w14:paraId="2A33BE04" w14:textId="77777777" w:rsidR="00A73267" w:rsidRDefault="00DA0CB9" w:rsidP="007A5A27">
            <w:pPr>
              <w:spacing w:line="276" w:lineRule="auto"/>
              <w:jc w:val="center"/>
              <w:rPr>
                <w:rFonts w:ascii="ITC Avant Garde" w:hAnsi="ITC Avant Garde" w:cs="Arial"/>
                <w:b/>
                <w:sz w:val="22"/>
                <w:szCs w:val="22"/>
              </w:rPr>
            </w:pPr>
            <w:r>
              <w:rPr>
                <w:rFonts w:ascii="ITC Avant Garde" w:hAnsi="ITC Avant Garde" w:cs="Arial"/>
                <w:b/>
                <w:sz w:val="22"/>
                <w:szCs w:val="22"/>
              </w:rPr>
              <w:t>Líder de Grupo</w:t>
            </w:r>
          </w:p>
          <w:p w14:paraId="170B05EF" w14:textId="564B84D5" w:rsidR="00C40105" w:rsidRDefault="00C40105" w:rsidP="007A5A27">
            <w:pPr>
              <w:spacing w:line="276" w:lineRule="auto"/>
              <w:jc w:val="center"/>
              <w:rPr>
                <w:rFonts w:ascii="ITC Avant Garde" w:hAnsi="ITC Avant Garde" w:cs="Arial"/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1069F47" w14:textId="77777777" w:rsidR="00340CAA" w:rsidRDefault="00340CAA" w:rsidP="007A5A27">
            <w:pPr>
              <w:spacing w:line="276" w:lineRule="auto"/>
              <w:jc w:val="center"/>
              <w:rPr>
                <w:rFonts w:ascii="ITC Avant Garde" w:hAnsi="ITC Avant Garde" w:cs="Arial"/>
                <w:b/>
                <w:sz w:val="22"/>
                <w:szCs w:val="22"/>
              </w:rPr>
            </w:pPr>
          </w:p>
          <w:p w14:paraId="18FC49CD" w14:textId="77777777" w:rsidR="00A73267" w:rsidRDefault="00DA0CB9" w:rsidP="007A5A27">
            <w:pPr>
              <w:spacing w:line="276" w:lineRule="auto"/>
              <w:jc w:val="center"/>
              <w:rPr>
                <w:rFonts w:ascii="ITC Avant Garde" w:hAnsi="ITC Avant Garde" w:cs="Arial"/>
                <w:b/>
                <w:sz w:val="22"/>
                <w:szCs w:val="22"/>
              </w:rPr>
            </w:pPr>
            <w:r>
              <w:rPr>
                <w:rFonts w:ascii="ITC Avant Garde" w:hAnsi="ITC Avant Garde" w:cs="Arial"/>
                <w:b/>
                <w:sz w:val="22"/>
                <w:szCs w:val="22"/>
              </w:rPr>
              <w:t>Participantes</w:t>
            </w:r>
          </w:p>
          <w:p w14:paraId="02619521" w14:textId="32058641" w:rsidR="00C40105" w:rsidRDefault="00C40105" w:rsidP="007A5A27">
            <w:pPr>
              <w:spacing w:line="276" w:lineRule="auto"/>
              <w:jc w:val="center"/>
              <w:rPr>
                <w:rFonts w:ascii="ITC Avant Garde" w:hAnsi="ITC Avant Garde" w:cs="Arial"/>
                <w:b/>
                <w:sz w:val="22"/>
                <w:szCs w:val="22"/>
              </w:rPr>
            </w:pPr>
          </w:p>
        </w:tc>
      </w:tr>
      <w:tr w:rsidR="00A73267" w:rsidRPr="00156B22" w14:paraId="5539C6CE" w14:textId="74A2C75C" w:rsidTr="00C40105">
        <w:trPr>
          <w:jc w:val="center"/>
        </w:trPr>
        <w:tc>
          <w:tcPr>
            <w:tcW w:w="4815" w:type="dxa"/>
            <w:tcBorders>
              <w:top w:val="single" w:sz="4" w:space="0" w:color="FFFFFF" w:themeColor="background1"/>
            </w:tcBorders>
            <w:vAlign w:val="center"/>
          </w:tcPr>
          <w:p w14:paraId="2440C14D" w14:textId="73526DDD" w:rsidR="00A73267" w:rsidRPr="00F01DB2" w:rsidRDefault="00DA0CB9" w:rsidP="00F01DB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hAnsi="ITC Avant Garde" w:cs="Arial"/>
                <w:b/>
                <w:sz w:val="22"/>
                <w:szCs w:val="22"/>
              </w:rPr>
            </w:pP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>Revisión de los costos de</w:t>
            </w:r>
            <w:r w:rsidR="00F01DB2">
              <w:rPr>
                <w:rFonts w:ascii="ITC Avant Garde" w:hAnsi="ITC Avant Garde" w:cs="Arial"/>
                <w:b/>
                <w:sz w:val="22"/>
                <w:szCs w:val="22"/>
              </w:rPr>
              <w:t xml:space="preserve"> los</w:t>
            </w: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 xml:space="preserve"> derecho</w:t>
            </w:r>
            <w:r w:rsidR="00F01DB2">
              <w:rPr>
                <w:rFonts w:ascii="ITC Avant Garde" w:hAnsi="ITC Avant Garde" w:cs="Arial"/>
                <w:b/>
                <w:sz w:val="22"/>
                <w:szCs w:val="22"/>
              </w:rPr>
              <w:t>s</w:t>
            </w: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 xml:space="preserve"> </w:t>
            </w:r>
            <w:r w:rsidR="00F01DB2">
              <w:rPr>
                <w:rFonts w:ascii="ITC Avant Garde" w:hAnsi="ITC Avant Garde" w:cs="Arial"/>
                <w:b/>
                <w:sz w:val="22"/>
                <w:szCs w:val="22"/>
              </w:rPr>
              <w:t>por el</w:t>
            </w: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 xml:space="preserve"> uso del espectro</w:t>
            </w:r>
            <w:r w:rsidR="00F01DB2">
              <w:rPr>
                <w:rFonts w:ascii="ITC Avant Garde" w:hAnsi="ITC Avant Garde" w:cs="Arial"/>
                <w:b/>
                <w:sz w:val="22"/>
                <w:szCs w:val="22"/>
              </w:rPr>
              <w:t xml:space="preserve"> radioeléctrico</w:t>
            </w: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 xml:space="preserve"> para uso comercial</w:t>
            </w:r>
            <w:r w:rsidR="0050004F" w:rsidRPr="00F01DB2">
              <w:rPr>
                <w:rFonts w:ascii="ITC Avant Garde" w:hAnsi="ITC Avant Garde" w:cs="Arial"/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  <w:vAlign w:val="center"/>
          </w:tcPr>
          <w:p w14:paraId="63447B44" w14:textId="7FE6741F" w:rsidR="00124CF4" w:rsidRDefault="00DA0CB9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 xml:space="preserve">Catalina Ovando </w:t>
            </w:r>
          </w:p>
          <w:p w14:paraId="4701D30E" w14:textId="77777777" w:rsidR="00A73267" w:rsidRPr="00124CF4" w:rsidRDefault="00A73267" w:rsidP="00124CF4">
            <w:pPr>
              <w:jc w:val="center"/>
              <w:rPr>
                <w:rFonts w:ascii="ITC Avant Garde" w:hAnsi="ITC Avant Garde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FFFFFF" w:themeColor="background1"/>
            </w:tcBorders>
            <w:vAlign w:val="center"/>
          </w:tcPr>
          <w:p w14:paraId="09445DFC" w14:textId="1276B20A" w:rsidR="00A73267" w:rsidRDefault="00DA0CB9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Luis Miguel Martínez</w:t>
            </w:r>
            <w:r w:rsidR="00D43C10">
              <w:rPr>
                <w:rFonts w:ascii="ITC Avant Garde" w:hAnsi="ITC Avant Garde" w:cs="Arial"/>
                <w:sz w:val="22"/>
                <w:szCs w:val="22"/>
              </w:rPr>
              <w:t>,</w:t>
            </w:r>
          </w:p>
          <w:p w14:paraId="32B01547" w14:textId="6C08FA64" w:rsidR="00D43C10" w:rsidRDefault="00D43C10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>
              <w:rPr>
                <w:rFonts w:ascii="ITC Avant Garde" w:hAnsi="ITC Avant Garde" w:cs="Arial"/>
                <w:sz w:val="22"/>
                <w:szCs w:val="22"/>
              </w:rPr>
              <w:t>Gerardo González</w:t>
            </w:r>
            <w:r w:rsidR="00B67A76">
              <w:rPr>
                <w:rFonts w:ascii="ITC Avant Garde" w:hAnsi="ITC Avant Garde" w:cs="Arial"/>
                <w:sz w:val="22"/>
                <w:szCs w:val="22"/>
              </w:rPr>
              <w:t xml:space="preserve"> Abarca</w:t>
            </w:r>
            <w:r>
              <w:rPr>
                <w:rFonts w:ascii="ITC Avant Garde" w:hAnsi="ITC Avant Garde" w:cs="Arial"/>
                <w:sz w:val="22"/>
                <w:szCs w:val="22"/>
              </w:rPr>
              <w:t>,</w:t>
            </w:r>
          </w:p>
          <w:p w14:paraId="23C7135B" w14:textId="12947121" w:rsidR="00D43C10" w:rsidRPr="00156B22" w:rsidRDefault="00D43C10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>
              <w:rPr>
                <w:rFonts w:ascii="ITC Avant Garde" w:hAnsi="ITC Avant Garde" w:cs="Arial"/>
                <w:sz w:val="22"/>
                <w:szCs w:val="22"/>
              </w:rPr>
              <w:t>Jorge Fernando Negrete</w:t>
            </w:r>
          </w:p>
        </w:tc>
      </w:tr>
      <w:tr w:rsidR="00A73267" w:rsidRPr="00156B22" w14:paraId="5296E734" w14:textId="273E4913" w:rsidTr="00C40105">
        <w:trPr>
          <w:jc w:val="center"/>
        </w:trPr>
        <w:tc>
          <w:tcPr>
            <w:tcW w:w="4815" w:type="dxa"/>
            <w:vAlign w:val="center"/>
          </w:tcPr>
          <w:p w14:paraId="248CA447" w14:textId="20DB55A9" w:rsidR="00A73267" w:rsidRPr="00F01DB2" w:rsidRDefault="00DA0CB9" w:rsidP="00F01DB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hAnsi="ITC Avant Garde" w:cs="Arial"/>
                <w:b/>
                <w:sz w:val="22"/>
                <w:szCs w:val="22"/>
              </w:rPr>
            </w:pP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>Economía digital</w:t>
            </w:r>
            <w:r w:rsidR="0050004F" w:rsidRPr="00F01DB2">
              <w:rPr>
                <w:rFonts w:ascii="ITC Avant Garde" w:hAnsi="ITC Avant Garde" w:cs="Arial"/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428710A8" w14:textId="46A45786" w:rsidR="00A73267" w:rsidRPr="00156B22" w:rsidRDefault="00DA0CB9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Sara Castellanos</w:t>
            </w:r>
          </w:p>
        </w:tc>
        <w:tc>
          <w:tcPr>
            <w:tcW w:w="2547" w:type="dxa"/>
            <w:vAlign w:val="center"/>
          </w:tcPr>
          <w:p w14:paraId="1B862E87" w14:textId="3A2202B8" w:rsidR="00A73267" w:rsidRPr="00156B22" w:rsidRDefault="00DA0CB9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 xml:space="preserve">Erik Huesca, Isabel Clavijo, Lucia Ojeda, </w:t>
            </w:r>
            <w:r w:rsidR="00C305B8" w:rsidRPr="00156B22">
              <w:rPr>
                <w:rFonts w:ascii="ITC Avant Garde" w:hAnsi="ITC Avant Garde" w:cs="Arial"/>
                <w:sz w:val="22"/>
                <w:szCs w:val="22"/>
              </w:rPr>
              <w:t>Armida S</w:t>
            </w:r>
            <w:r w:rsidR="00230C20">
              <w:rPr>
                <w:rFonts w:ascii="ITC Avant Garde" w:hAnsi="ITC Avant Garde" w:cs="Arial"/>
                <w:sz w:val="22"/>
                <w:szCs w:val="22"/>
              </w:rPr>
              <w:t>á</w:t>
            </w:r>
            <w:r w:rsidR="00C305B8" w:rsidRPr="00156B22">
              <w:rPr>
                <w:rFonts w:ascii="ITC Avant Garde" w:hAnsi="ITC Avant Garde" w:cs="Arial"/>
                <w:sz w:val="22"/>
                <w:szCs w:val="22"/>
              </w:rPr>
              <w:t xml:space="preserve">nchez, </w:t>
            </w:r>
            <w:r w:rsidRPr="00156B22">
              <w:rPr>
                <w:rFonts w:ascii="ITC Avant Garde" w:hAnsi="ITC Avant Garde" w:cs="Arial"/>
                <w:sz w:val="22"/>
                <w:szCs w:val="22"/>
              </w:rPr>
              <w:t>Salomón Woldenberg</w:t>
            </w:r>
          </w:p>
        </w:tc>
      </w:tr>
      <w:tr w:rsidR="00A73267" w:rsidRPr="00156B22" w14:paraId="27C6F22A" w14:textId="05B3B59B" w:rsidTr="00C40105">
        <w:trPr>
          <w:jc w:val="center"/>
        </w:trPr>
        <w:tc>
          <w:tcPr>
            <w:tcW w:w="4815" w:type="dxa"/>
            <w:vAlign w:val="center"/>
          </w:tcPr>
          <w:p w14:paraId="02309E7F" w14:textId="70BFB7DB" w:rsidR="00A73267" w:rsidRPr="00F01DB2" w:rsidRDefault="001458C7" w:rsidP="00F01DB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hAnsi="ITC Avant Garde" w:cs="Arial"/>
                <w:b/>
                <w:sz w:val="22"/>
                <w:szCs w:val="22"/>
              </w:rPr>
            </w:pPr>
            <w:r>
              <w:rPr>
                <w:rFonts w:ascii="ITC Avant Garde" w:eastAsia="Times New Roman" w:hAnsi="ITC Avant Garde" w:cs="Times New Roman"/>
                <w:b/>
                <w:sz w:val="22"/>
                <w:szCs w:val="22"/>
                <w:lang w:val="es-ES" w:eastAsia="es-ES"/>
              </w:rPr>
              <w:t>M</w:t>
            </w:r>
            <w:r w:rsidRPr="00B92E44">
              <w:rPr>
                <w:rFonts w:ascii="ITC Avant Garde" w:eastAsia="Times New Roman" w:hAnsi="ITC Avant Garde" w:cs="Times New Roman"/>
                <w:b/>
                <w:sz w:val="22"/>
                <w:szCs w:val="22"/>
                <w:lang w:val="es-ES" w:eastAsia="es-ES"/>
              </w:rPr>
              <w:t>ejoramiento regulatorio a los Servicios de Mensajes Cortos (SMS).</w:t>
            </w:r>
          </w:p>
        </w:tc>
        <w:tc>
          <w:tcPr>
            <w:tcW w:w="2551" w:type="dxa"/>
            <w:vAlign w:val="center"/>
          </w:tcPr>
          <w:p w14:paraId="1E3D1121" w14:textId="7F05E831" w:rsidR="00A73267" w:rsidRPr="00156B22" w:rsidRDefault="00DA0CB9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Gerardo González Abarca</w:t>
            </w:r>
          </w:p>
        </w:tc>
        <w:tc>
          <w:tcPr>
            <w:tcW w:w="2547" w:type="dxa"/>
            <w:vAlign w:val="center"/>
          </w:tcPr>
          <w:p w14:paraId="5A4AB680" w14:textId="7F861C01" w:rsidR="00A73267" w:rsidRPr="00156B22" w:rsidRDefault="00DA0CB9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Luis Miguel Mart</w:t>
            </w:r>
            <w:r w:rsidR="00230C20">
              <w:rPr>
                <w:rFonts w:ascii="ITC Avant Garde" w:hAnsi="ITC Avant Garde" w:cs="Arial"/>
                <w:sz w:val="22"/>
                <w:szCs w:val="22"/>
              </w:rPr>
              <w:t>í</w:t>
            </w:r>
            <w:r w:rsidRPr="00156B22">
              <w:rPr>
                <w:rFonts w:ascii="ITC Avant Garde" w:hAnsi="ITC Avant Garde" w:cs="Arial"/>
                <w:sz w:val="22"/>
                <w:szCs w:val="22"/>
              </w:rPr>
              <w:t>nez</w:t>
            </w:r>
          </w:p>
        </w:tc>
      </w:tr>
      <w:tr w:rsidR="00A73267" w:rsidRPr="00156B22" w14:paraId="2F1AD221" w14:textId="7F48395E" w:rsidTr="00C40105">
        <w:trPr>
          <w:jc w:val="center"/>
        </w:trPr>
        <w:tc>
          <w:tcPr>
            <w:tcW w:w="4815" w:type="dxa"/>
            <w:vAlign w:val="center"/>
          </w:tcPr>
          <w:p w14:paraId="1644F134" w14:textId="33134A1E" w:rsidR="00A73267" w:rsidRPr="00F01DB2" w:rsidRDefault="00DA0CB9" w:rsidP="00F01DB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hAnsi="ITC Avant Garde" w:cs="Arial"/>
                <w:b/>
                <w:sz w:val="22"/>
                <w:szCs w:val="22"/>
              </w:rPr>
            </w:pP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 xml:space="preserve">Uso del espectro </w:t>
            </w:r>
            <w:r w:rsidR="0071029D" w:rsidRPr="00F01DB2">
              <w:rPr>
                <w:rFonts w:ascii="ITC Avant Garde" w:hAnsi="ITC Avant Garde" w:cs="Arial"/>
                <w:b/>
                <w:sz w:val="22"/>
                <w:szCs w:val="22"/>
              </w:rPr>
              <w:t>entre satélites de comuni</w:t>
            </w:r>
            <w:r w:rsidR="0050004F" w:rsidRPr="00F01DB2">
              <w:rPr>
                <w:rFonts w:ascii="ITC Avant Garde" w:hAnsi="ITC Avant Garde" w:cs="Arial"/>
                <w:b/>
                <w:sz w:val="22"/>
                <w:szCs w:val="22"/>
              </w:rPr>
              <w:t>caciones y enlaces terrestres.</w:t>
            </w:r>
          </w:p>
        </w:tc>
        <w:tc>
          <w:tcPr>
            <w:tcW w:w="2551" w:type="dxa"/>
            <w:vAlign w:val="center"/>
          </w:tcPr>
          <w:p w14:paraId="6DE6175A" w14:textId="0628D09B" w:rsidR="00A73267" w:rsidRPr="00156B22" w:rsidRDefault="0071029D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Salvador Landeros</w:t>
            </w:r>
          </w:p>
        </w:tc>
        <w:tc>
          <w:tcPr>
            <w:tcW w:w="2547" w:type="dxa"/>
            <w:vAlign w:val="center"/>
          </w:tcPr>
          <w:p w14:paraId="10CDC86F" w14:textId="0E9EAFFD" w:rsidR="00A73267" w:rsidRPr="00156B22" w:rsidRDefault="0071029D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Euridice Palma</w:t>
            </w:r>
          </w:p>
        </w:tc>
      </w:tr>
      <w:tr w:rsidR="0050004F" w:rsidRPr="00156B22" w14:paraId="575435AA" w14:textId="77777777" w:rsidTr="00C40105">
        <w:trPr>
          <w:jc w:val="center"/>
        </w:trPr>
        <w:tc>
          <w:tcPr>
            <w:tcW w:w="4815" w:type="dxa"/>
            <w:vAlign w:val="center"/>
          </w:tcPr>
          <w:p w14:paraId="34EADE78" w14:textId="6AFCDB75" w:rsidR="0050004F" w:rsidRPr="00F01DB2" w:rsidRDefault="0050004F" w:rsidP="00F01DB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hAnsi="ITC Avant Garde" w:cs="Arial"/>
                <w:b/>
                <w:sz w:val="22"/>
                <w:szCs w:val="22"/>
              </w:rPr>
            </w:pP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>Compatibilidad entre satélites extranjeros que cubren territorio nacional, en cuanto a reciprocidad de uso con satélites nacionales.</w:t>
            </w:r>
          </w:p>
        </w:tc>
        <w:tc>
          <w:tcPr>
            <w:tcW w:w="2551" w:type="dxa"/>
            <w:vAlign w:val="center"/>
          </w:tcPr>
          <w:p w14:paraId="31657A4F" w14:textId="541489EB" w:rsidR="0050004F" w:rsidRPr="00156B22" w:rsidRDefault="0050004F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Salvador Landeros</w:t>
            </w:r>
          </w:p>
        </w:tc>
        <w:tc>
          <w:tcPr>
            <w:tcW w:w="2547" w:type="dxa"/>
            <w:vAlign w:val="center"/>
          </w:tcPr>
          <w:p w14:paraId="1D1204F0" w14:textId="7BE5A146" w:rsidR="0050004F" w:rsidRPr="00156B22" w:rsidRDefault="0050004F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Euridice Palma</w:t>
            </w:r>
          </w:p>
        </w:tc>
      </w:tr>
      <w:tr w:rsidR="00A73267" w:rsidRPr="00156B22" w14:paraId="5389D743" w14:textId="418EF269" w:rsidTr="00C40105">
        <w:trPr>
          <w:jc w:val="center"/>
        </w:trPr>
        <w:tc>
          <w:tcPr>
            <w:tcW w:w="4815" w:type="dxa"/>
            <w:vAlign w:val="center"/>
          </w:tcPr>
          <w:p w14:paraId="32FC0E56" w14:textId="5567C584" w:rsidR="00A73267" w:rsidRPr="00F01DB2" w:rsidRDefault="0071029D" w:rsidP="00F01DB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hAnsi="ITC Avant Garde" w:cs="Arial"/>
                <w:b/>
                <w:sz w:val="22"/>
                <w:szCs w:val="22"/>
              </w:rPr>
            </w:pP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lastRenderedPageBreak/>
              <w:t>Temas que se desarrollen como parte de su participación en el Equipo de Fortalecimiento de las Radios Comunitarias e Indígenas de la UNESCO.</w:t>
            </w:r>
          </w:p>
        </w:tc>
        <w:tc>
          <w:tcPr>
            <w:tcW w:w="2551" w:type="dxa"/>
            <w:vAlign w:val="center"/>
          </w:tcPr>
          <w:p w14:paraId="0ABEC4A0" w14:textId="5F2EDD76" w:rsidR="00A73267" w:rsidRPr="00156B22" w:rsidRDefault="0071029D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Fabiola Peña</w:t>
            </w:r>
          </w:p>
        </w:tc>
        <w:tc>
          <w:tcPr>
            <w:tcW w:w="2547" w:type="dxa"/>
            <w:vAlign w:val="center"/>
          </w:tcPr>
          <w:p w14:paraId="23F686CE" w14:textId="200A9E0C" w:rsidR="00A73267" w:rsidRPr="00156B22" w:rsidRDefault="0071029D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Isabel Clavijo, Luis Miguel Mart</w:t>
            </w:r>
            <w:r w:rsidR="00230C20">
              <w:rPr>
                <w:rFonts w:ascii="ITC Avant Garde" w:hAnsi="ITC Avant Garde" w:cs="Arial"/>
                <w:sz w:val="22"/>
                <w:szCs w:val="22"/>
              </w:rPr>
              <w:t>í</w:t>
            </w:r>
            <w:r w:rsidRPr="00156B22">
              <w:rPr>
                <w:rFonts w:ascii="ITC Avant Garde" w:hAnsi="ITC Avant Garde" w:cs="Arial"/>
                <w:sz w:val="22"/>
                <w:szCs w:val="22"/>
              </w:rPr>
              <w:t>nez, Erik Huesca</w:t>
            </w:r>
          </w:p>
        </w:tc>
      </w:tr>
      <w:tr w:rsidR="00A73267" w:rsidRPr="00156B22" w14:paraId="12E9B7A1" w14:textId="439E4C73" w:rsidTr="00C40105">
        <w:trPr>
          <w:jc w:val="center"/>
        </w:trPr>
        <w:tc>
          <w:tcPr>
            <w:tcW w:w="4815" w:type="dxa"/>
            <w:vAlign w:val="center"/>
          </w:tcPr>
          <w:p w14:paraId="6A13F476" w14:textId="7CC9F786" w:rsidR="00D43C10" w:rsidRPr="00F01DB2" w:rsidRDefault="00D43C10" w:rsidP="00F01DB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hAnsi="ITC Avant Garde" w:cs="Arial"/>
                <w:b/>
                <w:sz w:val="22"/>
                <w:szCs w:val="22"/>
              </w:rPr>
            </w:pP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>Acceso Universal a Es</w:t>
            </w:r>
            <w:r w:rsidR="00B67A76" w:rsidRPr="00F01DB2">
              <w:rPr>
                <w:rFonts w:ascii="ITC Avant Garde" w:hAnsi="ITC Avant Garde" w:cs="Arial"/>
                <w:b/>
                <w:sz w:val="22"/>
                <w:szCs w:val="22"/>
              </w:rPr>
              <w:t>pectro N</w:t>
            </w: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>o Licenciado</w:t>
            </w:r>
            <w:r w:rsidR="00F01DB2">
              <w:rPr>
                <w:rFonts w:ascii="ITC Avant Garde" w:hAnsi="ITC Avant Garde" w:cs="Arial"/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61F8FB5D" w14:textId="77777777" w:rsidR="00A73267" w:rsidRPr="00156B22" w:rsidRDefault="0071029D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Mario de la Cruz</w:t>
            </w:r>
          </w:p>
          <w:p w14:paraId="7DC2A256" w14:textId="77777777" w:rsidR="0071029D" w:rsidRPr="00156B22" w:rsidRDefault="0071029D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</w:p>
          <w:p w14:paraId="1A964BE1" w14:textId="22BD599E" w:rsidR="0071029D" w:rsidRPr="00156B22" w:rsidRDefault="0071029D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Luis Miguel Mart</w:t>
            </w:r>
            <w:r w:rsidR="00230C20">
              <w:rPr>
                <w:rFonts w:ascii="ITC Avant Garde" w:hAnsi="ITC Avant Garde" w:cs="Arial"/>
                <w:sz w:val="22"/>
                <w:szCs w:val="22"/>
              </w:rPr>
              <w:t>í</w:t>
            </w:r>
            <w:r w:rsidRPr="00156B22">
              <w:rPr>
                <w:rFonts w:ascii="ITC Avant Garde" w:hAnsi="ITC Avant Garde" w:cs="Arial"/>
                <w:sz w:val="22"/>
                <w:szCs w:val="22"/>
              </w:rPr>
              <w:t xml:space="preserve">nez </w:t>
            </w:r>
          </w:p>
        </w:tc>
        <w:tc>
          <w:tcPr>
            <w:tcW w:w="2547" w:type="dxa"/>
            <w:vAlign w:val="center"/>
          </w:tcPr>
          <w:p w14:paraId="2AE7B9C9" w14:textId="3EB77D17" w:rsidR="00A73267" w:rsidRPr="00156B22" w:rsidRDefault="00C305B8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Salomón</w:t>
            </w:r>
            <w:r w:rsidR="002802AA" w:rsidRPr="00156B22">
              <w:rPr>
                <w:rFonts w:ascii="ITC Avant Garde" w:hAnsi="ITC Avant Garde" w:cs="Arial"/>
                <w:sz w:val="22"/>
                <w:szCs w:val="22"/>
              </w:rPr>
              <w:t xml:space="preserve"> Woldenberg, Luis Miguel Mart</w:t>
            </w:r>
            <w:r w:rsidR="00230C20">
              <w:rPr>
                <w:rFonts w:ascii="ITC Avant Garde" w:hAnsi="ITC Avant Garde" w:cs="Arial"/>
                <w:sz w:val="22"/>
                <w:szCs w:val="22"/>
              </w:rPr>
              <w:t>í</w:t>
            </w:r>
            <w:r w:rsidR="002802AA" w:rsidRPr="00156B22">
              <w:rPr>
                <w:rFonts w:ascii="ITC Avant Garde" w:hAnsi="ITC Avant Garde" w:cs="Arial"/>
                <w:sz w:val="22"/>
                <w:szCs w:val="22"/>
              </w:rPr>
              <w:t>nez, Catalina Ovando, Erik Huesca</w:t>
            </w:r>
            <w:r w:rsidR="00D43C10">
              <w:rPr>
                <w:rFonts w:ascii="ITC Avant Garde" w:hAnsi="ITC Avant Garde" w:cs="Arial"/>
                <w:sz w:val="22"/>
                <w:szCs w:val="22"/>
              </w:rPr>
              <w:t>, Armida S</w:t>
            </w:r>
            <w:r w:rsidR="00230C20">
              <w:rPr>
                <w:rFonts w:ascii="ITC Avant Garde" w:hAnsi="ITC Avant Garde" w:cs="Arial"/>
                <w:sz w:val="22"/>
                <w:szCs w:val="22"/>
              </w:rPr>
              <w:t>á</w:t>
            </w:r>
            <w:r w:rsidR="00D43C10">
              <w:rPr>
                <w:rFonts w:ascii="ITC Avant Garde" w:hAnsi="ITC Avant Garde" w:cs="Arial"/>
                <w:sz w:val="22"/>
                <w:szCs w:val="22"/>
              </w:rPr>
              <w:t>nchez</w:t>
            </w:r>
          </w:p>
        </w:tc>
      </w:tr>
      <w:tr w:rsidR="00A73267" w:rsidRPr="00156B22" w14:paraId="6F699AF8" w14:textId="16CF1DFA" w:rsidTr="00C40105">
        <w:trPr>
          <w:jc w:val="center"/>
        </w:trPr>
        <w:tc>
          <w:tcPr>
            <w:tcW w:w="4815" w:type="dxa"/>
            <w:vAlign w:val="center"/>
          </w:tcPr>
          <w:p w14:paraId="2B365A81" w14:textId="6B29C444" w:rsidR="00A73267" w:rsidRPr="00F01DB2" w:rsidRDefault="00C305B8" w:rsidP="00F01DB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hAnsi="ITC Avant Garde" w:cs="Arial"/>
                <w:b/>
                <w:sz w:val="22"/>
                <w:szCs w:val="22"/>
              </w:rPr>
            </w:pP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 xml:space="preserve">Impacto de </w:t>
            </w:r>
            <w:proofErr w:type="spellStart"/>
            <w:r w:rsidRPr="00F01DB2">
              <w:rPr>
                <w:rFonts w:ascii="ITC Avant Garde" w:hAnsi="ITC Avant Garde" w:cs="Arial"/>
                <w:b/>
                <w:i/>
                <w:sz w:val="22"/>
                <w:szCs w:val="22"/>
              </w:rPr>
              <w:t>edge</w:t>
            </w:r>
            <w:proofErr w:type="spellEnd"/>
            <w:r w:rsidRPr="00F01DB2">
              <w:rPr>
                <w:rFonts w:ascii="ITC Avant Garde" w:hAnsi="ITC Avant Gard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01DB2">
              <w:rPr>
                <w:rFonts w:ascii="ITC Avant Garde" w:hAnsi="ITC Avant Garde" w:cs="Arial"/>
                <w:b/>
                <w:i/>
                <w:sz w:val="22"/>
                <w:szCs w:val="22"/>
              </w:rPr>
              <w:t>computing</w:t>
            </w:r>
            <w:proofErr w:type="spellEnd"/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F01DB2">
              <w:rPr>
                <w:rFonts w:ascii="ITC Avant Garde" w:hAnsi="ITC Avant Garde" w:cs="Arial"/>
                <w:b/>
                <w:i/>
                <w:sz w:val="22"/>
                <w:szCs w:val="22"/>
              </w:rPr>
              <w:t>WiFi</w:t>
            </w:r>
            <w:proofErr w:type="spellEnd"/>
            <w:r w:rsidRPr="00F01DB2">
              <w:rPr>
                <w:rFonts w:ascii="ITC Avant Garde" w:hAnsi="ITC Avant Garde" w:cs="Arial"/>
                <w:b/>
                <w:i/>
                <w:sz w:val="22"/>
                <w:szCs w:val="22"/>
              </w:rPr>
              <w:t xml:space="preserve"> 6</w:t>
            </w:r>
            <w:r w:rsidR="00F01DB2">
              <w:rPr>
                <w:rFonts w:ascii="ITC Avant Garde" w:hAnsi="ITC Avant Garde" w:cs="Arial"/>
                <w:b/>
                <w:i/>
                <w:sz w:val="22"/>
                <w:szCs w:val="22"/>
              </w:rPr>
              <w:t>,</w:t>
            </w:r>
            <w:r w:rsidRPr="00F01DB2">
              <w:rPr>
                <w:rFonts w:ascii="ITC Avant Garde" w:hAnsi="ITC Avant Garde" w:cs="Arial"/>
                <w:b/>
                <w:i/>
                <w:sz w:val="22"/>
                <w:szCs w:val="22"/>
              </w:rPr>
              <w:t xml:space="preserve"> </w:t>
            </w: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>ante la nueva arquitectura tecnológica y sus efectos</w:t>
            </w:r>
            <w:r w:rsidR="0050004F" w:rsidRPr="00F01DB2">
              <w:rPr>
                <w:rFonts w:ascii="ITC Avant Garde" w:hAnsi="ITC Avant Garde" w:cs="Arial"/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5F3AD77C" w14:textId="7AD1DBFB" w:rsidR="00A73267" w:rsidRPr="00156B22" w:rsidRDefault="00C305B8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Jorge Fernando Negrete</w:t>
            </w:r>
          </w:p>
        </w:tc>
        <w:tc>
          <w:tcPr>
            <w:tcW w:w="2547" w:type="dxa"/>
            <w:vAlign w:val="center"/>
          </w:tcPr>
          <w:p w14:paraId="22BDBE03" w14:textId="77777777" w:rsidR="00A73267" w:rsidRPr="00156B22" w:rsidRDefault="00A73267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</w:p>
        </w:tc>
      </w:tr>
      <w:tr w:rsidR="00C305B8" w:rsidRPr="00156B22" w14:paraId="7AF02CE3" w14:textId="77777777" w:rsidTr="00C40105">
        <w:trPr>
          <w:jc w:val="center"/>
        </w:trPr>
        <w:tc>
          <w:tcPr>
            <w:tcW w:w="4815" w:type="dxa"/>
            <w:vAlign w:val="center"/>
          </w:tcPr>
          <w:p w14:paraId="0F2170A6" w14:textId="162918BF" w:rsidR="00C305B8" w:rsidRPr="00F01DB2" w:rsidRDefault="00C305B8" w:rsidP="00F01DB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hAnsi="ITC Avant Garde" w:cs="Arial"/>
                <w:b/>
                <w:sz w:val="22"/>
                <w:szCs w:val="22"/>
              </w:rPr>
            </w:pP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>Prácticas regulatorias a implementarse después de la emergencia sanitaria y sus impactos</w:t>
            </w:r>
            <w:r w:rsidR="0050004F" w:rsidRPr="00F01DB2">
              <w:rPr>
                <w:rFonts w:ascii="ITC Avant Garde" w:hAnsi="ITC Avant Garde" w:cs="Arial"/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10EB47E8" w14:textId="13FF3076" w:rsidR="00C305B8" w:rsidRPr="00156B22" w:rsidRDefault="00C305B8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Jorge Fernando Negrete</w:t>
            </w:r>
          </w:p>
        </w:tc>
        <w:tc>
          <w:tcPr>
            <w:tcW w:w="2547" w:type="dxa"/>
            <w:vAlign w:val="center"/>
          </w:tcPr>
          <w:p w14:paraId="2D323A37" w14:textId="77777777" w:rsidR="00C305B8" w:rsidRPr="00156B22" w:rsidRDefault="00C305B8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</w:p>
        </w:tc>
      </w:tr>
      <w:tr w:rsidR="00C305B8" w:rsidRPr="00156B22" w14:paraId="5D85CDCA" w14:textId="77777777" w:rsidTr="00C40105">
        <w:trPr>
          <w:jc w:val="center"/>
        </w:trPr>
        <w:tc>
          <w:tcPr>
            <w:tcW w:w="4815" w:type="dxa"/>
            <w:vAlign w:val="center"/>
          </w:tcPr>
          <w:p w14:paraId="40D447CF" w14:textId="1734C56D" w:rsidR="00C305B8" w:rsidRPr="00F01DB2" w:rsidRDefault="00C305B8" w:rsidP="00F01DB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hAnsi="ITC Avant Garde" w:cs="Arial"/>
                <w:b/>
                <w:sz w:val="22"/>
                <w:szCs w:val="22"/>
              </w:rPr>
            </w:pP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>Impacto de la inteligencia artificial en las telecomunicaciones</w:t>
            </w:r>
            <w:r w:rsidR="0050004F" w:rsidRPr="00F01DB2">
              <w:rPr>
                <w:rFonts w:ascii="ITC Avant Garde" w:hAnsi="ITC Avant Garde" w:cs="Arial"/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2AD3B188" w14:textId="7BAC5525" w:rsidR="00C305B8" w:rsidRPr="00156B22" w:rsidRDefault="00C305B8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Euridice Palma</w:t>
            </w:r>
          </w:p>
        </w:tc>
        <w:tc>
          <w:tcPr>
            <w:tcW w:w="2547" w:type="dxa"/>
            <w:vAlign w:val="center"/>
          </w:tcPr>
          <w:p w14:paraId="164E8660" w14:textId="260DB057" w:rsidR="00C305B8" w:rsidRPr="00156B22" w:rsidRDefault="00C305B8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Lucia Ojeda, Gerardo Gonz</w:t>
            </w:r>
            <w:r w:rsidR="00230C20">
              <w:rPr>
                <w:rFonts w:ascii="ITC Avant Garde" w:hAnsi="ITC Avant Garde" w:cs="Arial"/>
                <w:sz w:val="22"/>
                <w:szCs w:val="22"/>
              </w:rPr>
              <w:t>á</w:t>
            </w:r>
            <w:r w:rsidRPr="00156B22">
              <w:rPr>
                <w:rFonts w:ascii="ITC Avant Garde" w:hAnsi="ITC Avant Garde" w:cs="Arial"/>
                <w:sz w:val="22"/>
                <w:szCs w:val="22"/>
              </w:rPr>
              <w:t>lez Abarca, Erik Huesca</w:t>
            </w:r>
          </w:p>
        </w:tc>
      </w:tr>
      <w:tr w:rsidR="00C305B8" w:rsidRPr="00156B22" w14:paraId="776D9A09" w14:textId="77777777" w:rsidTr="00C40105">
        <w:trPr>
          <w:jc w:val="center"/>
        </w:trPr>
        <w:tc>
          <w:tcPr>
            <w:tcW w:w="4815" w:type="dxa"/>
            <w:vAlign w:val="center"/>
          </w:tcPr>
          <w:p w14:paraId="4E189AC7" w14:textId="3408D978" w:rsidR="00C305B8" w:rsidRPr="00F01DB2" w:rsidRDefault="00B67A76" w:rsidP="00F01DB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hAnsi="ITC Avant Garde" w:cs="Arial"/>
                <w:b/>
                <w:sz w:val="22"/>
                <w:szCs w:val="22"/>
              </w:rPr>
            </w:pP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>Telecomunicaciones Comunitarias.</w:t>
            </w:r>
          </w:p>
        </w:tc>
        <w:tc>
          <w:tcPr>
            <w:tcW w:w="2551" w:type="dxa"/>
            <w:vAlign w:val="center"/>
          </w:tcPr>
          <w:p w14:paraId="20F69F2F" w14:textId="4DF6F634" w:rsidR="00C305B8" w:rsidRPr="00156B22" w:rsidRDefault="00C305B8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Erik Huesca</w:t>
            </w:r>
          </w:p>
        </w:tc>
        <w:tc>
          <w:tcPr>
            <w:tcW w:w="2547" w:type="dxa"/>
            <w:vAlign w:val="center"/>
          </w:tcPr>
          <w:p w14:paraId="30458E37" w14:textId="11D72699" w:rsidR="00C305B8" w:rsidRPr="00156B22" w:rsidRDefault="00C305B8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Luis Miguel Mart</w:t>
            </w:r>
            <w:r w:rsidR="00230C20">
              <w:rPr>
                <w:rFonts w:ascii="ITC Avant Garde" w:hAnsi="ITC Avant Garde" w:cs="Arial"/>
                <w:sz w:val="22"/>
                <w:szCs w:val="22"/>
              </w:rPr>
              <w:t>í</w:t>
            </w:r>
            <w:r w:rsidRPr="00156B22">
              <w:rPr>
                <w:rFonts w:ascii="ITC Avant Garde" w:hAnsi="ITC Avant Garde" w:cs="Arial"/>
                <w:sz w:val="22"/>
                <w:szCs w:val="22"/>
              </w:rPr>
              <w:t>nez</w:t>
            </w:r>
          </w:p>
        </w:tc>
      </w:tr>
      <w:tr w:rsidR="00C305B8" w:rsidRPr="00156B22" w14:paraId="459FC580" w14:textId="77777777" w:rsidTr="00C40105">
        <w:trPr>
          <w:trHeight w:val="583"/>
          <w:jc w:val="center"/>
        </w:trPr>
        <w:tc>
          <w:tcPr>
            <w:tcW w:w="4815" w:type="dxa"/>
            <w:vAlign w:val="center"/>
          </w:tcPr>
          <w:p w14:paraId="6BC95061" w14:textId="3100ECA7" w:rsidR="00C305B8" w:rsidRPr="00F01DB2" w:rsidRDefault="00C305B8" w:rsidP="00F01DB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hAnsi="ITC Avant Garde" w:cs="Arial"/>
                <w:b/>
                <w:sz w:val="22"/>
                <w:szCs w:val="22"/>
              </w:rPr>
            </w:pPr>
            <w:r w:rsidRPr="00F01DB2">
              <w:rPr>
                <w:rFonts w:ascii="ITC Avant Garde" w:hAnsi="ITC Avant Garde" w:cs="Arial"/>
                <w:b/>
                <w:sz w:val="22"/>
                <w:szCs w:val="22"/>
              </w:rPr>
              <w:t>Comunicaciones de emergencia</w:t>
            </w:r>
            <w:r w:rsidR="0050004F" w:rsidRPr="00F01DB2">
              <w:rPr>
                <w:rFonts w:ascii="ITC Avant Garde" w:hAnsi="ITC Avant Garde" w:cs="Arial"/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251D9ACB" w14:textId="7804C392" w:rsidR="00C305B8" w:rsidRPr="00156B22" w:rsidRDefault="00C305B8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Erik Huesca</w:t>
            </w:r>
          </w:p>
        </w:tc>
        <w:tc>
          <w:tcPr>
            <w:tcW w:w="2547" w:type="dxa"/>
            <w:vAlign w:val="center"/>
          </w:tcPr>
          <w:p w14:paraId="7BC81377" w14:textId="77777777" w:rsidR="00C305B8" w:rsidRPr="00156B22" w:rsidRDefault="00C305B8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</w:p>
        </w:tc>
      </w:tr>
      <w:tr w:rsidR="00230C20" w:rsidRPr="00156B22" w14:paraId="7B73AEA1" w14:textId="77777777" w:rsidTr="00C40105">
        <w:trPr>
          <w:trHeight w:val="583"/>
          <w:jc w:val="center"/>
        </w:trPr>
        <w:tc>
          <w:tcPr>
            <w:tcW w:w="4815" w:type="dxa"/>
            <w:vAlign w:val="center"/>
          </w:tcPr>
          <w:p w14:paraId="3572D843" w14:textId="543E8069" w:rsidR="00230C20" w:rsidRPr="00F01DB2" w:rsidRDefault="00D713D4" w:rsidP="00F01DB2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hAnsi="ITC Avant Garde" w:cs="Arial"/>
                <w:b/>
                <w:sz w:val="22"/>
                <w:szCs w:val="22"/>
              </w:rPr>
            </w:pPr>
            <w:r>
              <w:rPr>
                <w:rFonts w:ascii="ITC Avant Garde" w:eastAsia="Times New Roman" w:hAnsi="ITC Avant Garde" w:cs="Times New Roman"/>
                <w:b/>
                <w:sz w:val="22"/>
                <w:szCs w:val="22"/>
                <w:lang w:val="es-ES" w:eastAsia="es-ES"/>
              </w:rPr>
              <w:t>Flexibilidad Administrativa para las comunicaciones de Emergencia</w:t>
            </w:r>
          </w:p>
        </w:tc>
        <w:tc>
          <w:tcPr>
            <w:tcW w:w="2551" w:type="dxa"/>
            <w:vAlign w:val="center"/>
          </w:tcPr>
          <w:p w14:paraId="11DF5B0F" w14:textId="02224CC5" w:rsidR="00230C20" w:rsidRPr="00156B22" w:rsidRDefault="00230C20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156B22">
              <w:rPr>
                <w:rFonts w:ascii="ITC Avant Garde" w:hAnsi="ITC Avant Garde" w:cs="Arial"/>
                <w:sz w:val="22"/>
                <w:szCs w:val="22"/>
              </w:rPr>
              <w:t>Luis Miguel Mart</w:t>
            </w:r>
            <w:r>
              <w:rPr>
                <w:rFonts w:ascii="ITC Avant Garde" w:hAnsi="ITC Avant Garde" w:cs="Arial"/>
                <w:sz w:val="22"/>
                <w:szCs w:val="22"/>
              </w:rPr>
              <w:t>í</w:t>
            </w:r>
            <w:r w:rsidRPr="00156B22">
              <w:rPr>
                <w:rFonts w:ascii="ITC Avant Garde" w:hAnsi="ITC Avant Garde" w:cs="Arial"/>
                <w:sz w:val="22"/>
                <w:szCs w:val="22"/>
              </w:rPr>
              <w:t>nez</w:t>
            </w:r>
          </w:p>
        </w:tc>
        <w:tc>
          <w:tcPr>
            <w:tcW w:w="2547" w:type="dxa"/>
            <w:vAlign w:val="center"/>
          </w:tcPr>
          <w:p w14:paraId="40B50453" w14:textId="5C756D3C" w:rsidR="00230C20" w:rsidRPr="00156B22" w:rsidRDefault="00D713D4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>
              <w:rPr>
                <w:rFonts w:ascii="ITC Avant Garde" w:hAnsi="ITC Avant Garde" w:cs="Arial"/>
                <w:sz w:val="22"/>
                <w:szCs w:val="22"/>
              </w:rPr>
              <w:t xml:space="preserve">Sara Castellanos, </w:t>
            </w:r>
            <w:r w:rsidRPr="00E27B5B">
              <w:rPr>
                <w:rFonts w:ascii="ITC Avant Garde" w:hAnsi="ITC Avant Garde"/>
                <w:sz w:val="22"/>
                <w:szCs w:val="22"/>
                <w:lang w:eastAsia="es-MX"/>
              </w:rPr>
              <w:t>Ernesto M. Flores-</w:t>
            </w:r>
            <w:proofErr w:type="spellStart"/>
            <w:r w:rsidRPr="00E27B5B">
              <w:rPr>
                <w:rFonts w:ascii="ITC Avant Garde" w:hAnsi="ITC Avant Garde"/>
                <w:sz w:val="22"/>
                <w:szCs w:val="22"/>
                <w:lang w:eastAsia="es-MX"/>
              </w:rPr>
              <w:t>Roux</w:t>
            </w:r>
            <w:proofErr w:type="spellEnd"/>
            <w:r>
              <w:rPr>
                <w:rFonts w:ascii="ITC Avant Garde" w:hAnsi="ITC Avant Garde"/>
                <w:sz w:val="22"/>
                <w:szCs w:val="22"/>
                <w:lang w:eastAsia="es-MX"/>
              </w:rPr>
              <w:t>, Erik Huesca</w:t>
            </w:r>
          </w:p>
        </w:tc>
      </w:tr>
      <w:tr w:rsidR="00D713D4" w:rsidRPr="00156B22" w14:paraId="20033F70" w14:textId="77777777" w:rsidTr="00C40105">
        <w:trPr>
          <w:trHeight w:val="583"/>
          <w:jc w:val="center"/>
        </w:trPr>
        <w:tc>
          <w:tcPr>
            <w:tcW w:w="4815" w:type="dxa"/>
            <w:vAlign w:val="center"/>
          </w:tcPr>
          <w:p w14:paraId="25C07DC1" w14:textId="7DBD0009" w:rsidR="00D713D4" w:rsidRPr="00B92E44" w:rsidRDefault="00D713D4" w:rsidP="00D713D4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ITC Avant Garde" w:eastAsia="Times New Roman" w:hAnsi="ITC Avant Garde" w:cs="Times New Roman"/>
                <w:b/>
                <w:sz w:val="22"/>
                <w:szCs w:val="22"/>
                <w:lang w:val="es-ES" w:eastAsia="es-ES"/>
              </w:rPr>
            </w:pPr>
            <w:r w:rsidRPr="00D713D4">
              <w:rPr>
                <w:rFonts w:ascii="ITC Avant Garde" w:eastAsia="Times New Roman" w:hAnsi="ITC Avant Garde" w:cs="Times New Roman"/>
                <w:b/>
                <w:sz w:val="22"/>
                <w:szCs w:val="22"/>
                <w:lang w:val="es-ES" w:eastAsia="es-ES"/>
              </w:rPr>
              <w:t>Acceso Universal a la Radiodifusión Sonora para mitigar el impacto negativo de la pandemia por la COVID-19 en la educación y el desarrollo socioeconómico.</w:t>
            </w:r>
          </w:p>
        </w:tc>
        <w:tc>
          <w:tcPr>
            <w:tcW w:w="2551" w:type="dxa"/>
            <w:vAlign w:val="center"/>
          </w:tcPr>
          <w:p w14:paraId="64A50D62" w14:textId="4655C9EF" w:rsidR="00D713D4" w:rsidRPr="00156B22" w:rsidRDefault="00D713D4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D713D4">
              <w:rPr>
                <w:rFonts w:ascii="ITC Avant Garde" w:hAnsi="ITC Avant Garde" w:cs="Arial"/>
                <w:sz w:val="22"/>
                <w:szCs w:val="22"/>
              </w:rPr>
              <w:t>Luis Miguel Martínez</w:t>
            </w:r>
          </w:p>
        </w:tc>
        <w:tc>
          <w:tcPr>
            <w:tcW w:w="2547" w:type="dxa"/>
            <w:vAlign w:val="center"/>
          </w:tcPr>
          <w:p w14:paraId="2AFF5241" w14:textId="701E4E50" w:rsidR="00D713D4" w:rsidRPr="00156B22" w:rsidRDefault="00D713D4" w:rsidP="007A5A27">
            <w:pPr>
              <w:spacing w:line="276" w:lineRule="auto"/>
              <w:jc w:val="both"/>
              <w:rPr>
                <w:rFonts w:ascii="ITC Avant Garde" w:hAnsi="ITC Avant Garde" w:cs="Arial"/>
                <w:sz w:val="22"/>
                <w:szCs w:val="22"/>
              </w:rPr>
            </w:pPr>
            <w:r w:rsidRPr="00D713D4">
              <w:rPr>
                <w:rFonts w:ascii="ITC Avant Garde" w:hAnsi="ITC Avant Garde" w:cs="Arial"/>
                <w:sz w:val="22"/>
                <w:szCs w:val="22"/>
              </w:rPr>
              <w:t>Sara Castellanos, Ernesto M. Flores-</w:t>
            </w:r>
            <w:proofErr w:type="spellStart"/>
            <w:r w:rsidRPr="00D713D4">
              <w:rPr>
                <w:rFonts w:ascii="ITC Avant Garde" w:hAnsi="ITC Avant Garde" w:cs="Arial"/>
                <w:sz w:val="22"/>
                <w:szCs w:val="22"/>
              </w:rPr>
              <w:t>Roux</w:t>
            </w:r>
            <w:proofErr w:type="spellEnd"/>
            <w:r w:rsidRPr="00D713D4">
              <w:rPr>
                <w:rFonts w:ascii="ITC Avant Garde" w:hAnsi="ITC Avant Garde" w:cs="Arial"/>
                <w:sz w:val="22"/>
                <w:szCs w:val="22"/>
              </w:rPr>
              <w:t>, Erik Huesca</w:t>
            </w:r>
          </w:p>
        </w:tc>
      </w:tr>
    </w:tbl>
    <w:p w14:paraId="2EC04975" w14:textId="15D53CBC" w:rsidR="00A73267" w:rsidRDefault="00A73267" w:rsidP="007A5A27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3087AA93" w14:textId="2197AD16" w:rsidR="00B67A76" w:rsidRPr="00B67A76" w:rsidRDefault="00B67A76" w:rsidP="007A5A27">
      <w:pPr>
        <w:spacing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B67A76">
        <w:rPr>
          <w:rFonts w:ascii="ITC Avant Garde" w:hAnsi="ITC Avant Garde" w:cs="Arial"/>
          <w:b/>
          <w:sz w:val="22"/>
          <w:szCs w:val="22"/>
        </w:rPr>
        <w:t>Votación:</w:t>
      </w:r>
    </w:p>
    <w:p w14:paraId="52D7E308" w14:textId="0F6B8D3D" w:rsidR="00B67A76" w:rsidRDefault="00B67A76" w:rsidP="007A5A27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del Consejo dio cuenta de y levantó las votaciones en el siguiente sentido:</w:t>
      </w:r>
    </w:p>
    <w:p w14:paraId="2C16070C" w14:textId="24404FA1" w:rsidR="00B67A76" w:rsidRDefault="00B67A76" w:rsidP="007A5A27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lastRenderedPageBreak/>
        <w:t>El Consejo Consultivo del Instituto Federal de Telecomunicaciones aprobó por unanimidad de votos de los Consejeros presentes, el siguiente:</w:t>
      </w:r>
    </w:p>
    <w:p w14:paraId="523B9726" w14:textId="5BDCF5E0" w:rsidR="00B67A76" w:rsidRPr="00B67A76" w:rsidRDefault="00B67A76" w:rsidP="007A5A27">
      <w:pPr>
        <w:spacing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B67A76">
        <w:rPr>
          <w:rFonts w:ascii="ITC Avant Garde" w:hAnsi="ITC Avant Garde" w:cs="Arial"/>
          <w:b/>
          <w:sz w:val="22"/>
          <w:szCs w:val="22"/>
        </w:rPr>
        <w:t>Acuerdo</w:t>
      </w:r>
    </w:p>
    <w:p w14:paraId="4F6FB5D3" w14:textId="7178EBF9" w:rsidR="0050004F" w:rsidRDefault="00B67A76" w:rsidP="007A5A27">
      <w:pPr>
        <w:spacing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B67A76">
        <w:rPr>
          <w:rFonts w:ascii="ITC Avant Garde" w:hAnsi="ITC Avant Garde" w:cs="Arial"/>
          <w:b/>
          <w:sz w:val="22"/>
          <w:szCs w:val="22"/>
        </w:rPr>
        <w:t>CC/IFT/060820/6</w:t>
      </w:r>
    </w:p>
    <w:p w14:paraId="7C881ABE" w14:textId="77777777" w:rsidR="002541BB" w:rsidRDefault="00B67A76" w:rsidP="007A5A27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P</w:t>
      </w:r>
      <w:r w:rsidR="00B92E44">
        <w:rPr>
          <w:rFonts w:ascii="ITC Avant Garde" w:hAnsi="ITC Avant Garde" w:cs="Arial"/>
          <w:b/>
          <w:sz w:val="22"/>
          <w:szCs w:val="22"/>
        </w:rPr>
        <w:t>rimero</w:t>
      </w:r>
      <w:r>
        <w:rPr>
          <w:rFonts w:ascii="ITC Avant Garde" w:hAnsi="ITC Avant Garde" w:cs="Arial"/>
          <w:b/>
          <w:sz w:val="22"/>
          <w:szCs w:val="22"/>
        </w:rPr>
        <w:t xml:space="preserve">. </w:t>
      </w:r>
      <w:r w:rsidR="00091EB2">
        <w:rPr>
          <w:rFonts w:ascii="ITC Avant Garde" w:hAnsi="ITC Avant Garde" w:cs="Arial"/>
          <w:sz w:val="22"/>
          <w:szCs w:val="22"/>
        </w:rPr>
        <w:t>Se aprueba el Programa</w:t>
      </w:r>
      <w:r w:rsidRPr="00B67A76">
        <w:rPr>
          <w:rFonts w:ascii="ITC Avant Garde" w:hAnsi="ITC Avant Garde" w:cs="Arial"/>
          <w:sz w:val="22"/>
          <w:szCs w:val="22"/>
        </w:rPr>
        <w:t xml:space="preserve"> Anual de Trabajo </w:t>
      </w:r>
      <w:r w:rsidR="003C0ED2">
        <w:rPr>
          <w:rFonts w:ascii="ITC Avant Garde" w:hAnsi="ITC Avant Garde" w:cs="Arial"/>
          <w:sz w:val="22"/>
          <w:szCs w:val="22"/>
        </w:rPr>
        <w:t xml:space="preserve">2020-2021, </w:t>
      </w:r>
      <w:r w:rsidRPr="00B67A76">
        <w:rPr>
          <w:rFonts w:ascii="ITC Avant Garde" w:hAnsi="ITC Avant Garde" w:cs="Arial"/>
          <w:sz w:val="22"/>
          <w:szCs w:val="22"/>
        </w:rPr>
        <w:t>del V Consejo Consultivo del IFT.</w:t>
      </w:r>
    </w:p>
    <w:p w14:paraId="698CE957" w14:textId="2FBBFB5D" w:rsidR="002541BB" w:rsidRDefault="00B92E44" w:rsidP="00C40105">
      <w:pPr>
        <w:spacing w:after="0" w:line="276" w:lineRule="auto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Segundo</w:t>
      </w:r>
      <w:r w:rsidR="00B67A76">
        <w:rPr>
          <w:rFonts w:ascii="ITC Avant Garde" w:hAnsi="ITC Avant Garde" w:cs="Arial"/>
          <w:b/>
          <w:sz w:val="22"/>
          <w:szCs w:val="22"/>
        </w:rPr>
        <w:t xml:space="preserve">. </w:t>
      </w:r>
      <w:r w:rsidR="00B67A76" w:rsidRPr="00B67A76">
        <w:rPr>
          <w:rFonts w:ascii="ITC Avant Garde" w:hAnsi="ITC Avant Garde" w:cs="Arial"/>
          <w:sz w:val="22"/>
          <w:szCs w:val="22"/>
        </w:rPr>
        <w:t>Se instruye al Secretario a publicar en la página</w:t>
      </w:r>
      <w:r w:rsidR="000E4C66">
        <w:rPr>
          <w:rFonts w:ascii="ITC Avant Garde" w:hAnsi="ITC Avant Garde" w:cs="Arial"/>
          <w:sz w:val="22"/>
          <w:szCs w:val="22"/>
        </w:rPr>
        <w:t xml:space="preserve"> electrónica del Consejo el Programa</w:t>
      </w:r>
      <w:r w:rsidR="00B67A76" w:rsidRPr="00B67A76">
        <w:rPr>
          <w:rFonts w:ascii="ITC Avant Garde" w:hAnsi="ITC Avant Garde" w:cs="Arial"/>
          <w:sz w:val="22"/>
          <w:szCs w:val="22"/>
        </w:rPr>
        <w:t xml:space="preserve"> de Trabajo señalado.</w:t>
      </w:r>
    </w:p>
    <w:p w14:paraId="59A6F27B" w14:textId="77777777" w:rsidR="00C40105" w:rsidRDefault="00C40105" w:rsidP="00C40105">
      <w:pPr>
        <w:spacing w:after="0"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0FD12166" w14:textId="77777777" w:rsidR="00124CF4" w:rsidRPr="00AE0E6C" w:rsidRDefault="00124CF4" w:rsidP="00C40105">
      <w:pPr>
        <w:spacing w:after="0"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20399E7C" w14:textId="2846F972" w:rsidR="00B92E44" w:rsidRDefault="007917D0" w:rsidP="00C40105">
      <w:pPr>
        <w:spacing w:after="0" w:line="276" w:lineRule="auto"/>
        <w:jc w:val="both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  <w:r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 xml:space="preserve">III.3 </w:t>
      </w:r>
      <w:r w:rsidR="00052C2C" w:rsidRPr="00052C2C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 xml:space="preserve">Recomendación que emite el Consejo Consultivo del Instituto Federal de Telecomunicaciones </w:t>
      </w:r>
      <w:r w:rsidR="00B92E44" w:rsidRPr="00B92E44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(Instituto) sobre el Acceso Universal a la Radiodifusión Sonora para mitigar el impacto negativo de la pandemia por la COVID-19 en la educación y el desarrollo socioeconómico.</w:t>
      </w:r>
    </w:p>
    <w:p w14:paraId="45DC51E5" w14:textId="2FB4B49D" w:rsidR="00B92E44" w:rsidRDefault="00B92E44" w:rsidP="007A5A27">
      <w:pPr>
        <w:spacing w:after="0" w:line="276" w:lineRule="auto"/>
        <w:jc w:val="both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</w:p>
    <w:p w14:paraId="66D8C191" w14:textId="6FEEABCC" w:rsidR="00B92E44" w:rsidRPr="003C0ED2" w:rsidRDefault="00B92E44" w:rsidP="007A5A27">
      <w:pPr>
        <w:spacing w:after="0" w:line="276" w:lineRule="auto"/>
        <w:jc w:val="both"/>
        <w:rPr>
          <w:rFonts w:ascii="ITC Avant Garde" w:eastAsia="Times New Roman" w:hAnsi="ITC Avant Garde" w:cs="Times New Roman"/>
          <w:i/>
          <w:sz w:val="22"/>
          <w:szCs w:val="22"/>
          <w:lang w:val="es-ES" w:eastAsia="es-ES"/>
        </w:rPr>
      </w:pPr>
      <w:r w:rsidRPr="00B92E44">
        <w:rPr>
          <w:rFonts w:ascii="ITC Avant Garde" w:eastAsia="Times New Roman" w:hAnsi="ITC Avant Garde" w:cs="Times New Roman"/>
          <w:i/>
          <w:sz w:val="22"/>
          <w:szCs w:val="22"/>
          <w:lang w:val="es-ES" w:eastAsia="es-ES"/>
        </w:rPr>
        <w:t>Asunto Incluido</w:t>
      </w:r>
    </w:p>
    <w:p w14:paraId="03E9284A" w14:textId="02112583" w:rsidR="00FA5B46" w:rsidRDefault="00FA5B46" w:rsidP="007A5A27">
      <w:pPr>
        <w:spacing w:line="276" w:lineRule="auto"/>
        <w:jc w:val="center"/>
        <w:rPr>
          <w:rFonts w:ascii="ITC Avant Garde" w:hAnsi="ITC Avant Garde"/>
          <w:b/>
          <w:sz w:val="22"/>
          <w:szCs w:val="22"/>
        </w:rPr>
      </w:pPr>
      <w:r w:rsidRPr="00E27B5B">
        <w:rPr>
          <w:rFonts w:ascii="ITC Avant Garde" w:hAnsi="ITC Avant Garde"/>
          <w:b/>
          <w:sz w:val="22"/>
          <w:szCs w:val="22"/>
        </w:rPr>
        <w:t>Deliberación</w:t>
      </w:r>
    </w:p>
    <w:p w14:paraId="7D4935BE" w14:textId="77777777" w:rsidR="00AE0E6C" w:rsidRDefault="00FA5B46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FA5B46">
        <w:rPr>
          <w:rFonts w:ascii="ITC Avant Garde" w:hAnsi="ITC Avant Garde"/>
          <w:sz w:val="22"/>
          <w:szCs w:val="22"/>
        </w:rPr>
        <w:t>Los Consejeros delibera</w:t>
      </w:r>
      <w:r w:rsidR="00FD0535">
        <w:rPr>
          <w:rFonts w:ascii="ITC Avant Garde" w:hAnsi="ITC Avant Garde"/>
          <w:sz w:val="22"/>
          <w:szCs w:val="22"/>
        </w:rPr>
        <w:t>ron sobre la R</w:t>
      </w:r>
      <w:r w:rsidRPr="00FA5B46">
        <w:rPr>
          <w:rFonts w:ascii="ITC Avant Garde" w:hAnsi="ITC Avant Garde"/>
          <w:sz w:val="22"/>
          <w:szCs w:val="22"/>
        </w:rPr>
        <w:t>ecomendaci</w:t>
      </w:r>
      <w:r w:rsidR="00FD0535">
        <w:rPr>
          <w:rFonts w:ascii="ITC Avant Garde" w:hAnsi="ITC Avant Garde"/>
          <w:sz w:val="22"/>
          <w:szCs w:val="22"/>
        </w:rPr>
        <w:t>ón</w:t>
      </w:r>
      <w:r w:rsidRPr="00FA5B46">
        <w:rPr>
          <w:rFonts w:ascii="ITC Avant Garde" w:hAnsi="ITC Avant Garde"/>
          <w:sz w:val="22"/>
          <w:szCs w:val="22"/>
        </w:rPr>
        <w:t>. Se incluye en la versión estenográfica todas y cada una de las intervenciones realizadas al efecto por los presentes.</w:t>
      </w:r>
      <w:r w:rsidR="00FD0535" w:rsidRPr="00FD0535">
        <w:rPr>
          <w:rFonts w:ascii="ITC Avant Garde" w:hAnsi="ITC Avant Garde"/>
          <w:sz w:val="22"/>
          <w:szCs w:val="22"/>
        </w:rPr>
        <w:t xml:space="preserve"> </w:t>
      </w:r>
    </w:p>
    <w:p w14:paraId="71A8AC43" w14:textId="7A276C1E" w:rsidR="00FA5B46" w:rsidRPr="00FA5B46" w:rsidRDefault="00FD0535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Habiéndose agotado la discusión y manifestado observaciones </w:t>
      </w:r>
      <w:r w:rsidR="00E04FDA">
        <w:rPr>
          <w:rFonts w:ascii="ITC Avant Garde" w:hAnsi="ITC Avant Garde"/>
          <w:sz w:val="22"/>
          <w:szCs w:val="22"/>
        </w:rPr>
        <w:t>mediante correo electrónico de las Consejeras Lucía Ojeda y Euridice Palma</w:t>
      </w:r>
      <w:r w:rsidR="007A5A27">
        <w:rPr>
          <w:rFonts w:ascii="ITC Avant Garde" w:hAnsi="ITC Avant Garde"/>
          <w:sz w:val="22"/>
          <w:szCs w:val="22"/>
        </w:rPr>
        <w:t>, que no cambian</w:t>
      </w:r>
      <w:r w:rsidR="00930ABA">
        <w:rPr>
          <w:rFonts w:ascii="ITC Avant Garde" w:hAnsi="ITC Avant Garde"/>
          <w:sz w:val="22"/>
          <w:szCs w:val="22"/>
        </w:rPr>
        <w:t xml:space="preserve"> el fondo de la R</w:t>
      </w:r>
      <w:r w:rsidR="00F653A7">
        <w:rPr>
          <w:rFonts w:ascii="ITC Avant Garde" w:hAnsi="ITC Avant Garde"/>
          <w:sz w:val="22"/>
          <w:szCs w:val="22"/>
        </w:rPr>
        <w:t>ecomendación</w:t>
      </w:r>
      <w:r>
        <w:rPr>
          <w:rFonts w:ascii="ITC Avant Garde" w:hAnsi="ITC Avant Garde"/>
          <w:sz w:val="22"/>
          <w:szCs w:val="22"/>
        </w:rPr>
        <w:t>, los Consejeros emitieron su voto.</w:t>
      </w:r>
    </w:p>
    <w:p w14:paraId="1B2912CD" w14:textId="33F986EF" w:rsidR="000355B6" w:rsidRDefault="000355B6" w:rsidP="007A5A27">
      <w:pPr>
        <w:spacing w:line="276" w:lineRule="auto"/>
        <w:jc w:val="center"/>
        <w:rPr>
          <w:rFonts w:ascii="ITC Avant Garde" w:hAnsi="ITC Avant Garde"/>
          <w:b/>
          <w:sz w:val="22"/>
          <w:szCs w:val="22"/>
        </w:rPr>
      </w:pPr>
      <w:r w:rsidRPr="000355B6">
        <w:rPr>
          <w:rFonts w:ascii="ITC Avant Garde" w:hAnsi="ITC Avant Garde"/>
          <w:b/>
          <w:sz w:val="22"/>
          <w:szCs w:val="22"/>
        </w:rPr>
        <w:t>Votación</w:t>
      </w:r>
    </w:p>
    <w:p w14:paraId="06BA6149" w14:textId="4F007CFC" w:rsidR="000E6810" w:rsidRPr="000E6810" w:rsidRDefault="000E6810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0E6810">
        <w:rPr>
          <w:rFonts w:ascii="ITC Avant Garde" w:hAnsi="ITC Avant Garde"/>
          <w:sz w:val="22"/>
          <w:szCs w:val="22"/>
        </w:rPr>
        <w:t>El Secretario dio cuenta de y levantó las votaciones en el siguiente sentido:</w:t>
      </w:r>
    </w:p>
    <w:p w14:paraId="66EDAE0D" w14:textId="736E336E" w:rsidR="00FD0535" w:rsidRPr="00E27B5B" w:rsidRDefault="00FD0535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E27B5B">
        <w:rPr>
          <w:rFonts w:ascii="ITC Avant Garde" w:hAnsi="ITC Avant Garde"/>
          <w:sz w:val="22"/>
          <w:szCs w:val="22"/>
        </w:rPr>
        <w:t>El Consejo Consultivo del Instituto Federal de Telecomunicaciones</w:t>
      </w:r>
      <w:r>
        <w:rPr>
          <w:rFonts w:ascii="ITC Avant Garde" w:hAnsi="ITC Avant Garde"/>
          <w:sz w:val="22"/>
          <w:szCs w:val="22"/>
        </w:rPr>
        <w:t xml:space="preserve"> aprueba con los votos a favor de los Consejeros </w:t>
      </w:r>
      <w:r w:rsidRPr="00FD0535">
        <w:rPr>
          <w:rFonts w:ascii="ITC Avant Garde" w:hAnsi="ITC Avant Garde"/>
          <w:sz w:val="22"/>
          <w:szCs w:val="22"/>
        </w:rPr>
        <w:t xml:space="preserve">Sara Gabriela Castellanos </w:t>
      </w:r>
      <w:proofErr w:type="spellStart"/>
      <w:r w:rsidRPr="00FD0535">
        <w:rPr>
          <w:rFonts w:ascii="ITC Avant Garde" w:hAnsi="ITC Avant Garde"/>
          <w:sz w:val="22"/>
          <w:szCs w:val="22"/>
        </w:rPr>
        <w:t>Pascacio</w:t>
      </w:r>
      <w:proofErr w:type="spellEnd"/>
      <w:r w:rsidRPr="00FD0535">
        <w:rPr>
          <w:rFonts w:ascii="ITC Avant Garde" w:hAnsi="ITC Avant Garde"/>
          <w:sz w:val="22"/>
          <w:szCs w:val="22"/>
        </w:rPr>
        <w:t>, I</w:t>
      </w:r>
      <w:r w:rsidR="00F653A7">
        <w:rPr>
          <w:rFonts w:ascii="ITC Avant Garde" w:hAnsi="ITC Avant Garde"/>
          <w:sz w:val="22"/>
          <w:szCs w:val="22"/>
        </w:rPr>
        <w:t>sabel Clavijo Mostajo</w:t>
      </w:r>
      <w:r w:rsidRPr="00FD0535">
        <w:rPr>
          <w:rFonts w:ascii="ITC Avant Garde" w:hAnsi="ITC Avant Garde"/>
          <w:sz w:val="22"/>
          <w:szCs w:val="22"/>
        </w:rPr>
        <w:t>, Ernesto M. Flores-</w:t>
      </w:r>
      <w:proofErr w:type="spellStart"/>
      <w:r w:rsidRPr="00FD0535">
        <w:rPr>
          <w:rFonts w:ascii="ITC Avant Garde" w:hAnsi="ITC Avant Garde"/>
          <w:sz w:val="22"/>
          <w:szCs w:val="22"/>
        </w:rPr>
        <w:t>Roux</w:t>
      </w:r>
      <w:proofErr w:type="spellEnd"/>
      <w:r w:rsidRPr="00FD0535">
        <w:rPr>
          <w:rFonts w:ascii="ITC Avant Garde" w:hAnsi="ITC Avant Garde"/>
          <w:sz w:val="22"/>
          <w:szCs w:val="22"/>
        </w:rPr>
        <w:t>, Gerardo Francis</w:t>
      </w:r>
      <w:r>
        <w:rPr>
          <w:rFonts w:ascii="ITC Avant Garde" w:hAnsi="ITC Avant Garde"/>
          <w:sz w:val="22"/>
          <w:szCs w:val="22"/>
        </w:rPr>
        <w:t xml:space="preserve">co González Abarca, Erik Huesca </w:t>
      </w:r>
      <w:r w:rsidRPr="00FD0535">
        <w:rPr>
          <w:rFonts w:ascii="ITC Avant Garde" w:hAnsi="ITC Avant Garde"/>
          <w:sz w:val="22"/>
          <w:szCs w:val="22"/>
        </w:rPr>
        <w:t>Morales, Salvador Landeros Ayala, Luis Miguel Martínez Ce</w:t>
      </w:r>
      <w:r>
        <w:rPr>
          <w:rFonts w:ascii="ITC Avant Garde" w:hAnsi="ITC Avant Garde"/>
          <w:sz w:val="22"/>
          <w:szCs w:val="22"/>
        </w:rPr>
        <w:t xml:space="preserve">rvantes, Jorge Fernando Negrete </w:t>
      </w:r>
      <w:r w:rsidRPr="00FD0535">
        <w:rPr>
          <w:rFonts w:ascii="ITC Avant Garde" w:hAnsi="ITC Avant Garde"/>
          <w:sz w:val="22"/>
          <w:szCs w:val="22"/>
        </w:rPr>
        <w:t>Pacheco, Lucía Ojeda Cárdenas, María Catalina Ovan</w:t>
      </w:r>
      <w:r>
        <w:rPr>
          <w:rFonts w:ascii="ITC Avant Garde" w:hAnsi="ITC Avant Garde"/>
          <w:sz w:val="22"/>
          <w:szCs w:val="22"/>
        </w:rPr>
        <w:t xml:space="preserve">do Chico, Euridice Palma Salas, </w:t>
      </w:r>
      <w:r w:rsidRPr="00FD0535">
        <w:rPr>
          <w:rFonts w:ascii="ITC Avant Garde" w:hAnsi="ITC Avant Garde"/>
          <w:sz w:val="22"/>
          <w:szCs w:val="22"/>
        </w:rPr>
        <w:t>Fabiola Alicia Peña Ahumada, Armida Sánchez Arellano y</w:t>
      </w:r>
      <w:r>
        <w:rPr>
          <w:rFonts w:ascii="ITC Avant Garde" w:hAnsi="ITC Avant Garde"/>
          <w:sz w:val="22"/>
          <w:szCs w:val="22"/>
        </w:rPr>
        <w:t xml:space="preserve"> Salomón Woldenberg Esperón</w:t>
      </w:r>
      <w:r w:rsidRPr="00E27B5B">
        <w:rPr>
          <w:rFonts w:ascii="ITC Avant Garde" w:hAnsi="ITC Avant Garde"/>
          <w:sz w:val="22"/>
          <w:szCs w:val="22"/>
        </w:rPr>
        <w:t>, el siguiente:</w:t>
      </w:r>
    </w:p>
    <w:p w14:paraId="473B23C1" w14:textId="77777777" w:rsidR="00FD0535" w:rsidRPr="00E27B5B" w:rsidRDefault="00FD0535" w:rsidP="007A5A27">
      <w:pPr>
        <w:spacing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lastRenderedPageBreak/>
        <w:t>Acuerdo</w:t>
      </w:r>
    </w:p>
    <w:p w14:paraId="42D786B1" w14:textId="512FFA1C" w:rsidR="00FD0535" w:rsidRPr="00E27B5B" w:rsidRDefault="008B0B7B" w:rsidP="007A5A27">
      <w:pPr>
        <w:spacing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</w:t>
      </w:r>
      <w:r w:rsidR="00B92E44">
        <w:rPr>
          <w:rFonts w:ascii="ITC Avant Garde" w:hAnsi="ITC Avant Garde" w:cs="Arial"/>
          <w:b/>
          <w:sz w:val="22"/>
          <w:szCs w:val="22"/>
        </w:rPr>
        <w:t>C/IFT/060820/7</w:t>
      </w:r>
      <w:r w:rsidR="00FD0535" w:rsidRPr="00E27B5B">
        <w:rPr>
          <w:rFonts w:ascii="ITC Avant Garde" w:hAnsi="ITC Avant Garde" w:cs="Arial"/>
          <w:b/>
          <w:sz w:val="22"/>
          <w:szCs w:val="22"/>
        </w:rPr>
        <w:tab/>
      </w:r>
    </w:p>
    <w:p w14:paraId="61571D80" w14:textId="06B795A9" w:rsidR="00FD0535" w:rsidRDefault="00FD0535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Primero. </w:t>
      </w:r>
      <w:r>
        <w:rPr>
          <w:rFonts w:ascii="ITC Avant Garde" w:hAnsi="ITC Avant Garde"/>
          <w:sz w:val="22"/>
          <w:szCs w:val="22"/>
        </w:rPr>
        <w:t xml:space="preserve">Se aprueba </w:t>
      </w:r>
      <w:r w:rsidR="000E6810">
        <w:rPr>
          <w:rFonts w:ascii="ITC Avant Garde" w:hAnsi="ITC Avant Garde"/>
          <w:sz w:val="22"/>
          <w:szCs w:val="22"/>
        </w:rPr>
        <w:t xml:space="preserve">por unanimidad de votos, la Recomendación </w:t>
      </w:r>
      <w:r w:rsidR="000E6810" w:rsidRPr="000E6810">
        <w:rPr>
          <w:rFonts w:ascii="ITC Avant Garde" w:hAnsi="ITC Avant Garde"/>
          <w:sz w:val="22"/>
          <w:szCs w:val="22"/>
        </w:rPr>
        <w:t xml:space="preserve">que emite el Consejo Consultivo del Instituto Federal de Telecomunicaciones </w:t>
      </w:r>
      <w:r w:rsidR="009A2D38" w:rsidRPr="009A2D38">
        <w:rPr>
          <w:rFonts w:ascii="ITC Avant Garde" w:hAnsi="ITC Avant Garde"/>
          <w:sz w:val="22"/>
          <w:szCs w:val="22"/>
        </w:rPr>
        <w:t>(Instituto) sobre el Acceso Universal a la Radiodifusión Sonora para mitigar el impacto negativo de la pandemia por la COVID-19 en la educación y el desarrollo socioeconómico.</w:t>
      </w:r>
    </w:p>
    <w:p w14:paraId="6613923C" w14:textId="1F3F5079" w:rsidR="00FD0535" w:rsidRDefault="00FD0535" w:rsidP="00C40105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 w:rsidRPr="00A73267">
        <w:rPr>
          <w:rFonts w:ascii="ITC Avant Garde" w:hAnsi="ITC Avant Garde"/>
          <w:b/>
          <w:sz w:val="22"/>
          <w:szCs w:val="22"/>
        </w:rPr>
        <w:t>Segundo.</w:t>
      </w:r>
      <w:r>
        <w:rPr>
          <w:rFonts w:ascii="ITC Avant Garde" w:hAnsi="ITC Avant Garde"/>
          <w:sz w:val="22"/>
          <w:szCs w:val="22"/>
        </w:rPr>
        <w:t xml:space="preserve"> Se instruye al Secretario a publicar en la página electrónica del Consejo </w:t>
      </w:r>
      <w:r w:rsidR="0050004F">
        <w:rPr>
          <w:rFonts w:ascii="ITC Avant Garde" w:hAnsi="ITC Avant Garde"/>
          <w:sz w:val="22"/>
          <w:szCs w:val="22"/>
        </w:rPr>
        <w:t>la Recomendación</w:t>
      </w:r>
      <w:r w:rsidR="008B0B7B">
        <w:rPr>
          <w:rFonts w:ascii="ITC Avant Garde" w:hAnsi="ITC Avant Garde"/>
          <w:sz w:val="22"/>
          <w:szCs w:val="22"/>
        </w:rPr>
        <w:t xml:space="preserve"> aprobada</w:t>
      </w:r>
      <w:r>
        <w:rPr>
          <w:rFonts w:ascii="ITC Avant Garde" w:hAnsi="ITC Avant Garde"/>
          <w:sz w:val="22"/>
          <w:szCs w:val="22"/>
        </w:rPr>
        <w:t>.</w:t>
      </w:r>
    </w:p>
    <w:p w14:paraId="5AFEFB4F" w14:textId="77777777" w:rsidR="00C40105" w:rsidRDefault="00C40105" w:rsidP="00C40105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1DC00B28" w14:textId="77777777" w:rsidR="00AE0E6C" w:rsidRPr="00AE0E6C" w:rsidRDefault="00AE0E6C" w:rsidP="00C40105">
      <w:pPr>
        <w:spacing w:after="0" w:line="276" w:lineRule="auto"/>
        <w:jc w:val="both"/>
        <w:rPr>
          <w:rFonts w:ascii="ITC Avant Garde" w:hAnsi="ITC Avant Garde"/>
          <w:i/>
          <w:sz w:val="22"/>
          <w:szCs w:val="22"/>
        </w:rPr>
      </w:pPr>
    </w:p>
    <w:p w14:paraId="7744DD36" w14:textId="77777777" w:rsidR="00B92E44" w:rsidRPr="00B92E44" w:rsidRDefault="00052C2C" w:rsidP="00C40105">
      <w:pPr>
        <w:spacing w:after="0" w:line="276" w:lineRule="auto"/>
        <w:jc w:val="both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  <w:r w:rsidRPr="00052C2C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 xml:space="preserve">III.4 </w:t>
      </w:r>
      <w:r w:rsidRPr="00052C2C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ab/>
        <w:t xml:space="preserve">Recomendación que emite el Consejo Consultivo del Instituto Federal de Telecomunicaciones </w:t>
      </w:r>
      <w:r w:rsidR="00B92E44" w:rsidRPr="00B92E44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(Instituto) sobre el mejoramiento regulatorio a los Servicios de Mensajes Cortos (SMS).</w:t>
      </w:r>
    </w:p>
    <w:p w14:paraId="5E5FEFF7" w14:textId="63AE85C1" w:rsidR="00052C2C" w:rsidRDefault="00052C2C" w:rsidP="007A5A27">
      <w:pPr>
        <w:spacing w:after="0" w:line="276" w:lineRule="auto"/>
        <w:jc w:val="both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</w:p>
    <w:p w14:paraId="0DA5A465" w14:textId="4A17A1F8" w:rsidR="00B92E44" w:rsidRDefault="00B92E44" w:rsidP="007A5A27">
      <w:pPr>
        <w:spacing w:after="0" w:line="276" w:lineRule="auto"/>
        <w:jc w:val="both"/>
        <w:rPr>
          <w:rFonts w:ascii="ITC Avant Garde" w:eastAsia="Times New Roman" w:hAnsi="ITC Avant Garde" w:cs="Times New Roman"/>
          <w:i/>
          <w:sz w:val="22"/>
          <w:szCs w:val="22"/>
          <w:lang w:val="es-ES" w:eastAsia="es-ES"/>
        </w:rPr>
      </w:pPr>
      <w:r w:rsidRPr="00B92E44">
        <w:rPr>
          <w:rFonts w:ascii="ITC Avant Garde" w:eastAsia="Times New Roman" w:hAnsi="ITC Avant Garde" w:cs="Times New Roman"/>
          <w:i/>
          <w:sz w:val="22"/>
          <w:szCs w:val="22"/>
          <w:lang w:val="es-ES" w:eastAsia="es-ES"/>
        </w:rPr>
        <w:t>Asunto Incluido</w:t>
      </w:r>
    </w:p>
    <w:p w14:paraId="07AD88A7" w14:textId="69BF4CF7" w:rsidR="00041A58" w:rsidRPr="00041A58" w:rsidRDefault="00041A58" w:rsidP="007A5A27">
      <w:pPr>
        <w:spacing w:after="0" w:line="276" w:lineRule="auto"/>
        <w:jc w:val="center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  <w:r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Deliberación</w:t>
      </w:r>
    </w:p>
    <w:p w14:paraId="7F779354" w14:textId="77777777" w:rsidR="00AE0E6C" w:rsidRDefault="00AE0E6C" w:rsidP="007A5A27">
      <w:pPr>
        <w:spacing w:after="0" w:line="276" w:lineRule="auto"/>
        <w:jc w:val="both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</w:p>
    <w:p w14:paraId="5173C6D6" w14:textId="77777777" w:rsidR="00AE0E6C" w:rsidRDefault="00FD0535" w:rsidP="007A5A27">
      <w:pPr>
        <w:spacing w:line="276" w:lineRule="auto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FD053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Los Consejeros </w:t>
      </w:r>
      <w:r w:rsidR="00930ABA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deliberaron sobre la Recomendación. Se incluyen en la versión estenográfica todas y cada una de las intervenciones realizadas al efecto por los presentes. </w:t>
      </w:r>
    </w:p>
    <w:p w14:paraId="0158A2A7" w14:textId="75F13E0E" w:rsidR="00FD0535" w:rsidRPr="00E04FDA" w:rsidRDefault="00930ABA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Habiéndose agotado la discusión y manif</w:t>
      </w:r>
      <w:r w:rsidR="00E04FDA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estado observaciones med</w:t>
      </w:r>
      <w:r w:rsidR="007A5A27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iante correo electrónico de la Consejera</w:t>
      </w:r>
      <w:r w:rsidR="00E04FDA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Lucia Ojeda y </w:t>
      </w:r>
      <w:r w:rsidR="007A5A27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el Consejero </w:t>
      </w:r>
      <w:r w:rsidR="00E04FDA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Luis Miguel </w:t>
      </w:r>
      <w:r w:rsidR="00DE65E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Martínez</w:t>
      </w:r>
      <w:r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, </w:t>
      </w:r>
      <w:r w:rsidR="007A5A27">
        <w:rPr>
          <w:rFonts w:ascii="ITC Avant Garde" w:hAnsi="ITC Avant Garde"/>
          <w:sz w:val="22"/>
          <w:szCs w:val="22"/>
        </w:rPr>
        <w:t>que no modifican</w:t>
      </w:r>
      <w:r w:rsidR="00E04FDA">
        <w:rPr>
          <w:rFonts w:ascii="ITC Avant Garde" w:hAnsi="ITC Avant Garde"/>
          <w:sz w:val="22"/>
          <w:szCs w:val="22"/>
        </w:rPr>
        <w:t xml:space="preserve"> el fondo de la Recomendación, los Consejeros emitieron su voto.</w:t>
      </w:r>
    </w:p>
    <w:p w14:paraId="11C76214" w14:textId="77777777" w:rsidR="00F653A7" w:rsidRDefault="00F653A7" w:rsidP="007A5A27">
      <w:pPr>
        <w:spacing w:line="276" w:lineRule="auto"/>
        <w:jc w:val="center"/>
        <w:rPr>
          <w:rFonts w:ascii="ITC Avant Garde" w:hAnsi="ITC Avant Garde"/>
          <w:b/>
          <w:sz w:val="22"/>
          <w:szCs w:val="22"/>
        </w:rPr>
      </w:pPr>
      <w:r w:rsidRPr="000355B6">
        <w:rPr>
          <w:rFonts w:ascii="ITC Avant Garde" w:hAnsi="ITC Avant Garde"/>
          <w:b/>
          <w:sz w:val="22"/>
          <w:szCs w:val="22"/>
        </w:rPr>
        <w:t>Votación</w:t>
      </w:r>
    </w:p>
    <w:p w14:paraId="290A4F97" w14:textId="77777777" w:rsidR="00F653A7" w:rsidRPr="000E6810" w:rsidRDefault="00F653A7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0E6810">
        <w:rPr>
          <w:rFonts w:ascii="ITC Avant Garde" w:hAnsi="ITC Avant Garde"/>
          <w:sz w:val="22"/>
          <w:szCs w:val="22"/>
        </w:rPr>
        <w:t>El Secretario dio cuenta de y levantó las votaciones en el siguiente sentido:</w:t>
      </w:r>
    </w:p>
    <w:p w14:paraId="2E87D041" w14:textId="388F63D0" w:rsidR="00F653A7" w:rsidRDefault="00F653A7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E27B5B">
        <w:rPr>
          <w:rFonts w:ascii="ITC Avant Garde" w:hAnsi="ITC Avant Garde"/>
          <w:sz w:val="22"/>
          <w:szCs w:val="22"/>
        </w:rPr>
        <w:t>El Consejo Consultivo del Instituto Federal de Telecomunicaciones</w:t>
      </w:r>
      <w:r>
        <w:rPr>
          <w:rFonts w:ascii="ITC Avant Garde" w:hAnsi="ITC Avant Garde"/>
          <w:sz w:val="22"/>
          <w:szCs w:val="22"/>
        </w:rPr>
        <w:t xml:space="preserve"> aprueba con los votos a favor de los Consejeros </w:t>
      </w:r>
      <w:r w:rsidRPr="00FD0535">
        <w:rPr>
          <w:rFonts w:ascii="ITC Avant Garde" w:hAnsi="ITC Avant Garde"/>
          <w:sz w:val="22"/>
          <w:szCs w:val="22"/>
        </w:rPr>
        <w:t xml:space="preserve">Sara Gabriela Castellanos </w:t>
      </w:r>
      <w:proofErr w:type="spellStart"/>
      <w:r w:rsidRPr="00FD0535">
        <w:rPr>
          <w:rFonts w:ascii="ITC Avant Garde" w:hAnsi="ITC Avant Garde"/>
          <w:sz w:val="22"/>
          <w:szCs w:val="22"/>
        </w:rPr>
        <w:t>Pascacio</w:t>
      </w:r>
      <w:proofErr w:type="spellEnd"/>
      <w:r w:rsidRPr="00FD0535">
        <w:rPr>
          <w:rFonts w:ascii="ITC Avant Garde" w:hAnsi="ITC Avant Garde"/>
          <w:sz w:val="22"/>
          <w:szCs w:val="22"/>
        </w:rPr>
        <w:t>, I</w:t>
      </w:r>
      <w:r>
        <w:rPr>
          <w:rFonts w:ascii="ITC Avant Garde" w:hAnsi="ITC Avant Garde"/>
          <w:sz w:val="22"/>
          <w:szCs w:val="22"/>
        </w:rPr>
        <w:t>sabel Clavijo Mostajo</w:t>
      </w:r>
      <w:r w:rsidRPr="00FD0535">
        <w:rPr>
          <w:rFonts w:ascii="ITC Avant Garde" w:hAnsi="ITC Avant Garde"/>
          <w:sz w:val="22"/>
          <w:szCs w:val="22"/>
        </w:rPr>
        <w:t>, Ernesto M. Flores-</w:t>
      </w:r>
      <w:proofErr w:type="spellStart"/>
      <w:r w:rsidRPr="00FD0535">
        <w:rPr>
          <w:rFonts w:ascii="ITC Avant Garde" w:hAnsi="ITC Avant Garde"/>
          <w:sz w:val="22"/>
          <w:szCs w:val="22"/>
        </w:rPr>
        <w:t>Roux</w:t>
      </w:r>
      <w:proofErr w:type="spellEnd"/>
      <w:r w:rsidRPr="00FD0535">
        <w:rPr>
          <w:rFonts w:ascii="ITC Avant Garde" w:hAnsi="ITC Avant Garde"/>
          <w:sz w:val="22"/>
          <w:szCs w:val="22"/>
        </w:rPr>
        <w:t>, Gerardo Francis</w:t>
      </w:r>
      <w:r>
        <w:rPr>
          <w:rFonts w:ascii="ITC Avant Garde" w:hAnsi="ITC Avant Garde"/>
          <w:sz w:val="22"/>
          <w:szCs w:val="22"/>
        </w:rPr>
        <w:t xml:space="preserve">co González Abarca, Erik Huesca </w:t>
      </w:r>
      <w:r w:rsidRPr="00FD0535">
        <w:rPr>
          <w:rFonts w:ascii="ITC Avant Garde" w:hAnsi="ITC Avant Garde"/>
          <w:sz w:val="22"/>
          <w:szCs w:val="22"/>
        </w:rPr>
        <w:t>Morales, Salvador Landeros Ayala, Luis Miguel Martínez Ce</w:t>
      </w:r>
      <w:r>
        <w:rPr>
          <w:rFonts w:ascii="ITC Avant Garde" w:hAnsi="ITC Avant Garde"/>
          <w:sz w:val="22"/>
          <w:szCs w:val="22"/>
        </w:rPr>
        <w:t xml:space="preserve">rvantes, Jorge Fernando Negrete </w:t>
      </w:r>
      <w:r w:rsidRPr="00FD0535">
        <w:rPr>
          <w:rFonts w:ascii="ITC Avant Garde" w:hAnsi="ITC Avant Garde"/>
          <w:sz w:val="22"/>
          <w:szCs w:val="22"/>
        </w:rPr>
        <w:t>Pacheco, Lucía Ojeda Cárdenas, María Catalina Ovan</w:t>
      </w:r>
      <w:r>
        <w:rPr>
          <w:rFonts w:ascii="ITC Avant Garde" w:hAnsi="ITC Avant Garde"/>
          <w:sz w:val="22"/>
          <w:szCs w:val="22"/>
        </w:rPr>
        <w:t xml:space="preserve">do Chico, Euridice Palma Salas, </w:t>
      </w:r>
      <w:r w:rsidRPr="00FD0535">
        <w:rPr>
          <w:rFonts w:ascii="ITC Avant Garde" w:hAnsi="ITC Avant Garde"/>
          <w:sz w:val="22"/>
          <w:szCs w:val="22"/>
        </w:rPr>
        <w:t>Fabiola Alicia Peña Ahumada, Armida Sánchez Arellano y</w:t>
      </w:r>
      <w:r>
        <w:rPr>
          <w:rFonts w:ascii="ITC Avant Garde" w:hAnsi="ITC Avant Garde"/>
          <w:sz w:val="22"/>
          <w:szCs w:val="22"/>
        </w:rPr>
        <w:t xml:space="preserve"> Salomón Woldenberg Esperón</w:t>
      </w:r>
      <w:r w:rsidRPr="00E27B5B">
        <w:rPr>
          <w:rFonts w:ascii="ITC Avant Garde" w:hAnsi="ITC Avant Garde"/>
          <w:sz w:val="22"/>
          <w:szCs w:val="22"/>
        </w:rPr>
        <w:t>, el siguiente:</w:t>
      </w:r>
    </w:p>
    <w:p w14:paraId="6FF504A5" w14:textId="77777777" w:rsidR="00D713D4" w:rsidRPr="00F653A7" w:rsidRDefault="00D713D4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</w:p>
    <w:p w14:paraId="1EE89AB1" w14:textId="77777777" w:rsidR="003F557E" w:rsidRDefault="003F557E" w:rsidP="007A5A27">
      <w:pPr>
        <w:spacing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  <w:sectPr w:rsidR="003F557E" w:rsidSect="0050004F">
          <w:headerReference w:type="default" r:id="rId8"/>
          <w:footerReference w:type="default" r:id="rId9"/>
          <w:pgSz w:w="12240" w:h="15840"/>
          <w:pgMar w:top="2269" w:right="1183" w:bottom="1985" w:left="1134" w:header="708" w:footer="485" w:gutter="0"/>
          <w:cols w:space="708"/>
        </w:sectPr>
      </w:pPr>
    </w:p>
    <w:p w14:paraId="4E4EC4FA" w14:textId="6367C475" w:rsidR="00041A58" w:rsidRPr="00E27B5B" w:rsidRDefault="00041A58" w:rsidP="007A5A27">
      <w:pPr>
        <w:spacing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lastRenderedPageBreak/>
        <w:t>Acuerdo</w:t>
      </w:r>
    </w:p>
    <w:p w14:paraId="3EE79837" w14:textId="74B7C449" w:rsidR="00041A58" w:rsidRPr="00E27B5B" w:rsidRDefault="00041A58" w:rsidP="007A5A27">
      <w:pPr>
        <w:spacing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CC/IFT/060820/8</w:t>
      </w:r>
      <w:r w:rsidRPr="00E27B5B">
        <w:rPr>
          <w:rFonts w:ascii="ITC Avant Garde" w:hAnsi="ITC Avant Garde" w:cs="Arial"/>
          <w:b/>
          <w:sz w:val="22"/>
          <w:szCs w:val="22"/>
        </w:rPr>
        <w:tab/>
      </w:r>
    </w:p>
    <w:p w14:paraId="55C75750" w14:textId="181535F0" w:rsidR="00041A58" w:rsidRDefault="00041A58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Primero. </w:t>
      </w:r>
      <w:r>
        <w:rPr>
          <w:rFonts w:ascii="ITC Avant Garde" w:hAnsi="ITC Avant Garde"/>
          <w:sz w:val="22"/>
          <w:szCs w:val="22"/>
        </w:rPr>
        <w:t xml:space="preserve">Se aprueba por unanimidad de votos, la Recomendación </w:t>
      </w:r>
      <w:r w:rsidRPr="000E6810">
        <w:rPr>
          <w:rFonts w:ascii="ITC Avant Garde" w:hAnsi="ITC Avant Garde"/>
          <w:sz w:val="22"/>
          <w:szCs w:val="22"/>
        </w:rPr>
        <w:t xml:space="preserve">que emite el Consejo Consultivo del Instituto Federal de Telecomunicaciones </w:t>
      </w:r>
      <w:r w:rsidR="009A2D38" w:rsidRPr="009A2D38">
        <w:rPr>
          <w:rFonts w:ascii="ITC Avant Garde" w:hAnsi="ITC Avant Garde"/>
          <w:sz w:val="22"/>
          <w:szCs w:val="22"/>
        </w:rPr>
        <w:t>sobre el mejoramiento regulatorio a los Servicios de Mensajes Cortos (SMS).</w:t>
      </w:r>
    </w:p>
    <w:p w14:paraId="45622AB2" w14:textId="771FBC3F" w:rsidR="00041A58" w:rsidRPr="00851D37" w:rsidRDefault="00041A58" w:rsidP="007A5A27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A73267">
        <w:rPr>
          <w:rFonts w:ascii="ITC Avant Garde" w:hAnsi="ITC Avant Garde"/>
          <w:b/>
          <w:sz w:val="22"/>
          <w:szCs w:val="22"/>
        </w:rPr>
        <w:t>Segundo.</w:t>
      </w:r>
      <w:r>
        <w:rPr>
          <w:rFonts w:ascii="ITC Avant Garde" w:hAnsi="ITC Avant Garde"/>
          <w:sz w:val="22"/>
          <w:szCs w:val="22"/>
        </w:rPr>
        <w:t xml:space="preserve"> Se instruye al Secretario a publicar en la página electrónica del Consejo la Recomendación aprobada.</w:t>
      </w:r>
    </w:p>
    <w:p w14:paraId="3D9AA77F" w14:textId="77777777" w:rsidR="0080642D" w:rsidRDefault="0080642D" w:rsidP="007A5A27">
      <w:pPr>
        <w:spacing w:after="0"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6808BDBF" w14:textId="60A88F9F" w:rsidR="003E073D" w:rsidRPr="00E27B5B" w:rsidRDefault="003E073D" w:rsidP="007A5A27">
      <w:p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IV. ASUNTOS GENERALES.</w:t>
      </w:r>
    </w:p>
    <w:p w14:paraId="4FF9B239" w14:textId="77777777" w:rsidR="00B92E44" w:rsidRDefault="00B92E44" w:rsidP="007A5A27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15DD6D8C" w14:textId="77777777" w:rsidR="00B92E44" w:rsidRDefault="00B92E44" w:rsidP="007A5A27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IV.1 Presentación del Dr. Enrique </w:t>
      </w:r>
      <w:proofErr w:type="spellStart"/>
      <w:r>
        <w:rPr>
          <w:rFonts w:ascii="ITC Avant Garde" w:hAnsi="ITC Avant Garde"/>
          <w:b/>
          <w:sz w:val="22"/>
          <w:szCs w:val="22"/>
        </w:rPr>
        <w:t>Seira</w:t>
      </w:r>
      <w:proofErr w:type="spellEnd"/>
    </w:p>
    <w:p w14:paraId="2D240AA3" w14:textId="77777777" w:rsidR="00B92E44" w:rsidRDefault="00B92E44" w:rsidP="007A5A27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/>
          <w:sz w:val="22"/>
          <w:szCs w:val="22"/>
        </w:rPr>
      </w:pPr>
    </w:p>
    <w:p w14:paraId="686B7362" w14:textId="072E5704" w:rsidR="00175947" w:rsidRPr="00B92E44" w:rsidRDefault="000957D1" w:rsidP="007A5A27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sz w:val="22"/>
          <w:szCs w:val="22"/>
        </w:rPr>
      </w:pPr>
      <w:r w:rsidRPr="00B92E44">
        <w:rPr>
          <w:rFonts w:ascii="ITC Avant Garde" w:hAnsi="ITC Avant Garde"/>
          <w:sz w:val="22"/>
          <w:szCs w:val="22"/>
        </w:rPr>
        <w:t>El Presidente del Consejo habló sobre la Pre</w:t>
      </w:r>
      <w:r w:rsidR="007A5A27">
        <w:rPr>
          <w:rFonts w:ascii="ITC Avant Garde" w:hAnsi="ITC Avant Garde"/>
          <w:sz w:val="22"/>
          <w:szCs w:val="22"/>
        </w:rPr>
        <w:t xml:space="preserve">sentación del Dr. Enrique </w:t>
      </w:r>
      <w:proofErr w:type="spellStart"/>
      <w:r w:rsidR="007A5A27">
        <w:rPr>
          <w:rFonts w:ascii="ITC Avant Garde" w:hAnsi="ITC Avant Garde"/>
          <w:sz w:val="22"/>
          <w:szCs w:val="22"/>
        </w:rPr>
        <w:t>Seira</w:t>
      </w:r>
      <w:proofErr w:type="spellEnd"/>
      <w:r w:rsidRPr="00B92E44">
        <w:rPr>
          <w:rFonts w:ascii="ITC Avant Garde" w:hAnsi="ITC Avant Garde"/>
          <w:sz w:val="22"/>
          <w:szCs w:val="22"/>
        </w:rPr>
        <w:t xml:space="preserve"> llevada a cabo durante la II Sesión del V Consejo Consultivo el día 9 de julio de 2020. Al respecto, puso a consideración del Consejo la emisi</w:t>
      </w:r>
      <w:r w:rsidR="0080642D" w:rsidRPr="00B92E44">
        <w:rPr>
          <w:rFonts w:ascii="ITC Avant Garde" w:hAnsi="ITC Avant Garde"/>
          <w:sz w:val="22"/>
          <w:szCs w:val="22"/>
        </w:rPr>
        <w:t>ón de una</w:t>
      </w:r>
      <w:r w:rsidRPr="00B92E44">
        <w:rPr>
          <w:rFonts w:ascii="ITC Avant Garde" w:hAnsi="ITC Avant Garde"/>
          <w:sz w:val="22"/>
          <w:szCs w:val="22"/>
        </w:rPr>
        <w:t xml:space="preserve"> Carta de </w:t>
      </w:r>
      <w:r w:rsidR="0080642D" w:rsidRPr="00B92E44">
        <w:rPr>
          <w:rFonts w:ascii="ITC Avant Garde" w:hAnsi="ITC Avant Garde"/>
          <w:sz w:val="22"/>
          <w:szCs w:val="22"/>
        </w:rPr>
        <w:t>Interés/Carta de Apoyo para respaldar el proyecto.</w:t>
      </w:r>
    </w:p>
    <w:p w14:paraId="3AB587E8" w14:textId="511C0677" w:rsidR="0080642D" w:rsidRDefault="0080642D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3B30E17E" w14:textId="32531B82" w:rsidR="0080642D" w:rsidRDefault="0080642D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Derivado de los comentarios recibidos durante la deliberación del tema, se acordó el envío de un cuadro con los pros y contras de la propuesta para, en su caso</w:t>
      </w:r>
      <w:r w:rsidR="007A5A27">
        <w:rPr>
          <w:rFonts w:ascii="ITC Avant Garde" w:hAnsi="ITC Avant Garde"/>
          <w:sz w:val="22"/>
          <w:szCs w:val="22"/>
        </w:rPr>
        <w:t>, someterla a votación en línea conforme al Artículo 17, último párrafo</w:t>
      </w:r>
      <w:r w:rsidR="00716E95">
        <w:rPr>
          <w:rFonts w:ascii="ITC Avant Garde" w:hAnsi="ITC Avant Garde"/>
          <w:sz w:val="22"/>
          <w:szCs w:val="22"/>
        </w:rPr>
        <w:t>,</w:t>
      </w:r>
      <w:r w:rsidR="007A5A27">
        <w:rPr>
          <w:rFonts w:ascii="ITC Avant Garde" w:hAnsi="ITC Avant Garde"/>
          <w:sz w:val="22"/>
          <w:szCs w:val="22"/>
        </w:rPr>
        <w:t xml:space="preserve"> de las Reglas de Operación</w:t>
      </w:r>
      <w:r w:rsidR="00716E95">
        <w:rPr>
          <w:rFonts w:ascii="ITC Avant Garde" w:hAnsi="ITC Avant Garde"/>
          <w:sz w:val="22"/>
          <w:szCs w:val="22"/>
        </w:rPr>
        <w:t xml:space="preserve"> de este Consejo.</w:t>
      </w:r>
    </w:p>
    <w:p w14:paraId="0C606124" w14:textId="1AC32DE6" w:rsidR="0080642D" w:rsidRDefault="0080642D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26ECF17D" w14:textId="1ABB44C1" w:rsidR="00B92E44" w:rsidRDefault="0080642D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No habiendo otro asunto que tratar, se levantó la sesión a las 16 horas con 45 minutos del día de su inicio, firmando para su constancia la presente acta el Presidente del Consejo y el Secretario del Consejo C</w:t>
      </w:r>
      <w:r w:rsidR="00B92E44">
        <w:rPr>
          <w:rFonts w:ascii="ITC Avant Garde" w:hAnsi="ITC Avant Garde"/>
          <w:sz w:val="22"/>
          <w:szCs w:val="22"/>
        </w:rPr>
        <w:t>onsultivo.</w:t>
      </w:r>
    </w:p>
    <w:p w14:paraId="5B562E94" w14:textId="77777777" w:rsidR="00124CF4" w:rsidRDefault="00124CF4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61C5C1A4" w14:textId="77777777" w:rsidR="00B92E44" w:rsidRDefault="00B92E44" w:rsidP="007A5A2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316A6477" w14:textId="77777777" w:rsidR="00B92E44" w:rsidRPr="00E27B5B" w:rsidRDefault="00B92E44" w:rsidP="007A5A27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Dr. Ernesto M. Flores-</w:t>
      </w:r>
      <w:proofErr w:type="spellStart"/>
      <w:r w:rsidRPr="00E27B5B">
        <w:rPr>
          <w:rFonts w:ascii="ITC Avant Garde" w:hAnsi="ITC Avant Garde" w:cs="Arial"/>
          <w:sz w:val="22"/>
          <w:szCs w:val="22"/>
        </w:rPr>
        <w:t>Roux</w:t>
      </w:r>
      <w:proofErr w:type="spellEnd"/>
    </w:p>
    <w:p w14:paraId="599CFE33" w14:textId="77777777" w:rsidR="00B92E44" w:rsidRPr="00E27B5B" w:rsidRDefault="00B92E44" w:rsidP="007A5A27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Presidente</w:t>
      </w:r>
    </w:p>
    <w:p w14:paraId="41ED5D1D" w14:textId="207807FE" w:rsidR="00B92E44" w:rsidRPr="00E27B5B" w:rsidRDefault="00B92E44" w:rsidP="007A5A27">
      <w:pPr>
        <w:spacing w:line="276" w:lineRule="auto"/>
        <w:rPr>
          <w:rFonts w:ascii="ITC Avant Garde" w:hAnsi="ITC Avant Garde" w:cs="Arial"/>
          <w:sz w:val="22"/>
          <w:szCs w:val="22"/>
        </w:rPr>
      </w:pPr>
      <w:bookmarkStart w:id="0" w:name="_GoBack"/>
      <w:bookmarkEnd w:id="0"/>
    </w:p>
    <w:p w14:paraId="4A19FDC6" w14:textId="77777777" w:rsidR="00B92E44" w:rsidRPr="00E27B5B" w:rsidRDefault="00B92E44" w:rsidP="007A5A27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Lic. Juan José Crispín Borbolla</w:t>
      </w:r>
    </w:p>
    <w:p w14:paraId="2882C2D4" w14:textId="03767A73" w:rsidR="00B92E44" w:rsidRPr="00B92E44" w:rsidRDefault="00B92E44" w:rsidP="007A5A27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  <w:sectPr w:rsidR="00B92E44" w:rsidRPr="00B92E44" w:rsidSect="0050004F">
          <w:footerReference w:type="default" r:id="rId10"/>
          <w:pgSz w:w="12240" w:h="15840"/>
          <w:pgMar w:top="2269" w:right="1183" w:bottom="1985" w:left="1134" w:header="708" w:footer="485" w:gutter="0"/>
          <w:cols w:space="708"/>
        </w:sectPr>
      </w:pPr>
      <w:r w:rsidRPr="00E27B5B">
        <w:rPr>
          <w:rFonts w:ascii="ITC Avant Garde" w:hAnsi="ITC Avant Garde" w:cs="Arial"/>
          <w:sz w:val="22"/>
          <w:szCs w:val="22"/>
        </w:rPr>
        <w:t>S</w:t>
      </w:r>
      <w:r>
        <w:rPr>
          <w:rFonts w:ascii="ITC Avant Garde" w:hAnsi="ITC Avant Garde" w:cs="Arial"/>
          <w:sz w:val="22"/>
          <w:szCs w:val="22"/>
        </w:rPr>
        <w:t>ecretario del Consejo Consulti</w:t>
      </w:r>
      <w:r w:rsidR="00C40105">
        <w:rPr>
          <w:rFonts w:ascii="ITC Avant Garde" w:hAnsi="ITC Avant Garde" w:cs="Arial"/>
          <w:sz w:val="22"/>
          <w:szCs w:val="22"/>
        </w:rPr>
        <w:t>vo</w:t>
      </w:r>
    </w:p>
    <w:p w14:paraId="2F5123D6" w14:textId="4AB44474" w:rsidR="00FE48D8" w:rsidRPr="00340CAA" w:rsidRDefault="00FE48D8" w:rsidP="007A5A27">
      <w:pPr>
        <w:tabs>
          <w:tab w:val="left" w:pos="5505"/>
        </w:tabs>
        <w:spacing w:line="276" w:lineRule="auto"/>
        <w:rPr>
          <w:rFonts w:ascii="ITC Avant Garde" w:hAnsi="ITC Avant Garde" w:cs="Arial"/>
          <w:sz w:val="22"/>
          <w:szCs w:val="22"/>
        </w:rPr>
      </w:pPr>
    </w:p>
    <w:sectPr w:rsidR="00FE48D8" w:rsidRPr="00340CAA" w:rsidSect="00340CAA">
      <w:footerReference w:type="default" r:id="rId11"/>
      <w:type w:val="continuous"/>
      <w:pgSz w:w="12240" w:h="15840"/>
      <w:pgMar w:top="2269" w:right="1183" w:bottom="1985" w:left="1134" w:header="708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E3DF5" w14:textId="77777777" w:rsidR="00157EFD" w:rsidRDefault="00157EFD" w:rsidP="00F60C09">
      <w:pPr>
        <w:spacing w:after="0"/>
      </w:pPr>
      <w:r>
        <w:separator/>
      </w:r>
    </w:p>
  </w:endnote>
  <w:endnote w:type="continuationSeparator" w:id="0">
    <w:p w14:paraId="576B1454" w14:textId="77777777" w:rsidR="00157EFD" w:rsidRDefault="00157EFD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26617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0A6D4521" w14:textId="32974D86" w:rsidR="0043711E" w:rsidRPr="005B18C8" w:rsidRDefault="0043711E" w:rsidP="0043711E">
        <w:pPr>
          <w:spacing w:before="240"/>
          <w:jc w:val="both"/>
          <w:rPr>
            <w:rFonts w:ascii="ITC Avant Garde" w:hAnsi="ITC Avant Garde" w:cs="Arial"/>
            <w:sz w:val="12"/>
            <w:szCs w:val="12"/>
          </w:rPr>
        </w:pPr>
      </w:p>
      <w:p w14:paraId="1F2A4A31" w14:textId="0A4CAB13" w:rsidR="0043711E" w:rsidRPr="00C47843" w:rsidRDefault="0043711E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3F557E" w:rsidRPr="003F557E">
          <w:rPr>
            <w:rFonts w:asciiTheme="majorHAnsi" w:hAnsiTheme="majorHAnsi" w:cstheme="majorHAnsi"/>
            <w:noProof/>
            <w:sz w:val="16"/>
            <w:szCs w:val="16"/>
            <w:lang w:val="es-ES"/>
          </w:rPr>
          <w:t>7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346CFA8A" w14:textId="77777777" w:rsidR="0043711E" w:rsidRDefault="004371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9885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43E83A5E" w14:textId="77777777" w:rsidR="003F557E" w:rsidRDefault="003F557E" w:rsidP="003F557E">
        <w:pPr>
          <w:spacing w:after="0" w:line="276" w:lineRule="auto"/>
          <w:ind w:left="142"/>
          <w:jc w:val="center"/>
          <w:rPr>
            <w:rFonts w:ascii="ITC Avant Garde" w:hAnsi="ITC Avant Garde" w:cs="Arial"/>
            <w:sz w:val="22"/>
            <w:szCs w:val="22"/>
          </w:rPr>
        </w:pPr>
      </w:p>
      <w:p w14:paraId="59BD9CED" w14:textId="2CA28428" w:rsidR="003F557E" w:rsidRDefault="003F557E" w:rsidP="003F557E">
        <w:pPr>
          <w:jc w:val="both"/>
          <w:rPr>
            <w:rFonts w:ascii="ITC Avant Garde" w:eastAsia="Calibri" w:hAnsi="ITC Avant Garde" w:cs="Calibri"/>
            <w:sz w:val="12"/>
            <w:szCs w:val="12"/>
            <w:lang w:val="es-ES" w:eastAsia="es-MX"/>
          </w:rPr>
        </w:pPr>
        <w:r>
          <w:rPr>
            <w:rFonts w:ascii="ITC Avant Garde" w:eastAsia="Calibri" w:hAnsi="ITC Avant Garde" w:cs="Calibri"/>
            <w:sz w:val="12"/>
            <w:szCs w:val="12"/>
            <w:lang w:val="es-ES" w:eastAsia="es-MX"/>
          </w:rPr>
          <w:t xml:space="preserve">La presente Acta fue aprobada por el Consejo Consultivo del Instituto Federal de Telecomunicaciones por unanimidad de votos de los Consejeros presentes: Sara Gabriela Castellanos </w:t>
        </w:r>
        <w:proofErr w:type="spellStart"/>
        <w:r>
          <w:rPr>
            <w:rFonts w:ascii="ITC Avant Garde" w:eastAsia="Calibri" w:hAnsi="ITC Avant Garde" w:cs="Calibri"/>
            <w:sz w:val="12"/>
            <w:szCs w:val="12"/>
            <w:lang w:val="es-ES" w:eastAsia="es-MX"/>
          </w:rPr>
          <w:t>Pascacio</w:t>
        </w:r>
        <w:proofErr w:type="spellEnd"/>
        <w:r>
          <w:rPr>
            <w:rFonts w:ascii="ITC Avant Garde" w:eastAsia="Calibri" w:hAnsi="ITC Avant Garde" w:cs="Calibri"/>
            <w:sz w:val="12"/>
            <w:szCs w:val="12"/>
            <w:lang w:val="es-ES" w:eastAsia="es-MX"/>
          </w:rPr>
          <w:t>, Isabel Clavijo Mostajo, Mario de la Cruz Sarabia, Ernesto M. Flores-</w:t>
        </w:r>
        <w:proofErr w:type="spellStart"/>
        <w:r>
          <w:rPr>
            <w:rFonts w:ascii="ITC Avant Garde" w:eastAsia="Calibri" w:hAnsi="ITC Avant Garde" w:cs="Calibri"/>
            <w:sz w:val="12"/>
            <w:szCs w:val="12"/>
            <w:lang w:val="es-ES" w:eastAsia="es-MX"/>
          </w:rPr>
          <w:t>Roux</w:t>
        </w:r>
        <w:proofErr w:type="spellEnd"/>
        <w:r>
          <w:rPr>
            <w:rFonts w:ascii="ITC Avant Garde" w:eastAsia="Calibri" w:hAnsi="ITC Avant Garde" w:cs="Calibri"/>
            <w:sz w:val="12"/>
            <w:szCs w:val="12"/>
            <w:lang w:val="es-ES" w:eastAsia="es-MX"/>
          </w:rPr>
          <w:t>, Gerardo Francisco González Abarca, Jorge Fernando Negrete Pacheco, Lucía Ojeda Cárdenas, María Catalina Ovando Chico, Euridice Palma Salas y Armida Sánchez Arellano, en su IV Sesión Ordinaria celebrada el 3 de septiembre de 2020, mediante Acuerdo CC/IFT/030920/9.</w:t>
        </w:r>
      </w:p>
      <w:p w14:paraId="32C05DFD" w14:textId="77777777" w:rsidR="003F557E" w:rsidRPr="005B18C8" w:rsidRDefault="003F557E" w:rsidP="0043711E">
        <w:pPr>
          <w:spacing w:before="240"/>
          <w:jc w:val="both"/>
          <w:rPr>
            <w:rFonts w:ascii="ITC Avant Garde" w:hAnsi="ITC Avant Garde" w:cs="Arial"/>
            <w:sz w:val="12"/>
            <w:szCs w:val="12"/>
          </w:rPr>
        </w:pPr>
      </w:p>
      <w:p w14:paraId="18E270A7" w14:textId="2CCBD87A" w:rsidR="003F557E" w:rsidRPr="00C47843" w:rsidRDefault="003F557E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Pr="003F557E">
          <w:rPr>
            <w:rFonts w:asciiTheme="majorHAnsi" w:hAnsiTheme="majorHAnsi" w:cstheme="majorHAnsi"/>
            <w:noProof/>
            <w:sz w:val="16"/>
            <w:szCs w:val="16"/>
            <w:lang w:val="es-ES"/>
          </w:rPr>
          <w:t>8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420883EB" w14:textId="77777777" w:rsidR="003F557E" w:rsidRDefault="003F55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1283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1B49D58D" w14:textId="2707CE07" w:rsidR="00912068" w:rsidRPr="005B18C8" w:rsidRDefault="00912068" w:rsidP="0043711E">
        <w:pPr>
          <w:spacing w:before="240"/>
          <w:jc w:val="both"/>
          <w:rPr>
            <w:rFonts w:ascii="ITC Avant Garde" w:hAnsi="ITC Avant Garde" w:cs="Arial"/>
            <w:sz w:val="12"/>
            <w:szCs w:val="12"/>
          </w:rPr>
        </w:pPr>
      </w:p>
      <w:p w14:paraId="7A9246DB" w14:textId="2672D3F8" w:rsidR="00912068" w:rsidRPr="00C47843" w:rsidRDefault="00912068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3F557E" w:rsidRPr="003F557E">
          <w:rPr>
            <w:rFonts w:asciiTheme="majorHAnsi" w:hAnsiTheme="majorHAnsi" w:cstheme="majorHAnsi"/>
            <w:noProof/>
            <w:sz w:val="16"/>
            <w:szCs w:val="16"/>
            <w:lang w:val="es-ES"/>
          </w:rPr>
          <w:t>9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58B52815" w14:textId="77777777" w:rsidR="00912068" w:rsidRDefault="009120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1958B" w14:textId="77777777" w:rsidR="00157EFD" w:rsidRDefault="00157EFD" w:rsidP="00F60C09">
      <w:pPr>
        <w:spacing w:after="0"/>
      </w:pPr>
      <w:r>
        <w:separator/>
      </w:r>
    </w:p>
  </w:footnote>
  <w:footnote w:type="continuationSeparator" w:id="0">
    <w:p w14:paraId="751D0D28" w14:textId="77777777" w:rsidR="00157EFD" w:rsidRDefault="00157EFD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5D44" w14:textId="77777777" w:rsidR="0043711E" w:rsidRDefault="00157EFD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pict w14:anchorId="73C12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V CC logo (hoja)-01" style="position:absolute;margin-left:-71.05pt;margin-top:-94.45pt;width:609.6pt;height:793.9pt;z-index:-251658752;mso-wrap-edited:f;mso-width-percent:0;mso-height-percent:0;mso-position-horizontal-relative:margin;mso-position-vertical-relative:margin;mso-width-percent:0;mso-height-percent:0" o:allowincell="f">
          <v:imagedata r:id="rId1" o:title="V CC logo (hoja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553"/>
    <w:multiLevelType w:val="hybridMultilevel"/>
    <w:tmpl w:val="8F16B7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924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2175"/>
    <w:multiLevelType w:val="hybridMultilevel"/>
    <w:tmpl w:val="5CEA188A"/>
    <w:lvl w:ilvl="0" w:tplc="EF6C9E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2271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390D"/>
    <w:multiLevelType w:val="hybridMultilevel"/>
    <w:tmpl w:val="AF141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57417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35327"/>
    <w:multiLevelType w:val="hybridMultilevel"/>
    <w:tmpl w:val="45A2E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1193B"/>
    <w:multiLevelType w:val="hybridMultilevel"/>
    <w:tmpl w:val="B7D4D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48E1"/>
    <w:multiLevelType w:val="hybridMultilevel"/>
    <w:tmpl w:val="41167080"/>
    <w:lvl w:ilvl="0" w:tplc="040A000F">
      <w:start w:val="1"/>
      <w:numFmt w:val="decimal"/>
      <w:lvlText w:val="%1."/>
      <w:lvlJc w:val="left"/>
      <w:pPr>
        <w:ind w:left="1494" w:hanging="360"/>
      </w:pPr>
    </w:lvl>
    <w:lvl w:ilvl="1" w:tplc="040A0019">
      <w:start w:val="1"/>
      <w:numFmt w:val="lowerLetter"/>
      <w:lvlText w:val="%2."/>
      <w:lvlJc w:val="left"/>
      <w:pPr>
        <w:ind w:left="2214" w:hanging="360"/>
      </w:pPr>
    </w:lvl>
    <w:lvl w:ilvl="2" w:tplc="040A001B">
      <w:start w:val="1"/>
      <w:numFmt w:val="lowerRoman"/>
      <w:lvlText w:val="%3."/>
      <w:lvlJc w:val="right"/>
      <w:pPr>
        <w:ind w:left="2934" w:hanging="180"/>
      </w:pPr>
    </w:lvl>
    <w:lvl w:ilvl="3" w:tplc="040A000F">
      <w:start w:val="1"/>
      <w:numFmt w:val="decimal"/>
      <w:lvlText w:val="%4."/>
      <w:lvlJc w:val="left"/>
      <w:pPr>
        <w:ind w:left="3654" w:hanging="360"/>
      </w:pPr>
    </w:lvl>
    <w:lvl w:ilvl="4" w:tplc="040A0019">
      <w:start w:val="1"/>
      <w:numFmt w:val="lowerLetter"/>
      <w:lvlText w:val="%5."/>
      <w:lvlJc w:val="left"/>
      <w:pPr>
        <w:ind w:left="4374" w:hanging="360"/>
      </w:pPr>
    </w:lvl>
    <w:lvl w:ilvl="5" w:tplc="040A001B">
      <w:start w:val="1"/>
      <w:numFmt w:val="lowerRoman"/>
      <w:lvlText w:val="%6."/>
      <w:lvlJc w:val="right"/>
      <w:pPr>
        <w:ind w:left="5094" w:hanging="180"/>
      </w:pPr>
    </w:lvl>
    <w:lvl w:ilvl="6" w:tplc="040A000F">
      <w:start w:val="1"/>
      <w:numFmt w:val="decimal"/>
      <w:lvlText w:val="%7."/>
      <w:lvlJc w:val="left"/>
      <w:pPr>
        <w:ind w:left="5814" w:hanging="360"/>
      </w:pPr>
    </w:lvl>
    <w:lvl w:ilvl="7" w:tplc="040A0019">
      <w:start w:val="1"/>
      <w:numFmt w:val="lowerLetter"/>
      <w:lvlText w:val="%8."/>
      <w:lvlJc w:val="left"/>
      <w:pPr>
        <w:ind w:left="6534" w:hanging="360"/>
      </w:pPr>
    </w:lvl>
    <w:lvl w:ilvl="8" w:tplc="040A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67092"/>
    <w:multiLevelType w:val="hybridMultilevel"/>
    <w:tmpl w:val="E3306A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F058EC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6EC013F1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B1D0D"/>
    <w:multiLevelType w:val="hybridMultilevel"/>
    <w:tmpl w:val="C8AE5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16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20"/>
  </w:num>
  <w:num w:numId="16">
    <w:abstractNumId w:val="8"/>
  </w:num>
  <w:num w:numId="17">
    <w:abstractNumId w:val="4"/>
  </w:num>
  <w:num w:numId="18">
    <w:abstractNumId w:val="19"/>
  </w:num>
  <w:num w:numId="19">
    <w:abstractNumId w:val="12"/>
  </w:num>
  <w:num w:numId="20">
    <w:abstractNumId w:val="1"/>
  </w:num>
  <w:num w:numId="21">
    <w:abstractNumId w:val="5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0400B"/>
    <w:rsid w:val="00014B37"/>
    <w:rsid w:val="00015572"/>
    <w:rsid w:val="00016546"/>
    <w:rsid w:val="00022B5B"/>
    <w:rsid w:val="00025361"/>
    <w:rsid w:val="00026CD7"/>
    <w:rsid w:val="00027F3A"/>
    <w:rsid w:val="00032909"/>
    <w:rsid w:val="00034F2D"/>
    <w:rsid w:val="000355B6"/>
    <w:rsid w:val="00041A58"/>
    <w:rsid w:val="000425FF"/>
    <w:rsid w:val="00043328"/>
    <w:rsid w:val="00052359"/>
    <w:rsid w:val="000528E2"/>
    <w:rsid w:val="00052C2C"/>
    <w:rsid w:val="00055D05"/>
    <w:rsid w:val="00057B25"/>
    <w:rsid w:val="00057DD9"/>
    <w:rsid w:val="000655D2"/>
    <w:rsid w:val="00070710"/>
    <w:rsid w:val="00071A7D"/>
    <w:rsid w:val="00080B79"/>
    <w:rsid w:val="0008480B"/>
    <w:rsid w:val="00086A6F"/>
    <w:rsid w:val="00086FD1"/>
    <w:rsid w:val="00091EB2"/>
    <w:rsid w:val="00094029"/>
    <w:rsid w:val="000957D1"/>
    <w:rsid w:val="000979B1"/>
    <w:rsid w:val="000A15FE"/>
    <w:rsid w:val="000A2D73"/>
    <w:rsid w:val="000B1DA9"/>
    <w:rsid w:val="000C26A8"/>
    <w:rsid w:val="000C4B17"/>
    <w:rsid w:val="000C621A"/>
    <w:rsid w:val="000C7BCE"/>
    <w:rsid w:val="000D6709"/>
    <w:rsid w:val="000E4C66"/>
    <w:rsid w:val="000E6810"/>
    <w:rsid w:val="000F0DED"/>
    <w:rsid w:val="000F2AC8"/>
    <w:rsid w:val="000F42C6"/>
    <w:rsid w:val="001015B5"/>
    <w:rsid w:val="00103BA0"/>
    <w:rsid w:val="00112763"/>
    <w:rsid w:val="00121495"/>
    <w:rsid w:val="00122CF1"/>
    <w:rsid w:val="00123665"/>
    <w:rsid w:val="00124CD3"/>
    <w:rsid w:val="00124CF4"/>
    <w:rsid w:val="00127152"/>
    <w:rsid w:val="001300D8"/>
    <w:rsid w:val="001337D9"/>
    <w:rsid w:val="00140E64"/>
    <w:rsid w:val="001458C7"/>
    <w:rsid w:val="00152402"/>
    <w:rsid w:val="0015508A"/>
    <w:rsid w:val="00156B22"/>
    <w:rsid w:val="00157EFD"/>
    <w:rsid w:val="00160EDF"/>
    <w:rsid w:val="00163250"/>
    <w:rsid w:val="001646A2"/>
    <w:rsid w:val="001704EC"/>
    <w:rsid w:val="001706CA"/>
    <w:rsid w:val="00171214"/>
    <w:rsid w:val="001713A2"/>
    <w:rsid w:val="00171C65"/>
    <w:rsid w:val="001736AA"/>
    <w:rsid w:val="00175947"/>
    <w:rsid w:val="0018129A"/>
    <w:rsid w:val="00182445"/>
    <w:rsid w:val="00185DBC"/>
    <w:rsid w:val="00186F2E"/>
    <w:rsid w:val="00193302"/>
    <w:rsid w:val="00194B49"/>
    <w:rsid w:val="00195358"/>
    <w:rsid w:val="001A4482"/>
    <w:rsid w:val="001A55D1"/>
    <w:rsid w:val="001B5756"/>
    <w:rsid w:val="001C3433"/>
    <w:rsid w:val="001C4DC8"/>
    <w:rsid w:val="001C79A5"/>
    <w:rsid w:val="001C7EEE"/>
    <w:rsid w:val="001D0DE4"/>
    <w:rsid w:val="001D135B"/>
    <w:rsid w:val="001D1561"/>
    <w:rsid w:val="001E1248"/>
    <w:rsid w:val="001E199D"/>
    <w:rsid w:val="001E24D2"/>
    <w:rsid w:val="001F05D0"/>
    <w:rsid w:val="001F0B7C"/>
    <w:rsid w:val="001F2697"/>
    <w:rsid w:val="001F4604"/>
    <w:rsid w:val="002011A0"/>
    <w:rsid w:val="00204899"/>
    <w:rsid w:val="00205E0A"/>
    <w:rsid w:val="00215AA0"/>
    <w:rsid w:val="00223DAF"/>
    <w:rsid w:val="00230C20"/>
    <w:rsid w:val="00233B27"/>
    <w:rsid w:val="00234907"/>
    <w:rsid w:val="00235285"/>
    <w:rsid w:val="0023759E"/>
    <w:rsid w:val="00251E05"/>
    <w:rsid w:val="00252B1E"/>
    <w:rsid w:val="002541BB"/>
    <w:rsid w:val="002556C3"/>
    <w:rsid w:val="002802AA"/>
    <w:rsid w:val="0028498E"/>
    <w:rsid w:val="0029731F"/>
    <w:rsid w:val="002A0A78"/>
    <w:rsid w:val="002A2A80"/>
    <w:rsid w:val="002A3E99"/>
    <w:rsid w:val="002B1314"/>
    <w:rsid w:val="002B5398"/>
    <w:rsid w:val="002B5DA7"/>
    <w:rsid w:val="002B698C"/>
    <w:rsid w:val="002C23D6"/>
    <w:rsid w:val="002C29A7"/>
    <w:rsid w:val="002C2DF4"/>
    <w:rsid w:val="002C5282"/>
    <w:rsid w:val="002C7AB0"/>
    <w:rsid w:val="002D4B67"/>
    <w:rsid w:val="002D5090"/>
    <w:rsid w:val="002D7040"/>
    <w:rsid w:val="002E4755"/>
    <w:rsid w:val="002F026B"/>
    <w:rsid w:val="002F2F10"/>
    <w:rsid w:val="002F613D"/>
    <w:rsid w:val="0030367B"/>
    <w:rsid w:val="003167F7"/>
    <w:rsid w:val="00316D0D"/>
    <w:rsid w:val="00325347"/>
    <w:rsid w:val="00335318"/>
    <w:rsid w:val="00340264"/>
    <w:rsid w:val="00340CAA"/>
    <w:rsid w:val="00340E17"/>
    <w:rsid w:val="003432C0"/>
    <w:rsid w:val="00357E26"/>
    <w:rsid w:val="0036365D"/>
    <w:rsid w:val="003656B3"/>
    <w:rsid w:val="0036587E"/>
    <w:rsid w:val="00367EE9"/>
    <w:rsid w:val="00370A6D"/>
    <w:rsid w:val="00372E53"/>
    <w:rsid w:val="0037409C"/>
    <w:rsid w:val="0037527A"/>
    <w:rsid w:val="003758C3"/>
    <w:rsid w:val="00376448"/>
    <w:rsid w:val="00376EC4"/>
    <w:rsid w:val="0038025E"/>
    <w:rsid w:val="00382081"/>
    <w:rsid w:val="00382CAE"/>
    <w:rsid w:val="00382EAE"/>
    <w:rsid w:val="00384914"/>
    <w:rsid w:val="00390B01"/>
    <w:rsid w:val="003920F8"/>
    <w:rsid w:val="0039487A"/>
    <w:rsid w:val="003A28A2"/>
    <w:rsid w:val="003A36EA"/>
    <w:rsid w:val="003A373D"/>
    <w:rsid w:val="003B09AC"/>
    <w:rsid w:val="003B442E"/>
    <w:rsid w:val="003B770E"/>
    <w:rsid w:val="003C0137"/>
    <w:rsid w:val="003C0ED2"/>
    <w:rsid w:val="003C39F5"/>
    <w:rsid w:val="003D0C75"/>
    <w:rsid w:val="003D4160"/>
    <w:rsid w:val="003D4B1B"/>
    <w:rsid w:val="003D6C76"/>
    <w:rsid w:val="003D72E6"/>
    <w:rsid w:val="003E073D"/>
    <w:rsid w:val="003E0C70"/>
    <w:rsid w:val="003E21DF"/>
    <w:rsid w:val="003F27D5"/>
    <w:rsid w:val="003F557E"/>
    <w:rsid w:val="00400E3D"/>
    <w:rsid w:val="00421990"/>
    <w:rsid w:val="00426C81"/>
    <w:rsid w:val="0042757B"/>
    <w:rsid w:val="004332F1"/>
    <w:rsid w:val="00434A52"/>
    <w:rsid w:val="00434D19"/>
    <w:rsid w:val="004356FD"/>
    <w:rsid w:val="00437003"/>
    <w:rsid w:val="0043711E"/>
    <w:rsid w:val="00437C7C"/>
    <w:rsid w:val="004435D9"/>
    <w:rsid w:val="00443E92"/>
    <w:rsid w:val="0046004B"/>
    <w:rsid w:val="0046191A"/>
    <w:rsid w:val="00461AEC"/>
    <w:rsid w:val="00461C3C"/>
    <w:rsid w:val="00462915"/>
    <w:rsid w:val="004655BD"/>
    <w:rsid w:val="004667C3"/>
    <w:rsid w:val="00467314"/>
    <w:rsid w:val="00474D6C"/>
    <w:rsid w:val="00477BF1"/>
    <w:rsid w:val="00477E25"/>
    <w:rsid w:val="0048099A"/>
    <w:rsid w:val="004906B5"/>
    <w:rsid w:val="00491860"/>
    <w:rsid w:val="004919E7"/>
    <w:rsid w:val="004950DA"/>
    <w:rsid w:val="00495874"/>
    <w:rsid w:val="004A0B33"/>
    <w:rsid w:val="004A173E"/>
    <w:rsid w:val="004C1201"/>
    <w:rsid w:val="004C2A84"/>
    <w:rsid w:val="004C304D"/>
    <w:rsid w:val="004C40B4"/>
    <w:rsid w:val="004C568C"/>
    <w:rsid w:val="004D0773"/>
    <w:rsid w:val="004D1EE0"/>
    <w:rsid w:val="004D7511"/>
    <w:rsid w:val="004D7CCE"/>
    <w:rsid w:val="004E1FAE"/>
    <w:rsid w:val="004E33F3"/>
    <w:rsid w:val="004E3EF2"/>
    <w:rsid w:val="004E525D"/>
    <w:rsid w:val="004F06E3"/>
    <w:rsid w:val="00500002"/>
    <w:rsid w:val="0050004F"/>
    <w:rsid w:val="00501E59"/>
    <w:rsid w:val="005029F8"/>
    <w:rsid w:val="005042BE"/>
    <w:rsid w:val="005053E9"/>
    <w:rsid w:val="00505C11"/>
    <w:rsid w:val="00505DF3"/>
    <w:rsid w:val="00506593"/>
    <w:rsid w:val="0051177E"/>
    <w:rsid w:val="00512940"/>
    <w:rsid w:val="0052518A"/>
    <w:rsid w:val="0052745B"/>
    <w:rsid w:val="0053672C"/>
    <w:rsid w:val="005453F9"/>
    <w:rsid w:val="005512DF"/>
    <w:rsid w:val="00551C05"/>
    <w:rsid w:val="0056037E"/>
    <w:rsid w:val="0056234D"/>
    <w:rsid w:val="00567D28"/>
    <w:rsid w:val="00567DCB"/>
    <w:rsid w:val="00575C44"/>
    <w:rsid w:val="00580340"/>
    <w:rsid w:val="0058165E"/>
    <w:rsid w:val="00582D80"/>
    <w:rsid w:val="005847D9"/>
    <w:rsid w:val="00587314"/>
    <w:rsid w:val="00596A95"/>
    <w:rsid w:val="005A3500"/>
    <w:rsid w:val="005A48D5"/>
    <w:rsid w:val="005A7189"/>
    <w:rsid w:val="005B2022"/>
    <w:rsid w:val="005B405F"/>
    <w:rsid w:val="005B47A7"/>
    <w:rsid w:val="005B7569"/>
    <w:rsid w:val="005C2198"/>
    <w:rsid w:val="005C21C2"/>
    <w:rsid w:val="005C2A9D"/>
    <w:rsid w:val="005C2E3C"/>
    <w:rsid w:val="005C7A1B"/>
    <w:rsid w:val="005D365D"/>
    <w:rsid w:val="005F0180"/>
    <w:rsid w:val="005F2A94"/>
    <w:rsid w:val="005F553D"/>
    <w:rsid w:val="005F6A9A"/>
    <w:rsid w:val="005F7084"/>
    <w:rsid w:val="00605E7C"/>
    <w:rsid w:val="00611CB2"/>
    <w:rsid w:val="00613196"/>
    <w:rsid w:val="00620DC2"/>
    <w:rsid w:val="00626470"/>
    <w:rsid w:val="006264BC"/>
    <w:rsid w:val="00632918"/>
    <w:rsid w:val="0063423B"/>
    <w:rsid w:val="006352AD"/>
    <w:rsid w:val="00635D7B"/>
    <w:rsid w:val="00642A02"/>
    <w:rsid w:val="0064548E"/>
    <w:rsid w:val="006515D0"/>
    <w:rsid w:val="00651DAE"/>
    <w:rsid w:val="00657DCC"/>
    <w:rsid w:val="00661979"/>
    <w:rsid w:val="00662403"/>
    <w:rsid w:val="00663487"/>
    <w:rsid w:val="00683E16"/>
    <w:rsid w:val="00690E0C"/>
    <w:rsid w:val="00692367"/>
    <w:rsid w:val="006A2034"/>
    <w:rsid w:val="006A2BF6"/>
    <w:rsid w:val="006A5DC5"/>
    <w:rsid w:val="006A60D6"/>
    <w:rsid w:val="006A721D"/>
    <w:rsid w:val="006B211C"/>
    <w:rsid w:val="006B7EA7"/>
    <w:rsid w:val="006C3229"/>
    <w:rsid w:val="006C4814"/>
    <w:rsid w:val="006C7117"/>
    <w:rsid w:val="006D2BF4"/>
    <w:rsid w:val="006D3537"/>
    <w:rsid w:val="006D42D9"/>
    <w:rsid w:val="006D5514"/>
    <w:rsid w:val="006D6079"/>
    <w:rsid w:val="006E1E4F"/>
    <w:rsid w:val="006F1061"/>
    <w:rsid w:val="007065E2"/>
    <w:rsid w:val="00706CC0"/>
    <w:rsid w:val="0071029D"/>
    <w:rsid w:val="00711492"/>
    <w:rsid w:val="00716E95"/>
    <w:rsid w:val="0072004D"/>
    <w:rsid w:val="00723B3D"/>
    <w:rsid w:val="00723EEE"/>
    <w:rsid w:val="00727660"/>
    <w:rsid w:val="00727CCA"/>
    <w:rsid w:val="0073119B"/>
    <w:rsid w:val="007371A6"/>
    <w:rsid w:val="007429BA"/>
    <w:rsid w:val="0074349D"/>
    <w:rsid w:val="00743CC9"/>
    <w:rsid w:val="00746C2F"/>
    <w:rsid w:val="00755DF2"/>
    <w:rsid w:val="007574E5"/>
    <w:rsid w:val="007608B7"/>
    <w:rsid w:val="00766FDC"/>
    <w:rsid w:val="00770D61"/>
    <w:rsid w:val="00773700"/>
    <w:rsid w:val="007752F8"/>
    <w:rsid w:val="0077617F"/>
    <w:rsid w:val="0077675C"/>
    <w:rsid w:val="00777EDB"/>
    <w:rsid w:val="007819FD"/>
    <w:rsid w:val="00781A07"/>
    <w:rsid w:val="00782C96"/>
    <w:rsid w:val="007917D0"/>
    <w:rsid w:val="007A4D3F"/>
    <w:rsid w:val="007A5A27"/>
    <w:rsid w:val="007B2314"/>
    <w:rsid w:val="007B30EB"/>
    <w:rsid w:val="007C1AA1"/>
    <w:rsid w:val="007C547F"/>
    <w:rsid w:val="007C6225"/>
    <w:rsid w:val="007C6C6C"/>
    <w:rsid w:val="007C734D"/>
    <w:rsid w:val="007D11C7"/>
    <w:rsid w:val="007D1528"/>
    <w:rsid w:val="007D5462"/>
    <w:rsid w:val="007D660D"/>
    <w:rsid w:val="007E1721"/>
    <w:rsid w:val="007E4711"/>
    <w:rsid w:val="007F0DC2"/>
    <w:rsid w:val="007F38AF"/>
    <w:rsid w:val="007F6EF4"/>
    <w:rsid w:val="007F7112"/>
    <w:rsid w:val="0080431A"/>
    <w:rsid w:val="0080642D"/>
    <w:rsid w:val="008070BE"/>
    <w:rsid w:val="00807538"/>
    <w:rsid w:val="008104F2"/>
    <w:rsid w:val="00811E3B"/>
    <w:rsid w:val="008141C6"/>
    <w:rsid w:val="008158D0"/>
    <w:rsid w:val="008234BB"/>
    <w:rsid w:val="00833A45"/>
    <w:rsid w:val="00834E7C"/>
    <w:rsid w:val="00836B61"/>
    <w:rsid w:val="008416BA"/>
    <w:rsid w:val="008419EA"/>
    <w:rsid w:val="00844A1E"/>
    <w:rsid w:val="00844AFD"/>
    <w:rsid w:val="00846650"/>
    <w:rsid w:val="00851391"/>
    <w:rsid w:val="00851D37"/>
    <w:rsid w:val="00855C11"/>
    <w:rsid w:val="00857774"/>
    <w:rsid w:val="008601B1"/>
    <w:rsid w:val="00861B15"/>
    <w:rsid w:val="00862FCC"/>
    <w:rsid w:val="00870548"/>
    <w:rsid w:val="008713C0"/>
    <w:rsid w:val="00873848"/>
    <w:rsid w:val="00873F5E"/>
    <w:rsid w:val="0087730A"/>
    <w:rsid w:val="00877E01"/>
    <w:rsid w:val="00881B7C"/>
    <w:rsid w:val="0088537E"/>
    <w:rsid w:val="00885ADE"/>
    <w:rsid w:val="008875FC"/>
    <w:rsid w:val="00890A56"/>
    <w:rsid w:val="00895F53"/>
    <w:rsid w:val="008B0B7B"/>
    <w:rsid w:val="008B5014"/>
    <w:rsid w:val="008B5F3B"/>
    <w:rsid w:val="008B5F8F"/>
    <w:rsid w:val="008C25D2"/>
    <w:rsid w:val="008C2630"/>
    <w:rsid w:val="008C76BD"/>
    <w:rsid w:val="008C7999"/>
    <w:rsid w:val="008D1ADC"/>
    <w:rsid w:val="008D41DA"/>
    <w:rsid w:val="008E7BBB"/>
    <w:rsid w:val="008E7DDF"/>
    <w:rsid w:val="008E7F39"/>
    <w:rsid w:val="008F79E2"/>
    <w:rsid w:val="00901962"/>
    <w:rsid w:val="0091016E"/>
    <w:rsid w:val="00910240"/>
    <w:rsid w:val="00910FBE"/>
    <w:rsid w:val="00911AE9"/>
    <w:rsid w:val="00912068"/>
    <w:rsid w:val="009136B0"/>
    <w:rsid w:val="00917637"/>
    <w:rsid w:val="009238F6"/>
    <w:rsid w:val="009304B4"/>
    <w:rsid w:val="00930ABA"/>
    <w:rsid w:val="009327BD"/>
    <w:rsid w:val="009359CA"/>
    <w:rsid w:val="00941B92"/>
    <w:rsid w:val="00944D06"/>
    <w:rsid w:val="009502E7"/>
    <w:rsid w:val="009545BF"/>
    <w:rsid w:val="0096228B"/>
    <w:rsid w:val="00967672"/>
    <w:rsid w:val="00971078"/>
    <w:rsid w:val="00972240"/>
    <w:rsid w:val="0098184D"/>
    <w:rsid w:val="0098228B"/>
    <w:rsid w:val="009824BF"/>
    <w:rsid w:val="009901B1"/>
    <w:rsid w:val="0099056C"/>
    <w:rsid w:val="00991B00"/>
    <w:rsid w:val="00993125"/>
    <w:rsid w:val="009948B4"/>
    <w:rsid w:val="009A1E10"/>
    <w:rsid w:val="009A2D38"/>
    <w:rsid w:val="009A6ED3"/>
    <w:rsid w:val="009B0189"/>
    <w:rsid w:val="009B0C36"/>
    <w:rsid w:val="009B18FC"/>
    <w:rsid w:val="009B3C38"/>
    <w:rsid w:val="009B3C8F"/>
    <w:rsid w:val="009B3D45"/>
    <w:rsid w:val="009B6A6B"/>
    <w:rsid w:val="009B70BE"/>
    <w:rsid w:val="009C4812"/>
    <w:rsid w:val="009C780B"/>
    <w:rsid w:val="009C7CEA"/>
    <w:rsid w:val="009D00F4"/>
    <w:rsid w:val="009D1AD1"/>
    <w:rsid w:val="009F465F"/>
    <w:rsid w:val="009F5BB4"/>
    <w:rsid w:val="00A013A5"/>
    <w:rsid w:val="00A13E85"/>
    <w:rsid w:val="00A143C2"/>
    <w:rsid w:val="00A21847"/>
    <w:rsid w:val="00A243A8"/>
    <w:rsid w:val="00A245D9"/>
    <w:rsid w:val="00A2616F"/>
    <w:rsid w:val="00A33445"/>
    <w:rsid w:val="00A368B6"/>
    <w:rsid w:val="00A413C4"/>
    <w:rsid w:val="00A450B4"/>
    <w:rsid w:val="00A67235"/>
    <w:rsid w:val="00A70FA2"/>
    <w:rsid w:val="00A713D5"/>
    <w:rsid w:val="00A72DEF"/>
    <w:rsid w:val="00A73267"/>
    <w:rsid w:val="00A7448F"/>
    <w:rsid w:val="00A75B17"/>
    <w:rsid w:val="00A7767D"/>
    <w:rsid w:val="00A81B56"/>
    <w:rsid w:val="00A8751E"/>
    <w:rsid w:val="00A907B7"/>
    <w:rsid w:val="00A91354"/>
    <w:rsid w:val="00A96CEF"/>
    <w:rsid w:val="00AA0EF3"/>
    <w:rsid w:val="00AA1325"/>
    <w:rsid w:val="00AA42E0"/>
    <w:rsid w:val="00AB06A2"/>
    <w:rsid w:val="00AC1249"/>
    <w:rsid w:val="00AC180E"/>
    <w:rsid w:val="00AC1924"/>
    <w:rsid w:val="00AC4D70"/>
    <w:rsid w:val="00AC74C0"/>
    <w:rsid w:val="00AC7A7B"/>
    <w:rsid w:val="00AE0E6C"/>
    <w:rsid w:val="00AE1DCB"/>
    <w:rsid w:val="00AE3185"/>
    <w:rsid w:val="00AE4C96"/>
    <w:rsid w:val="00AE6F95"/>
    <w:rsid w:val="00AE7D95"/>
    <w:rsid w:val="00AF4758"/>
    <w:rsid w:val="00B039DF"/>
    <w:rsid w:val="00B05A8D"/>
    <w:rsid w:val="00B122DD"/>
    <w:rsid w:val="00B1292A"/>
    <w:rsid w:val="00B15A88"/>
    <w:rsid w:val="00B26937"/>
    <w:rsid w:val="00B30B73"/>
    <w:rsid w:val="00B34462"/>
    <w:rsid w:val="00B41B05"/>
    <w:rsid w:val="00B53AFB"/>
    <w:rsid w:val="00B5520F"/>
    <w:rsid w:val="00B556BB"/>
    <w:rsid w:val="00B57D06"/>
    <w:rsid w:val="00B6123F"/>
    <w:rsid w:val="00B616E0"/>
    <w:rsid w:val="00B6177A"/>
    <w:rsid w:val="00B66FEE"/>
    <w:rsid w:val="00B67A76"/>
    <w:rsid w:val="00B8279E"/>
    <w:rsid w:val="00B86364"/>
    <w:rsid w:val="00B8646D"/>
    <w:rsid w:val="00B907B4"/>
    <w:rsid w:val="00B90B8E"/>
    <w:rsid w:val="00B92E15"/>
    <w:rsid w:val="00B92E44"/>
    <w:rsid w:val="00B93BF9"/>
    <w:rsid w:val="00B95C3A"/>
    <w:rsid w:val="00B95DB3"/>
    <w:rsid w:val="00B95F8D"/>
    <w:rsid w:val="00BA1687"/>
    <w:rsid w:val="00BA72E4"/>
    <w:rsid w:val="00BB2B48"/>
    <w:rsid w:val="00BB6196"/>
    <w:rsid w:val="00BB78D1"/>
    <w:rsid w:val="00BC3D80"/>
    <w:rsid w:val="00BC63F5"/>
    <w:rsid w:val="00BD1F70"/>
    <w:rsid w:val="00BE0B62"/>
    <w:rsid w:val="00BE11A2"/>
    <w:rsid w:val="00BE49D4"/>
    <w:rsid w:val="00BE4C9D"/>
    <w:rsid w:val="00BE7F48"/>
    <w:rsid w:val="00BF1257"/>
    <w:rsid w:val="00BF676D"/>
    <w:rsid w:val="00BF69FD"/>
    <w:rsid w:val="00C028EB"/>
    <w:rsid w:val="00C141C4"/>
    <w:rsid w:val="00C231C8"/>
    <w:rsid w:val="00C24513"/>
    <w:rsid w:val="00C24C03"/>
    <w:rsid w:val="00C305B8"/>
    <w:rsid w:val="00C314F4"/>
    <w:rsid w:val="00C315AD"/>
    <w:rsid w:val="00C33666"/>
    <w:rsid w:val="00C36C7E"/>
    <w:rsid w:val="00C40105"/>
    <w:rsid w:val="00C403E2"/>
    <w:rsid w:val="00C47843"/>
    <w:rsid w:val="00C51AEA"/>
    <w:rsid w:val="00C5662B"/>
    <w:rsid w:val="00C619DE"/>
    <w:rsid w:val="00C6205D"/>
    <w:rsid w:val="00C74842"/>
    <w:rsid w:val="00C74E73"/>
    <w:rsid w:val="00C779B2"/>
    <w:rsid w:val="00C77BF4"/>
    <w:rsid w:val="00C80184"/>
    <w:rsid w:val="00C80477"/>
    <w:rsid w:val="00C839AA"/>
    <w:rsid w:val="00C90BEC"/>
    <w:rsid w:val="00C9116F"/>
    <w:rsid w:val="00C939B2"/>
    <w:rsid w:val="00C95FAF"/>
    <w:rsid w:val="00C96DF1"/>
    <w:rsid w:val="00C979F6"/>
    <w:rsid w:val="00CA57EC"/>
    <w:rsid w:val="00CA7D33"/>
    <w:rsid w:val="00CB53D2"/>
    <w:rsid w:val="00CB798E"/>
    <w:rsid w:val="00CD20F0"/>
    <w:rsid w:val="00CD474E"/>
    <w:rsid w:val="00CD48B2"/>
    <w:rsid w:val="00CE03F7"/>
    <w:rsid w:val="00CE0678"/>
    <w:rsid w:val="00CE26A7"/>
    <w:rsid w:val="00CE3645"/>
    <w:rsid w:val="00CE7C9A"/>
    <w:rsid w:val="00CE7DCD"/>
    <w:rsid w:val="00CF19AC"/>
    <w:rsid w:val="00CF1F3F"/>
    <w:rsid w:val="00CF26B9"/>
    <w:rsid w:val="00CF3082"/>
    <w:rsid w:val="00CF41F3"/>
    <w:rsid w:val="00CF4707"/>
    <w:rsid w:val="00CF5D81"/>
    <w:rsid w:val="00D02869"/>
    <w:rsid w:val="00D033DD"/>
    <w:rsid w:val="00D076F9"/>
    <w:rsid w:val="00D13C32"/>
    <w:rsid w:val="00D26F3B"/>
    <w:rsid w:val="00D27537"/>
    <w:rsid w:val="00D320CF"/>
    <w:rsid w:val="00D43C10"/>
    <w:rsid w:val="00D44B24"/>
    <w:rsid w:val="00D45455"/>
    <w:rsid w:val="00D51808"/>
    <w:rsid w:val="00D528AD"/>
    <w:rsid w:val="00D53AE6"/>
    <w:rsid w:val="00D577F9"/>
    <w:rsid w:val="00D613AE"/>
    <w:rsid w:val="00D61FCA"/>
    <w:rsid w:val="00D71266"/>
    <w:rsid w:val="00D713D4"/>
    <w:rsid w:val="00D80ADF"/>
    <w:rsid w:val="00D80E51"/>
    <w:rsid w:val="00D830B1"/>
    <w:rsid w:val="00D83E1F"/>
    <w:rsid w:val="00D8624F"/>
    <w:rsid w:val="00D91DFF"/>
    <w:rsid w:val="00D925A9"/>
    <w:rsid w:val="00D95E2A"/>
    <w:rsid w:val="00DA0CB9"/>
    <w:rsid w:val="00DA1102"/>
    <w:rsid w:val="00DA1129"/>
    <w:rsid w:val="00DA2E6B"/>
    <w:rsid w:val="00DA4E00"/>
    <w:rsid w:val="00DB05AE"/>
    <w:rsid w:val="00DB1E13"/>
    <w:rsid w:val="00DB26C5"/>
    <w:rsid w:val="00DB385F"/>
    <w:rsid w:val="00DB4899"/>
    <w:rsid w:val="00DB54B5"/>
    <w:rsid w:val="00DC0717"/>
    <w:rsid w:val="00DC09F3"/>
    <w:rsid w:val="00DC28AC"/>
    <w:rsid w:val="00DC4B9F"/>
    <w:rsid w:val="00DC5165"/>
    <w:rsid w:val="00DD0D26"/>
    <w:rsid w:val="00DD106C"/>
    <w:rsid w:val="00DD4519"/>
    <w:rsid w:val="00DD4BBD"/>
    <w:rsid w:val="00DD6B72"/>
    <w:rsid w:val="00DE4377"/>
    <w:rsid w:val="00DE65E5"/>
    <w:rsid w:val="00DF5C3E"/>
    <w:rsid w:val="00E012D1"/>
    <w:rsid w:val="00E04E60"/>
    <w:rsid w:val="00E04FDA"/>
    <w:rsid w:val="00E06E5C"/>
    <w:rsid w:val="00E07F1E"/>
    <w:rsid w:val="00E157AB"/>
    <w:rsid w:val="00E166D9"/>
    <w:rsid w:val="00E20D6A"/>
    <w:rsid w:val="00E237D5"/>
    <w:rsid w:val="00E24163"/>
    <w:rsid w:val="00E2577F"/>
    <w:rsid w:val="00E27B5B"/>
    <w:rsid w:val="00E306AA"/>
    <w:rsid w:val="00E403CE"/>
    <w:rsid w:val="00E425A0"/>
    <w:rsid w:val="00E44257"/>
    <w:rsid w:val="00E445B5"/>
    <w:rsid w:val="00E529C0"/>
    <w:rsid w:val="00E53601"/>
    <w:rsid w:val="00E53EF4"/>
    <w:rsid w:val="00E56AA5"/>
    <w:rsid w:val="00E574C7"/>
    <w:rsid w:val="00E60C63"/>
    <w:rsid w:val="00E623CC"/>
    <w:rsid w:val="00E72613"/>
    <w:rsid w:val="00E73F56"/>
    <w:rsid w:val="00E75488"/>
    <w:rsid w:val="00E80273"/>
    <w:rsid w:val="00E81324"/>
    <w:rsid w:val="00E81E9F"/>
    <w:rsid w:val="00E96266"/>
    <w:rsid w:val="00EA01EC"/>
    <w:rsid w:val="00EA1E27"/>
    <w:rsid w:val="00EA30C6"/>
    <w:rsid w:val="00EB0F42"/>
    <w:rsid w:val="00EB18FE"/>
    <w:rsid w:val="00EB4978"/>
    <w:rsid w:val="00EB748B"/>
    <w:rsid w:val="00EC1024"/>
    <w:rsid w:val="00EC4CCE"/>
    <w:rsid w:val="00EC548A"/>
    <w:rsid w:val="00ED0470"/>
    <w:rsid w:val="00ED26DD"/>
    <w:rsid w:val="00ED5442"/>
    <w:rsid w:val="00ED58E9"/>
    <w:rsid w:val="00EE2945"/>
    <w:rsid w:val="00EF39F5"/>
    <w:rsid w:val="00EF58E6"/>
    <w:rsid w:val="00F00136"/>
    <w:rsid w:val="00F0147C"/>
    <w:rsid w:val="00F01DB2"/>
    <w:rsid w:val="00F04A19"/>
    <w:rsid w:val="00F124FF"/>
    <w:rsid w:val="00F212BF"/>
    <w:rsid w:val="00F239D6"/>
    <w:rsid w:val="00F34220"/>
    <w:rsid w:val="00F35694"/>
    <w:rsid w:val="00F36283"/>
    <w:rsid w:val="00F37367"/>
    <w:rsid w:val="00F45C7E"/>
    <w:rsid w:val="00F52094"/>
    <w:rsid w:val="00F52F5F"/>
    <w:rsid w:val="00F53DE1"/>
    <w:rsid w:val="00F560A9"/>
    <w:rsid w:val="00F60C09"/>
    <w:rsid w:val="00F62DE3"/>
    <w:rsid w:val="00F63DE9"/>
    <w:rsid w:val="00F65392"/>
    <w:rsid w:val="00F653A7"/>
    <w:rsid w:val="00F718B1"/>
    <w:rsid w:val="00F71A4B"/>
    <w:rsid w:val="00F72288"/>
    <w:rsid w:val="00F736F0"/>
    <w:rsid w:val="00F77332"/>
    <w:rsid w:val="00F832E3"/>
    <w:rsid w:val="00F86B8D"/>
    <w:rsid w:val="00F91BE1"/>
    <w:rsid w:val="00F91FB5"/>
    <w:rsid w:val="00F922C5"/>
    <w:rsid w:val="00F95912"/>
    <w:rsid w:val="00F95E4C"/>
    <w:rsid w:val="00FA3EBB"/>
    <w:rsid w:val="00FA5B46"/>
    <w:rsid w:val="00FA7817"/>
    <w:rsid w:val="00FB02DD"/>
    <w:rsid w:val="00FB1291"/>
    <w:rsid w:val="00FB613E"/>
    <w:rsid w:val="00FB7EA8"/>
    <w:rsid w:val="00FC0AF2"/>
    <w:rsid w:val="00FC3EDF"/>
    <w:rsid w:val="00FC517D"/>
    <w:rsid w:val="00FC5B87"/>
    <w:rsid w:val="00FC5CFF"/>
    <w:rsid w:val="00FC7C57"/>
    <w:rsid w:val="00FD0535"/>
    <w:rsid w:val="00FD1AB0"/>
    <w:rsid w:val="00FD2B92"/>
    <w:rsid w:val="00FD7F5E"/>
    <w:rsid w:val="00FE39B1"/>
    <w:rsid w:val="00FE4140"/>
    <w:rsid w:val="00FE48D8"/>
    <w:rsid w:val="00FE52B1"/>
    <w:rsid w:val="00FE6BA2"/>
    <w:rsid w:val="00FE6DE5"/>
    <w:rsid w:val="00FE7B30"/>
    <w:rsid w:val="00FF06D7"/>
    <w:rsid w:val="00FF392A"/>
    <w:rsid w:val="00FF6DFF"/>
    <w:rsid w:val="00FF741F"/>
    <w:rsid w:val="00FF7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E9BC81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76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5C7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2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E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713D5"/>
    <w:pPr>
      <w:spacing w:after="0"/>
    </w:pPr>
    <w:rPr>
      <w:lang w:val="es-MX"/>
    </w:rPr>
  </w:style>
  <w:style w:type="paragraph" w:styleId="Sinespaciado">
    <w:name w:val="No Spacing"/>
    <w:uiPriority w:val="1"/>
    <w:qFormat/>
    <w:rsid w:val="00B907B4"/>
    <w:pPr>
      <w:spacing w:after="0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E81E9F"/>
    <w:rPr>
      <w:color w:val="0000FF"/>
      <w:u w:val="single"/>
    </w:rPr>
  </w:style>
  <w:style w:type="character" w:customStyle="1" w:styleId="nacep">
    <w:name w:val="n_acep"/>
    <w:basedOn w:val="Fuentedeprrafopredeter"/>
    <w:rsid w:val="00723B3D"/>
  </w:style>
  <w:style w:type="character" w:customStyle="1" w:styleId="apple-converted-space">
    <w:name w:val="apple-converted-space"/>
    <w:basedOn w:val="Fuentedeprrafopredeter"/>
    <w:rsid w:val="0072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91CF-5284-4A68-A791-BEE55263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10187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Eunice Rosales Cruz</cp:lastModifiedBy>
  <cp:revision>3</cp:revision>
  <cp:lastPrinted>2020-07-16T00:53:00Z</cp:lastPrinted>
  <dcterms:created xsi:type="dcterms:W3CDTF">2020-10-06T18:30:00Z</dcterms:created>
  <dcterms:modified xsi:type="dcterms:W3CDTF">2020-10-06T18:34:00Z</dcterms:modified>
</cp:coreProperties>
</file>