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16" w:rsidRDefault="004F2AF6" w:rsidP="00996B16">
      <w:pPr>
        <w:spacing w:before="240" w:line="240" w:lineRule="auto"/>
        <w:jc w:val="both"/>
        <w:rPr>
          <w:rFonts w:eastAsia="Times New Roman"/>
          <w:lang w:val="es-ES" w:eastAsia="es-ES"/>
        </w:rPr>
      </w:pPr>
      <w:r w:rsidRPr="0096555B">
        <w:rPr>
          <w:rFonts w:eastAsia="Times New Roman"/>
          <w:lang w:val="es-ES" w:eastAsia="es-ES"/>
        </w:rPr>
        <w:t xml:space="preserve">En la Ciudad de México, </w:t>
      </w:r>
      <w:bookmarkStart w:id="0" w:name="_GoBack"/>
      <w:bookmarkEnd w:id="0"/>
      <w:r w:rsidRPr="0096555B">
        <w:rPr>
          <w:rFonts w:eastAsia="Times New Roman"/>
          <w:lang w:val="es-ES" w:eastAsia="es-ES"/>
        </w:rPr>
        <w:t xml:space="preserve">siendo las </w:t>
      </w:r>
      <w:r w:rsidR="003F27CC" w:rsidRPr="0096555B">
        <w:rPr>
          <w:rFonts w:eastAsia="Times New Roman"/>
          <w:lang w:val="es-ES" w:eastAsia="es-ES"/>
        </w:rPr>
        <w:t>15</w:t>
      </w:r>
      <w:r w:rsidRPr="0096555B">
        <w:rPr>
          <w:rFonts w:eastAsia="Times New Roman"/>
          <w:lang w:val="es-ES" w:eastAsia="es-ES"/>
        </w:rPr>
        <w:t xml:space="preserve"> horas con </w:t>
      </w:r>
      <w:r w:rsidR="00AB00AF" w:rsidRPr="0096555B">
        <w:rPr>
          <w:rFonts w:eastAsia="Times New Roman"/>
          <w:lang w:val="es-ES" w:eastAsia="es-ES"/>
        </w:rPr>
        <w:t>14</w:t>
      </w:r>
      <w:r w:rsidRPr="0096555B">
        <w:rPr>
          <w:rFonts w:eastAsia="Times New Roman"/>
          <w:lang w:val="es-ES" w:eastAsia="es-ES"/>
        </w:rPr>
        <w:t xml:space="preserve"> minutos del </w:t>
      </w:r>
      <w:r w:rsidR="00AB00AF" w:rsidRPr="0096555B">
        <w:rPr>
          <w:rFonts w:eastAsia="Times New Roman"/>
          <w:lang w:val="es-ES" w:eastAsia="es-ES"/>
        </w:rPr>
        <w:t>05 de octubre</w:t>
      </w:r>
      <w:r w:rsidR="00C7464D" w:rsidRPr="0096555B">
        <w:rPr>
          <w:rFonts w:eastAsia="Times New Roman"/>
          <w:lang w:val="es-ES" w:eastAsia="es-ES"/>
        </w:rPr>
        <w:t xml:space="preserve"> de 2017</w:t>
      </w:r>
      <w:r w:rsidRPr="0096555B">
        <w:rPr>
          <w:rFonts w:eastAsia="Times New Roman"/>
          <w:lang w:val="es-ES" w:eastAsia="es-ES"/>
        </w:rPr>
        <w:t>,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rsidR="004F2AF6" w:rsidRPr="005477C6" w:rsidRDefault="001C73F3" w:rsidP="00996B16">
      <w:pPr>
        <w:pStyle w:val="Ttulo1"/>
        <w:spacing w:before="0"/>
        <w:jc w:val="center"/>
        <w:rPr>
          <w:rFonts w:asciiTheme="minorHAnsi" w:eastAsia="Times New Roman" w:hAnsiTheme="minorHAnsi"/>
          <w:b/>
          <w:color w:val="auto"/>
          <w:sz w:val="22"/>
          <w:szCs w:val="22"/>
          <w:lang w:val="es-ES" w:eastAsia="es-ES"/>
        </w:rPr>
      </w:pPr>
      <w:r w:rsidRPr="005477C6">
        <w:rPr>
          <w:rFonts w:asciiTheme="minorHAnsi" w:eastAsia="Times New Roman" w:hAnsiTheme="minorHAnsi"/>
          <w:b/>
          <w:color w:val="auto"/>
          <w:sz w:val="22"/>
          <w:szCs w:val="22"/>
          <w:lang w:val="es-ES" w:eastAsia="es-ES"/>
        </w:rPr>
        <w:t>TERCERA</w:t>
      </w:r>
      <w:r w:rsidR="004F2AF6" w:rsidRPr="005477C6">
        <w:rPr>
          <w:rFonts w:asciiTheme="minorHAnsi" w:eastAsia="Times New Roman" w:hAnsiTheme="minorHAnsi"/>
          <w:b/>
          <w:color w:val="auto"/>
          <w:sz w:val="22"/>
          <w:szCs w:val="22"/>
          <w:lang w:val="es-ES" w:eastAsia="es-ES"/>
        </w:rPr>
        <w:t xml:space="preserve"> SESIÓN DE 201</w:t>
      </w:r>
      <w:r w:rsidR="00C7464D" w:rsidRPr="005477C6">
        <w:rPr>
          <w:rFonts w:asciiTheme="minorHAnsi" w:eastAsia="Times New Roman" w:hAnsiTheme="minorHAnsi"/>
          <w:b/>
          <w:color w:val="auto"/>
          <w:sz w:val="22"/>
          <w:szCs w:val="22"/>
          <w:lang w:val="es-ES" w:eastAsia="es-ES"/>
        </w:rPr>
        <w:t>7</w:t>
      </w:r>
    </w:p>
    <w:p w:rsidR="004F2AF6" w:rsidRPr="0096555B" w:rsidRDefault="00C7464D" w:rsidP="00996B16">
      <w:pPr>
        <w:tabs>
          <w:tab w:val="left" w:pos="9900"/>
        </w:tabs>
        <w:autoSpaceDE w:val="0"/>
        <w:autoSpaceDN w:val="0"/>
        <w:adjustRightInd w:val="0"/>
        <w:spacing w:after="0" w:line="240" w:lineRule="auto"/>
        <w:ind w:right="72"/>
        <w:jc w:val="center"/>
        <w:rPr>
          <w:rFonts w:eastAsia="Times New Roman"/>
          <w:b/>
          <w:bCs/>
          <w:lang w:val="es-ES" w:eastAsia="es-ES"/>
        </w:rPr>
      </w:pPr>
      <w:r w:rsidRPr="0096555B">
        <w:rPr>
          <w:rFonts w:eastAsia="Times New Roman"/>
          <w:b/>
          <w:bCs/>
          <w:lang w:val="es-ES" w:eastAsia="es-ES"/>
        </w:rPr>
        <w:t>I</w:t>
      </w:r>
      <w:r w:rsidR="004F2AF6" w:rsidRPr="0096555B">
        <w:rPr>
          <w:rFonts w:eastAsia="Times New Roman"/>
          <w:b/>
          <w:bCs/>
          <w:lang w:val="es-ES" w:eastAsia="es-ES"/>
        </w:rPr>
        <w:t>II CONSEJO CONSULTIVO DEL</w:t>
      </w:r>
    </w:p>
    <w:p w:rsidR="00996B16" w:rsidRDefault="004F2AF6" w:rsidP="00996B16">
      <w:pPr>
        <w:tabs>
          <w:tab w:val="left" w:pos="9900"/>
        </w:tabs>
        <w:autoSpaceDE w:val="0"/>
        <w:autoSpaceDN w:val="0"/>
        <w:adjustRightInd w:val="0"/>
        <w:spacing w:after="0" w:line="240" w:lineRule="auto"/>
        <w:ind w:right="72"/>
        <w:jc w:val="center"/>
        <w:rPr>
          <w:rFonts w:eastAsia="Times New Roman"/>
          <w:b/>
          <w:bCs/>
          <w:lang w:val="es-ES" w:eastAsia="es-ES"/>
        </w:rPr>
      </w:pPr>
      <w:r w:rsidRPr="0096555B">
        <w:rPr>
          <w:rFonts w:eastAsia="Times New Roman"/>
          <w:b/>
          <w:bCs/>
          <w:lang w:val="es-ES" w:eastAsia="es-ES"/>
        </w:rPr>
        <w:t>INSTITUTO FEDERAL DE TELECOMUNICACIONES</w:t>
      </w:r>
    </w:p>
    <w:p w:rsidR="00996B16" w:rsidRDefault="004F2AF6"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En la sesión estuvieron presentes sus siguientes integrantes:</w:t>
      </w:r>
    </w:p>
    <w:p w:rsidR="004F2AF6" w:rsidRPr="0096555B" w:rsidRDefault="00C7464D"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Rodolfo de la Rosa Rábago</w:t>
      </w:r>
    </w:p>
    <w:p w:rsidR="004F2AF6" w:rsidRPr="0096555B" w:rsidRDefault="004F2AF6"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 xml:space="preserve">Ernesto M. Flores-Roux </w:t>
      </w:r>
    </w:p>
    <w:p w:rsidR="001C73F3" w:rsidRPr="0096555B" w:rsidRDefault="004F2AF6"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 xml:space="preserve">Gerardo Francisco González Abarca </w:t>
      </w:r>
    </w:p>
    <w:p w:rsidR="003F27CC" w:rsidRPr="0096555B" w:rsidRDefault="001C73F3"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Eri</w:t>
      </w:r>
      <w:r w:rsidR="003F27CC" w:rsidRPr="0096555B">
        <w:rPr>
          <w:rFonts w:eastAsia="Times New Roman"/>
          <w:lang w:val="es-ES" w:eastAsia="es-ES"/>
        </w:rPr>
        <w:t>k Huesca Morales</w:t>
      </w:r>
    </w:p>
    <w:p w:rsidR="00280891" w:rsidRPr="0096555B" w:rsidRDefault="00280891"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Salma Leticia Jalife Villalón (por Webex)</w:t>
      </w:r>
    </w:p>
    <w:p w:rsidR="004F2AF6" w:rsidRPr="0096555B" w:rsidRDefault="00C7464D"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Federico Kuhlmann Rodríguez</w:t>
      </w:r>
    </w:p>
    <w:p w:rsidR="003F27CC" w:rsidRPr="0096555B" w:rsidRDefault="003F27CC"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Elisa V. Mariscal Medina</w:t>
      </w:r>
    </w:p>
    <w:p w:rsidR="004F2AF6" w:rsidRPr="0096555B" w:rsidRDefault="004F2AF6"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 xml:space="preserve">Luis Miguel Martínez Cervantes </w:t>
      </w:r>
      <w:r w:rsidR="00280891" w:rsidRPr="0096555B">
        <w:rPr>
          <w:rFonts w:eastAsia="Times New Roman"/>
          <w:lang w:val="es-ES" w:eastAsia="es-ES"/>
        </w:rPr>
        <w:t>(por Webex)</w:t>
      </w:r>
    </w:p>
    <w:p w:rsidR="004F2AF6" w:rsidRPr="0096555B" w:rsidRDefault="00C7464D"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Alejandro Ulises Mendoza Pérez</w:t>
      </w:r>
    </w:p>
    <w:p w:rsidR="00C7464D" w:rsidRPr="0096555B" w:rsidRDefault="00C7464D"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Jorge Fernando Negrete Pacheco</w:t>
      </w:r>
    </w:p>
    <w:p w:rsidR="00280891" w:rsidRPr="0096555B" w:rsidRDefault="00280891"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José Luis Peralta Higuera</w:t>
      </w:r>
    </w:p>
    <w:p w:rsidR="00C7464D" w:rsidRPr="0096555B" w:rsidRDefault="00C7464D"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Paola Ricaurte Quijano</w:t>
      </w:r>
    </w:p>
    <w:p w:rsidR="00996B16" w:rsidRDefault="00C7464D"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Gabriel Sosa Plata</w:t>
      </w:r>
    </w:p>
    <w:p w:rsidR="00996B16" w:rsidRDefault="00280891"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Prosecretaria Técnica</w:t>
      </w:r>
      <w:r w:rsidR="004F2AF6" w:rsidRPr="0096555B">
        <w:rPr>
          <w:rFonts w:eastAsia="Times New Roman"/>
          <w:lang w:val="es-ES" w:eastAsia="es-ES"/>
        </w:rPr>
        <w:t>:</w:t>
      </w:r>
    </w:p>
    <w:p w:rsidR="00996B16" w:rsidRDefault="00280891" w:rsidP="00996B16">
      <w:pPr>
        <w:autoSpaceDE w:val="0"/>
        <w:autoSpaceDN w:val="0"/>
        <w:adjustRightInd w:val="0"/>
        <w:spacing w:before="240" w:line="240" w:lineRule="auto"/>
        <w:rPr>
          <w:rFonts w:eastAsia="Times New Roman"/>
          <w:lang w:val="es-ES_tradnl" w:eastAsia="es-ES"/>
        </w:rPr>
      </w:pPr>
      <w:r w:rsidRPr="0096555B">
        <w:rPr>
          <w:rFonts w:eastAsia="Times New Roman"/>
          <w:lang w:val="es-ES_tradnl" w:eastAsia="es-ES"/>
        </w:rPr>
        <w:t>Yaratzet Funes López</w:t>
      </w:r>
    </w:p>
    <w:p w:rsidR="00996B16" w:rsidRDefault="004F2AF6" w:rsidP="00996B16">
      <w:pPr>
        <w:tabs>
          <w:tab w:val="left" w:pos="4320"/>
          <w:tab w:val="left" w:pos="9900"/>
        </w:tabs>
        <w:autoSpaceDE w:val="0"/>
        <w:autoSpaceDN w:val="0"/>
        <w:adjustRightInd w:val="0"/>
        <w:spacing w:before="240" w:line="240" w:lineRule="auto"/>
        <w:ind w:right="72"/>
        <w:jc w:val="both"/>
        <w:rPr>
          <w:rFonts w:eastAsia="Times New Roman"/>
          <w:lang w:val="es-ES" w:eastAsia="es-ES"/>
        </w:rPr>
      </w:pPr>
      <w:r w:rsidRPr="0096555B">
        <w:rPr>
          <w:rFonts w:eastAsia="Times New Roman"/>
          <w:lang w:val="es-ES" w:eastAsia="es-ES"/>
        </w:rPr>
        <w:t xml:space="preserve">Una vez hecho del conocimiento de los Consejeros presentes lo anterior, el </w:t>
      </w:r>
      <w:r w:rsidR="00280891" w:rsidRPr="0096555B">
        <w:rPr>
          <w:rFonts w:eastAsia="Times New Roman"/>
          <w:lang w:val="es-ES" w:eastAsia="es-ES"/>
        </w:rPr>
        <w:t>Consejero Presidente</w:t>
      </w:r>
      <w:r w:rsidRPr="0096555B">
        <w:rPr>
          <w:rFonts w:eastAsia="Times New Roman"/>
          <w:lang w:val="es-ES" w:eastAsia="es-ES"/>
        </w:rPr>
        <w:t xml:space="preserve"> inició la sesión que se realizó de conformidad con el siguiente:</w:t>
      </w:r>
    </w:p>
    <w:p w:rsidR="00996B16" w:rsidRDefault="004F2AF6" w:rsidP="00996B16">
      <w:pPr>
        <w:pStyle w:val="Ttulo2"/>
        <w:spacing w:before="240" w:after="160"/>
        <w:jc w:val="center"/>
        <w:rPr>
          <w:rFonts w:asciiTheme="minorHAnsi" w:eastAsia="Times New Roman" w:hAnsiTheme="minorHAnsi"/>
          <w:b/>
          <w:bCs/>
          <w:color w:val="auto"/>
          <w:sz w:val="22"/>
          <w:szCs w:val="22"/>
          <w:lang w:val="es-ES_tradnl" w:eastAsia="es-ES"/>
        </w:rPr>
      </w:pPr>
      <w:r w:rsidRPr="005477C6">
        <w:rPr>
          <w:rFonts w:asciiTheme="minorHAnsi" w:eastAsia="Times New Roman" w:hAnsiTheme="minorHAnsi"/>
          <w:b/>
          <w:bCs/>
          <w:color w:val="auto"/>
          <w:sz w:val="22"/>
          <w:szCs w:val="22"/>
          <w:lang w:val="es-ES_tradnl" w:eastAsia="es-ES"/>
        </w:rPr>
        <w:t>ORDEN DEL DÍA</w:t>
      </w:r>
    </w:p>
    <w:p w:rsidR="00996B16" w:rsidRDefault="004F2AF6" w:rsidP="00996B16">
      <w:pPr>
        <w:tabs>
          <w:tab w:val="left" w:pos="9900"/>
        </w:tabs>
        <w:spacing w:before="240" w:line="240" w:lineRule="auto"/>
        <w:ind w:right="72"/>
        <w:jc w:val="both"/>
        <w:rPr>
          <w:rFonts w:eastAsia="Times New Roman"/>
          <w:b/>
          <w:lang w:eastAsia="es-ES"/>
        </w:rPr>
      </w:pPr>
      <w:r w:rsidRPr="0096555B">
        <w:rPr>
          <w:rFonts w:eastAsia="Times New Roman"/>
          <w:b/>
          <w:bCs/>
          <w:lang w:eastAsia="es-ES"/>
        </w:rPr>
        <w:t>I.- LISTA DE ASISTENCIA.</w:t>
      </w:r>
    </w:p>
    <w:p w:rsidR="00996B16" w:rsidRDefault="004F2AF6" w:rsidP="00996B16">
      <w:pPr>
        <w:tabs>
          <w:tab w:val="left" w:pos="9900"/>
        </w:tabs>
        <w:spacing w:before="240" w:line="240" w:lineRule="auto"/>
        <w:ind w:right="72"/>
        <w:jc w:val="both"/>
        <w:rPr>
          <w:rFonts w:eastAsia="Times New Roman"/>
          <w:b/>
          <w:lang w:eastAsia="es-ES"/>
        </w:rPr>
      </w:pPr>
      <w:r w:rsidRPr="0096555B">
        <w:rPr>
          <w:rFonts w:eastAsia="Times New Roman"/>
          <w:b/>
          <w:bCs/>
          <w:lang w:eastAsia="es-ES"/>
        </w:rPr>
        <w:lastRenderedPageBreak/>
        <w:t>II.- APROBACIÓN DEL ORDEN DEL DÍA.</w:t>
      </w:r>
    </w:p>
    <w:p w:rsidR="00996B16" w:rsidRDefault="004F2AF6" w:rsidP="00996B16">
      <w:pPr>
        <w:tabs>
          <w:tab w:val="left" w:pos="9900"/>
        </w:tabs>
        <w:spacing w:before="240" w:line="240" w:lineRule="auto"/>
        <w:ind w:right="72"/>
        <w:jc w:val="both"/>
        <w:rPr>
          <w:rFonts w:eastAsia="Times New Roman"/>
          <w:b/>
          <w:bCs/>
          <w:lang w:eastAsia="es-ES"/>
        </w:rPr>
      </w:pPr>
      <w:r w:rsidRPr="0096555B">
        <w:rPr>
          <w:rFonts w:eastAsia="Times New Roman"/>
          <w:b/>
          <w:bCs/>
          <w:lang w:eastAsia="es-ES"/>
        </w:rPr>
        <w:t xml:space="preserve">III.- ASUNTOS QUE SE SOMETEN A CONSIDERACIÓN DEL CONSEJO. </w:t>
      </w:r>
    </w:p>
    <w:p w:rsidR="00996B16" w:rsidRDefault="004F2AF6" w:rsidP="00996B16">
      <w:pPr>
        <w:tabs>
          <w:tab w:val="left" w:pos="9900"/>
        </w:tabs>
        <w:spacing w:before="240" w:line="240" w:lineRule="auto"/>
        <w:ind w:right="72"/>
        <w:jc w:val="both"/>
        <w:rPr>
          <w:rFonts w:eastAsia="Times New Roman"/>
          <w:bCs/>
          <w:lang w:eastAsia="es-ES"/>
        </w:rPr>
      </w:pPr>
      <w:r w:rsidRPr="0096555B">
        <w:rPr>
          <w:rFonts w:eastAsia="Times New Roman"/>
          <w:b/>
          <w:bCs/>
          <w:lang w:eastAsia="es-ES"/>
        </w:rPr>
        <w:t xml:space="preserve">III.1.- </w:t>
      </w:r>
      <w:r w:rsidR="00280891" w:rsidRPr="0096555B">
        <w:rPr>
          <w:rFonts w:eastAsia="Times New Roman"/>
          <w:bCs/>
          <w:lang w:eastAsia="es-ES"/>
        </w:rPr>
        <w:t>Aprobación del Acta de la II Sesión Ordinaria del Consejo, celebrada el 31 de agosto de 2017</w:t>
      </w:r>
      <w:r w:rsidRPr="0096555B">
        <w:rPr>
          <w:rFonts w:eastAsia="Times New Roman"/>
          <w:bCs/>
          <w:lang w:eastAsia="es-ES"/>
        </w:rPr>
        <w:t>.</w:t>
      </w:r>
    </w:p>
    <w:p w:rsidR="00996B16" w:rsidRDefault="004F2AF6" w:rsidP="00996B16">
      <w:pPr>
        <w:tabs>
          <w:tab w:val="left" w:pos="9900"/>
        </w:tabs>
        <w:spacing w:before="240" w:line="240" w:lineRule="auto"/>
        <w:ind w:right="72"/>
        <w:jc w:val="both"/>
        <w:rPr>
          <w:rFonts w:eastAsia="Times New Roman"/>
          <w:bCs/>
          <w:lang w:eastAsia="es-ES"/>
        </w:rPr>
      </w:pPr>
      <w:r w:rsidRPr="0096555B">
        <w:rPr>
          <w:rFonts w:eastAsia="Times New Roman"/>
          <w:b/>
          <w:bCs/>
          <w:lang w:eastAsia="es-ES"/>
        </w:rPr>
        <w:t xml:space="preserve">III.2.- </w:t>
      </w:r>
      <w:r w:rsidR="00280891" w:rsidRPr="0096555B">
        <w:rPr>
          <w:rFonts w:eastAsia="Times New Roman"/>
          <w:bCs/>
          <w:lang w:eastAsia="es-ES"/>
        </w:rPr>
        <w:t>Aprobación del Plan Anual de Trabajo</w:t>
      </w:r>
      <w:r w:rsidRPr="0096555B">
        <w:rPr>
          <w:rFonts w:eastAsia="Times New Roman"/>
          <w:bCs/>
          <w:lang w:eastAsia="es-ES"/>
        </w:rPr>
        <w:t>.</w:t>
      </w:r>
    </w:p>
    <w:p w:rsidR="00996B16" w:rsidRDefault="00280891" w:rsidP="00996B16">
      <w:pPr>
        <w:tabs>
          <w:tab w:val="left" w:pos="9900"/>
        </w:tabs>
        <w:spacing w:before="240" w:line="240" w:lineRule="auto"/>
        <w:ind w:right="72"/>
        <w:jc w:val="both"/>
        <w:rPr>
          <w:rFonts w:eastAsia="Times New Roman"/>
          <w:bCs/>
          <w:lang w:eastAsia="es-ES"/>
        </w:rPr>
      </w:pPr>
      <w:r w:rsidRPr="0096555B">
        <w:rPr>
          <w:rFonts w:eastAsia="Times New Roman"/>
          <w:b/>
          <w:bCs/>
          <w:lang w:eastAsia="es-ES"/>
        </w:rPr>
        <w:t xml:space="preserve">III.3.- </w:t>
      </w:r>
      <w:r w:rsidRPr="0096555B">
        <w:rPr>
          <w:rFonts w:eastAsia="Times New Roman"/>
          <w:bCs/>
          <w:lang w:eastAsia="es-ES"/>
        </w:rPr>
        <w:t>Recomendación que emite el Consejo Consultivo del Instituto Federal de Telecomunicaciones relativa a los Lineamientos para la acreditación de peritos.</w:t>
      </w:r>
    </w:p>
    <w:p w:rsidR="00996B16" w:rsidRDefault="00280891" w:rsidP="00996B16">
      <w:pPr>
        <w:tabs>
          <w:tab w:val="left" w:pos="9900"/>
        </w:tabs>
        <w:spacing w:before="240" w:line="240" w:lineRule="auto"/>
        <w:ind w:right="72"/>
        <w:jc w:val="both"/>
        <w:rPr>
          <w:rFonts w:eastAsia="Times New Roman"/>
          <w:bCs/>
          <w:lang w:eastAsia="es-ES"/>
        </w:rPr>
      </w:pPr>
      <w:r w:rsidRPr="0096555B">
        <w:rPr>
          <w:rFonts w:eastAsia="Times New Roman"/>
          <w:b/>
          <w:bCs/>
          <w:lang w:eastAsia="es-ES"/>
        </w:rPr>
        <w:t xml:space="preserve">III.4.- </w:t>
      </w:r>
      <w:r w:rsidRPr="0096555B">
        <w:rPr>
          <w:rFonts w:eastAsia="Times New Roman"/>
          <w:bCs/>
          <w:lang w:eastAsia="es-ES"/>
        </w:rPr>
        <w:t>Recomendación que emite el Consejo Consultivo del Instituto Federal de Telecomunicaciones relativa a Pago de derechos por concesiones sociales.</w:t>
      </w:r>
    </w:p>
    <w:p w:rsidR="00996B16" w:rsidRDefault="004F2AF6" w:rsidP="00996B16">
      <w:pPr>
        <w:spacing w:before="240" w:line="240" w:lineRule="auto"/>
        <w:ind w:right="44"/>
        <w:jc w:val="both"/>
        <w:rPr>
          <w:rFonts w:eastAsia="Times New Roman"/>
          <w:b/>
          <w:bCs/>
          <w:lang w:eastAsia="es-ES"/>
        </w:rPr>
      </w:pPr>
      <w:r w:rsidRPr="0096555B">
        <w:rPr>
          <w:rFonts w:eastAsia="Times New Roman"/>
          <w:b/>
          <w:bCs/>
          <w:lang w:eastAsia="es-ES"/>
        </w:rPr>
        <w:t>IV.- Asuntos Generales.</w:t>
      </w:r>
    </w:p>
    <w:p w:rsidR="00996B16" w:rsidRDefault="00C7464D" w:rsidP="00996B16">
      <w:pPr>
        <w:spacing w:before="240" w:line="240" w:lineRule="auto"/>
        <w:ind w:right="44"/>
        <w:jc w:val="both"/>
        <w:rPr>
          <w:rFonts w:asciiTheme="minorHAnsi" w:eastAsiaTheme="majorEastAsia" w:hAnsiTheme="minorHAnsi"/>
          <w:b/>
        </w:rPr>
      </w:pPr>
      <w:r w:rsidRPr="005477C6">
        <w:rPr>
          <w:rFonts w:asciiTheme="minorHAnsi" w:eastAsiaTheme="majorEastAsia" w:hAnsiTheme="minorHAnsi"/>
          <w:b/>
        </w:rPr>
        <w:t xml:space="preserve">IV.1.- </w:t>
      </w:r>
      <w:r w:rsidR="00280891" w:rsidRPr="005477C6">
        <w:rPr>
          <w:rFonts w:asciiTheme="minorHAnsi" w:eastAsiaTheme="majorEastAsia" w:hAnsiTheme="minorHAnsi"/>
          <w:b/>
        </w:rPr>
        <w:t>Comentarios sobre la Licitación 2.5 GHz</w:t>
      </w:r>
      <w:r w:rsidRPr="005477C6">
        <w:rPr>
          <w:rFonts w:asciiTheme="minorHAnsi" w:eastAsiaTheme="majorEastAsia" w:hAnsiTheme="minorHAnsi"/>
          <w:b/>
        </w:rPr>
        <w:t>.</w:t>
      </w:r>
    </w:p>
    <w:p w:rsidR="00996B16" w:rsidRDefault="004F2AF6" w:rsidP="00996B16">
      <w:pPr>
        <w:pStyle w:val="Ttulo3"/>
        <w:spacing w:before="240" w:after="160"/>
        <w:rPr>
          <w:rFonts w:asciiTheme="minorHAnsi" w:eastAsia="Times New Roman" w:hAnsiTheme="minorHAnsi"/>
          <w:b/>
          <w:bCs/>
          <w:color w:val="auto"/>
          <w:sz w:val="22"/>
          <w:lang w:val="es-ES_tradnl" w:eastAsia="es-ES"/>
        </w:rPr>
      </w:pPr>
      <w:r w:rsidRPr="005477C6">
        <w:rPr>
          <w:rFonts w:asciiTheme="minorHAnsi" w:eastAsia="Times New Roman" w:hAnsiTheme="minorHAnsi"/>
          <w:b/>
          <w:bCs/>
          <w:color w:val="auto"/>
          <w:sz w:val="22"/>
          <w:lang w:val="es-ES_tradnl" w:eastAsia="es-ES"/>
        </w:rPr>
        <w:t>I.- LISTA DE ASISTENCIA.</w:t>
      </w:r>
    </w:p>
    <w:p w:rsidR="00996B16" w:rsidRDefault="00280891" w:rsidP="00996B16">
      <w:pPr>
        <w:tabs>
          <w:tab w:val="left" w:pos="9900"/>
        </w:tabs>
        <w:autoSpaceDE w:val="0"/>
        <w:autoSpaceDN w:val="0"/>
        <w:adjustRightInd w:val="0"/>
        <w:spacing w:before="240" w:line="240" w:lineRule="auto"/>
        <w:ind w:right="72"/>
        <w:jc w:val="both"/>
        <w:rPr>
          <w:rFonts w:eastAsia="Times New Roman"/>
          <w:lang w:eastAsia="es-ES"/>
        </w:rPr>
      </w:pPr>
      <w:r w:rsidRPr="0096555B">
        <w:rPr>
          <w:rFonts w:eastAsia="Times New Roman"/>
          <w:lang w:eastAsia="es-ES"/>
        </w:rPr>
        <w:t>La Prosecretaria Técnica</w:t>
      </w:r>
      <w:r w:rsidR="004F2AF6" w:rsidRPr="0096555B">
        <w:rPr>
          <w:rFonts w:eastAsia="Times New Roman"/>
          <w:lang w:eastAsia="es-ES"/>
        </w:rPr>
        <w:t xml:space="preserve"> dio cuenta de la asistencia de los Consejeros, tanto de los que se encontraban presencialmente, como de quien participó por vía </w:t>
      </w:r>
      <w:r w:rsidR="00C7464D" w:rsidRPr="0096555B">
        <w:rPr>
          <w:rFonts w:eastAsia="Times New Roman"/>
          <w:lang w:eastAsia="es-ES"/>
        </w:rPr>
        <w:t>Webex</w:t>
      </w:r>
      <w:r w:rsidR="004F2AF6" w:rsidRPr="0096555B">
        <w:rPr>
          <w:rFonts w:eastAsia="Times New Roman"/>
          <w:lang w:eastAsia="es-ES"/>
        </w:rPr>
        <w:t>, según se acredita con la lista de asistencia anexa a la presente acta.</w:t>
      </w:r>
    </w:p>
    <w:p w:rsidR="00996B16" w:rsidRDefault="004F2AF6" w:rsidP="00996B16">
      <w:pPr>
        <w:pStyle w:val="Ttulo3"/>
        <w:spacing w:before="240" w:after="160"/>
        <w:rPr>
          <w:rFonts w:asciiTheme="minorHAnsi" w:eastAsia="Times New Roman" w:hAnsiTheme="minorHAnsi"/>
          <w:b/>
          <w:bCs/>
          <w:color w:val="auto"/>
          <w:sz w:val="22"/>
          <w:lang w:eastAsia="es-ES"/>
        </w:rPr>
      </w:pPr>
      <w:r w:rsidRPr="005477C6">
        <w:rPr>
          <w:rFonts w:asciiTheme="minorHAnsi" w:eastAsia="Times New Roman" w:hAnsiTheme="minorHAnsi"/>
          <w:b/>
          <w:bCs/>
          <w:color w:val="auto"/>
          <w:sz w:val="22"/>
          <w:lang w:eastAsia="es-ES"/>
        </w:rPr>
        <w:t xml:space="preserve">II.- APROBACIÓN DEL ORDEN DEL DÍA. </w:t>
      </w:r>
    </w:p>
    <w:p w:rsidR="00996B16" w:rsidRDefault="004F2AF6" w:rsidP="00996B16">
      <w:pPr>
        <w:autoSpaceDE w:val="0"/>
        <w:autoSpaceDN w:val="0"/>
        <w:adjustRightInd w:val="0"/>
        <w:spacing w:before="240" w:line="240" w:lineRule="auto"/>
        <w:ind w:right="44"/>
        <w:jc w:val="both"/>
        <w:rPr>
          <w:rFonts w:eastAsia="Times New Roman"/>
          <w:lang w:val="es-ES" w:eastAsia="es-ES"/>
        </w:rPr>
      </w:pPr>
      <w:r w:rsidRPr="0096555B">
        <w:rPr>
          <w:rFonts w:eastAsia="Times New Roman"/>
          <w:lang w:val="es-ES" w:eastAsia="es-ES"/>
        </w:rPr>
        <w:t xml:space="preserve">El </w:t>
      </w:r>
      <w:r w:rsidR="00A87856" w:rsidRPr="0096555B">
        <w:rPr>
          <w:rFonts w:eastAsia="Times New Roman"/>
          <w:lang w:val="es-ES" w:eastAsia="es-ES"/>
        </w:rPr>
        <w:t>Presidente</w:t>
      </w:r>
      <w:r w:rsidRPr="0096555B">
        <w:rPr>
          <w:rFonts w:eastAsia="Times New Roman"/>
          <w:lang w:val="es-ES" w:eastAsia="es-ES"/>
        </w:rPr>
        <w:t xml:space="preserve"> sometió a consideración de los Consejeros el Orden del Día. </w:t>
      </w:r>
    </w:p>
    <w:p w:rsidR="00996B16" w:rsidRDefault="00A87856" w:rsidP="00996B16">
      <w:pPr>
        <w:autoSpaceDE w:val="0"/>
        <w:autoSpaceDN w:val="0"/>
        <w:adjustRightInd w:val="0"/>
        <w:spacing w:before="240" w:line="240" w:lineRule="auto"/>
        <w:ind w:right="44"/>
        <w:jc w:val="both"/>
        <w:rPr>
          <w:rFonts w:eastAsia="Times New Roman"/>
          <w:lang w:val="es-ES" w:eastAsia="es-ES"/>
        </w:rPr>
      </w:pPr>
      <w:r w:rsidRPr="0096555B">
        <w:rPr>
          <w:rFonts w:eastAsia="Times New Roman"/>
          <w:lang w:val="es-ES" w:eastAsia="es-ES"/>
        </w:rPr>
        <w:t xml:space="preserve">El </w:t>
      </w:r>
      <w:r w:rsidR="00280891" w:rsidRPr="0096555B">
        <w:rPr>
          <w:rFonts w:eastAsia="Times New Roman"/>
          <w:lang w:val="es-ES" w:eastAsia="es-ES"/>
        </w:rPr>
        <w:t>Consejero Rodolfo de la Rosa Rábago solicitó la inclusión en Asuntos Generales el tema de la posición Orbital 113WA.</w:t>
      </w:r>
    </w:p>
    <w:p w:rsidR="00996B16" w:rsidRDefault="00280891" w:rsidP="00996B16">
      <w:pPr>
        <w:autoSpaceDE w:val="0"/>
        <w:autoSpaceDN w:val="0"/>
        <w:adjustRightInd w:val="0"/>
        <w:spacing w:before="240" w:line="240" w:lineRule="auto"/>
        <w:ind w:right="44"/>
        <w:jc w:val="both"/>
        <w:rPr>
          <w:rFonts w:eastAsia="Times New Roman"/>
          <w:lang w:val="es-ES" w:eastAsia="es-ES"/>
        </w:rPr>
      </w:pPr>
      <w:r w:rsidRPr="0096555B">
        <w:rPr>
          <w:rFonts w:eastAsia="Times New Roman"/>
          <w:lang w:val="es-ES" w:eastAsia="es-ES"/>
        </w:rPr>
        <w:t>Igualmente, el Consejero Jorge Fernando Negrete solicitó se incluyera también en Asuntos Generales la ratificación como Comisionado Presidente de Gabriel Contreras.</w:t>
      </w:r>
    </w:p>
    <w:p w:rsidR="00996B16" w:rsidRDefault="00280891" w:rsidP="00996B16">
      <w:pPr>
        <w:autoSpaceDE w:val="0"/>
        <w:autoSpaceDN w:val="0"/>
        <w:adjustRightInd w:val="0"/>
        <w:spacing w:before="240" w:line="240" w:lineRule="auto"/>
        <w:ind w:right="44"/>
        <w:jc w:val="both"/>
        <w:rPr>
          <w:rFonts w:eastAsia="Times New Roman"/>
          <w:lang w:val="es-ES" w:eastAsia="es-ES"/>
        </w:rPr>
      </w:pPr>
      <w:r w:rsidRPr="0096555B">
        <w:rPr>
          <w:rFonts w:eastAsia="Times New Roman"/>
          <w:lang w:val="es-ES" w:eastAsia="es-ES"/>
        </w:rPr>
        <w:t>Asimismo, el Consejero Ulises Mendoza solicitó se incorporara en Asuntos Generales el tema de Alerta temprana para casos de emergencia.</w:t>
      </w:r>
    </w:p>
    <w:p w:rsidR="00996B16" w:rsidRDefault="004F2AF6" w:rsidP="00996B16">
      <w:pPr>
        <w:autoSpaceDE w:val="0"/>
        <w:autoSpaceDN w:val="0"/>
        <w:adjustRightInd w:val="0"/>
        <w:spacing w:before="240" w:line="240" w:lineRule="auto"/>
        <w:ind w:right="44"/>
        <w:jc w:val="both"/>
        <w:rPr>
          <w:rFonts w:eastAsia="Times New Roman"/>
          <w:lang w:val="es-ES" w:eastAsia="es-ES"/>
        </w:rPr>
      </w:pPr>
      <w:r w:rsidRPr="0096555B">
        <w:rPr>
          <w:rFonts w:eastAsia="Times New Roman"/>
          <w:lang w:val="es-ES" w:eastAsia="es-ES"/>
        </w:rPr>
        <w:t>Posteriormente, el Consejo aprobó por unanimidad</w:t>
      </w:r>
      <w:r w:rsidR="00A65427" w:rsidRPr="0096555B">
        <w:rPr>
          <w:rFonts w:eastAsia="Times New Roman"/>
          <w:lang w:val="es-ES" w:eastAsia="es-ES"/>
        </w:rPr>
        <w:t xml:space="preserve"> el Orden del Día</w:t>
      </w:r>
      <w:r w:rsidRPr="0096555B">
        <w:rPr>
          <w:rFonts w:eastAsia="Times New Roman"/>
          <w:lang w:val="es-ES" w:eastAsia="es-ES"/>
        </w:rPr>
        <w:t>.</w:t>
      </w:r>
    </w:p>
    <w:p w:rsidR="00996B16" w:rsidRDefault="004F2AF6" w:rsidP="00996B16">
      <w:pPr>
        <w:pStyle w:val="Ttulo3"/>
        <w:spacing w:before="240" w:after="160"/>
        <w:rPr>
          <w:rFonts w:asciiTheme="minorHAnsi" w:eastAsia="Times New Roman" w:hAnsiTheme="minorHAnsi"/>
          <w:b/>
          <w:bCs/>
          <w:color w:val="auto"/>
          <w:sz w:val="22"/>
          <w:lang w:eastAsia="es-ES"/>
        </w:rPr>
      </w:pPr>
      <w:r w:rsidRPr="005477C6">
        <w:rPr>
          <w:rFonts w:asciiTheme="minorHAnsi" w:eastAsia="Times New Roman" w:hAnsiTheme="minorHAnsi"/>
          <w:b/>
          <w:bCs/>
          <w:color w:val="auto"/>
          <w:sz w:val="22"/>
          <w:lang w:eastAsia="es-ES"/>
        </w:rPr>
        <w:t>III.- ASUNTOS QUE SE SOMETEN A CONSIDERACIÓN DEL PLENO</w:t>
      </w:r>
    </w:p>
    <w:p w:rsidR="00996B16" w:rsidRDefault="004F2AF6" w:rsidP="00996B16">
      <w:pPr>
        <w:pStyle w:val="Ttulo4"/>
        <w:spacing w:before="240" w:after="160"/>
        <w:rPr>
          <w:rFonts w:asciiTheme="minorHAnsi" w:eastAsia="Times New Roman" w:hAnsiTheme="minorHAnsi"/>
          <w:b/>
          <w:i w:val="0"/>
          <w:color w:val="auto"/>
          <w:lang w:val="es-ES" w:eastAsia="es-ES"/>
        </w:rPr>
      </w:pPr>
      <w:r w:rsidRPr="005477C6">
        <w:rPr>
          <w:rFonts w:asciiTheme="minorHAnsi" w:hAnsiTheme="minorHAnsi"/>
          <w:b/>
          <w:bCs/>
          <w:i w:val="0"/>
          <w:color w:val="auto"/>
          <w:lang w:eastAsia="es-ES"/>
        </w:rPr>
        <w:t xml:space="preserve">III.1.- </w:t>
      </w:r>
      <w:r w:rsidR="00280891" w:rsidRPr="005477C6">
        <w:rPr>
          <w:rFonts w:asciiTheme="minorHAnsi" w:hAnsiTheme="minorHAnsi" w:cs="Arial Hebrew Scholar"/>
          <w:b/>
          <w:i w:val="0"/>
          <w:color w:val="auto"/>
        </w:rPr>
        <w:t>Aprobación del Acta de la II Sesión Ordinaria del Consejo, celebrada el 31 de agosto de 2017</w:t>
      </w:r>
      <w:r w:rsidRPr="005477C6">
        <w:rPr>
          <w:rFonts w:asciiTheme="minorHAnsi" w:eastAsia="Times New Roman" w:hAnsiTheme="minorHAnsi"/>
          <w:b/>
          <w:i w:val="0"/>
          <w:color w:val="auto"/>
          <w:lang w:val="es-ES" w:eastAsia="es-ES"/>
        </w:rPr>
        <w:t>.</w:t>
      </w:r>
    </w:p>
    <w:p w:rsidR="00996B16" w:rsidRDefault="00A87856" w:rsidP="00996B16">
      <w:pPr>
        <w:widowControl w:val="0"/>
        <w:tabs>
          <w:tab w:val="left" w:pos="9900"/>
        </w:tabs>
        <w:autoSpaceDE w:val="0"/>
        <w:autoSpaceDN w:val="0"/>
        <w:adjustRightInd w:val="0"/>
        <w:spacing w:before="240" w:line="240" w:lineRule="auto"/>
        <w:ind w:right="72"/>
        <w:jc w:val="both"/>
        <w:rPr>
          <w:rFonts w:eastAsia="Times New Roman"/>
          <w:bCs/>
          <w:lang w:val="es-ES_tradnl" w:eastAsia="es-ES"/>
        </w:rPr>
      </w:pPr>
      <w:r w:rsidRPr="0096555B">
        <w:rPr>
          <w:rFonts w:eastAsia="Times New Roman"/>
          <w:bCs/>
          <w:lang w:val="es-ES_tradnl" w:eastAsia="es-ES"/>
        </w:rPr>
        <w:t>Una vez puesta a consideración de los Consejeros, emitieron su voto.</w:t>
      </w:r>
    </w:p>
    <w:p w:rsidR="00996B16" w:rsidRDefault="00A87856" w:rsidP="00996B16">
      <w:pPr>
        <w:widowControl w:val="0"/>
        <w:tabs>
          <w:tab w:val="left" w:pos="9900"/>
        </w:tabs>
        <w:autoSpaceDE w:val="0"/>
        <w:autoSpaceDN w:val="0"/>
        <w:adjustRightInd w:val="0"/>
        <w:spacing w:before="240" w:line="240" w:lineRule="auto"/>
        <w:ind w:right="72"/>
        <w:jc w:val="center"/>
        <w:rPr>
          <w:rFonts w:eastAsia="Times New Roman"/>
          <w:b/>
          <w:bCs/>
          <w:lang w:val="es-ES_tradnl" w:eastAsia="es-ES"/>
        </w:rPr>
      </w:pPr>
      <w:r w:rsidRPr="0096555B">
        <w:rPr>
          <w:rFonts w:eastAsia="Times New Roman"/>
          <w:b/>
          <w:bCs/>
          <w:lang w:val="es-ES_tradnl" w:eastAsia="es-ES"/>
        </w:rPr>
        <w:t>Votación</w:t>
      </w:r>
    </w:p>
    <w:p w:rsidR="00996B16" w:rsidRDefault="00280891" w:rsidP="00996B16">
      <w:pPr>
        <w:widowControl w:val="0"/>
        <w:tabs>
          <w:tab w:val="left" w:pos="9900"/>
        </w:tabs>
        <w:autoSpaceDE w:val="0"/>
        <w:autoSpaceDN w:val="0"/>
        <w:adjustRightInd w:val="0"/>
        <w:spacing w:before="240" w:line="240" w:lineRule="auto"/>
        <w:ind w:right="72"/>
        <w:jc w:val="both"/>
        <w:rPr>
          <w:rFonts w:eastAsia="Times New Roman"/>
          <w:bCs/>
          <w:lang w:val="es-ES_tradnl" w:eastAsia="es-ES"/>
        </w:rPr>
      </w:pPr>
      <w:r w:rsidRPr="0096555B">
        <w:rPr>
          <w:rFonts w:eastAsia="Times New Roman"/>
          <w:bCs/>
          <w:lang w:val="es-ES_tradnl" w:eastAsia="es-ES"/>
        </w:rPr>
        <w:t>La Prosecretaria</w:t>
      </w:r>
      <w:r w:rsidR="00A87856" w:rsidRPr="0096555B">
        <w:rPr>
          <w:rFonts w:eastAsia="Times New Roman"/>
          <w:bCs/>
          <w:lang w:val="es-ES_tradnl" w:eastAsia="es-ES"/>
        </w:rPr>
        <w:t xml:space="preserve"> dio cuenta de y levantó las votaciones en el siguiente sentido:</w:t>
      </w:r>
    </w:p>
    <w:p w:rsidR="00996B16" w:rsidRDefault="00A87856" w:rsidP="00996B16">
      <w:pPr>
        <w:widowControl w:val="0"/>
        <w:tabs>
          <w:tab w:val="left" w:pos="9900"/>
        </w:tabs>
        <w:autoSpaceDE w:val="0"/>
        <w:autoSpaceDN w:val="0"/>
        <w:adjustRightInd w:val="0"/>
        <w:spacing w:before="240" w:line="240" w:lineRule="auto"/>
        <w:ind w:right="72"/>
        <w:jc w:val="both"/>
        <w:rPr>
          <w:rFonts w:eastAsia="Times New Roman"/>
          <w:bCs/>
          <w:lang w:val="es-ES_tradnl" w:eastAsia="es-ES"/>
        </w:rPr>
      </w:pPr>
      <w:r w:rsidRPr="0096555B">
        <w:rPr>
          <w:rFonts w:eastAsia="Times New Roman"/>
          <w:bCs/>
          <w:lang w:val="es-ES_tradnl" w:eastAsia="es-ES"/>
        </w:rPr>
        <w:t xml:space="preserve">El Consejo Consultivo del Instituto Federal de Telecomunicaciones aprobó por unanimidad de votos </w:t>
      </w:r>
      <w:r w:rsidRPr="0096555B">
        <w:rPr>
          <w:rFonts w:eastAsia="Times New Roman"/>
          <w:bCs/>
          <w:lang w:val="es-ES_tradnl" w:eastAsia="es-ES"/>
        </w:rPr>
        <w:lastRenderedPageBreak/>
        <w:t>de los Consejeros presentes, el siguiente:</w:t>
      </w:r>
    </w:p>
    <w:p w:rsidR="00996B16" w:rsidRDefault="00A87856" w:rsidP="00996B16">
      <w:pPr>
        <w:widowControl w:val="0"/>
        <w:tabs>
          <w:tab w:val="left" w:pos="9900"/>
        </w:tabs>
        <w:autoSpaceDE w:val="0"/>
        <w:autoSpaceDN w:val="0"/>
        <w:adjustRightInd w:val="0"/>
        <w:spacing w:before="240" w:line="240" w:lineRule="auto"/>
        <w:ind w:right="72"/>
        <w:jc w:val="center"/>
        <w:rPr>
          <w:rFonts w:eastAsia="Times New Roman"/>
          <w:b/>
          <w:bCs/>
          <w:lang w:val="es-ES_tradnl" w:eastAsia="es-ES"/>
        </w:rPr>
      </w:pPr>
      <w:r w:rsidRPr="0096555B">
        <w:rPr>
          <w:rFonts w:eastAsia="Times New Roman"/>
          <w:b/>
          <w:bCs/>
          <w:lang w:val="es-ES_tradnl" w:eastAsia="es-ES"/>
        </w:rPr>
        <w:t>Acuerdo</w:t>
      </w:r>
    </w:p>
    <w:p w:rsidR="00996B16" w:rsidRDefault="00A87856" w:rsidP="00996B16">
      <w:pPr>
        <w:spacing w:before="240" w:line="240" w:lineRule="auto"/>
        <w:jc w:val="both"/>
        <w:rPr>
          <w:rFonts w:eastAsia="Times New Roman"/>
          <w:b/>
          <w:lang w:val="es-ES" w:eastAsia="es-ES"/>
        </w:rPr>
      </w:pPr>
      <w:r w:rsidRPr="0096555B">
        <w:rPr>
          <w:rFonts w:eastAsia="Times New Roman"/>
          <w:b/>
          <w:lang w:val="es-ES" w:eastAsia="es-ES"/>
        </w:rPr>
        <w:t>CC/IFT/</w:t>
      </w:r>
      <w:r w:rsidR="00280891" w:rsidRPr="0096555B">
        <w:rPr>
          <w:rFonts w:eastAsia="Times New Roman"/>
          <w:b/>
          <w:lang w:val="es-ES" w:eastAsia="es-ES"/>
        </w:rPr>
        <w:t>051017/3</w:t>
      </w:r>
    </w:p>
    <w:p w:rsidR="00996B16" w:rsidRDefault="00A87856" w:rsidP="00996B16">
      <w:pPr>
        <w:spacing w:before="240" w:line="240" w:lineRule="auto"/>
        <w:jc w:val="both"/>
        <w:rPr>
          <w:rFonts w:eastAsia="Times New Roman"/>
          <w:lang w:val="es-ES" w:eastAsia="es-ES"/>
        </w:rPr>
      </w:pPr>
      <w:r w:rsidRPr="0096555B">
        <w:rPr>
          <w:rFonts w:eastAsia="Times New Roman"/>
          <w:b/>
          <w:lang w:val="es-ES" w:eastAsia="es-ES"/>
        </w:rPr>
        <w:t xml:space="preserve">PRIMERO. </w:t>
      </w:r>
      <w:r w:rsidRPr="0096555B">
        <w:rPr>
          <w:rFonts w:eastAsia="Times New Roman"/>
          <w:lang w:val="es-ES" w:eastAsia="es-ES"/>
        </w:rPr>
        <w:t xml:space="preserve">Se aprueba el Acta de la </w:t>
      </w:r>
      <w:r w:rsidR="00280891" w:rsidRPr="0096555B">
        <w:rPr>
          <w:rFonts w:eastAsia="Times New Roman"/>
          <w:lang w:val="es-ES" w:eastAsia="es-ES"/>
        </w:rPr>
        <w:t>I</w:t>
      </w:r>
      <w:r w:rsidRPr="0096555B">
        <w:rPr>
          <w:rFonts w:eastAsia="Times New Roman"/>
          <w:lang w:val="es-ES" w:eastAsia="es-ES"/>
        </w:rPr>
        <w:t xml:space="preserve">I Sesión Ordinaria del Consejo, celebrada el </w:t>
      </w:r>
      <w:r w:rsidR="00280891" w:rsidRPr="0096555B">
        <w:rPr>
          <w:rFonts w:eastAsia="Times New Roman"/>
          <w:lang w:val="es-ES" w:eastAsia="es-ES"/>
        </w:rPr>
        <w:t>31</w:t>
      </w:r>
      <w:r w:rsidRPr="0096555B">
        <w:rPr>
          <w:rFonts w:eastAsia="Times New Roman"/>
          <w:lang w:val="es-ES" w:eastAsia="es-ES"/>
        </w:rPr>
        <w:t xml:space="preserve"> de agosto de 2017.</w:t>
      </w:r>
    </w:p>
    <w:p w:rsidR="00996B16" w:rsidRDefault="00A87856" w:rsidP="00996B16">
      <w:pPr>
        <w:spacing w:before="240" w:line="240" w:lineRule="auto"/>
        <w:jc w:val="both"/>
        <w:rPr>
          <w:rFonts w:eastAsia="Times New Roman"/>
          <w:lang w:val="es-ES" w:eastAsia="es-ES"/>
        </w:rPr>
      </w:pPr>
      <w:r w:rsidRPr="0096555B">
        <w:rPr>
          <w:rFonts w:eastAsia="Times New Roman"/>
          <w:b/>
          <w:lang w:val="es-ES" w:eastAsia="es-ES"/>
        </w:rPr>
        <w:t xml:space="preserve">SEGUNDO. </w:t>
      </w:r>
      <w:r w:rsidRPr="0096555B">
        <w:rPr>
          <w:rFonts w:eastAsia="Times New Roman"/>
          <w:lang w:val="es-ES" w:eastAsia="es-ES"/>
        </w:rPr>
        <w:t xml:space="preserve">Se instruye </w:t>
      </w:r>
      <w:r w:rsidR="00C1075F" w:rsidRPr="0096555B">
        <w:rPr>
          <w:rFonts w:eastAsia="Times New Roman"/>
          <w:lang w:val="es-ES" w:eastAsia="es-ES"/>
        </w:rPr>
        <w:t>a la Prosecretaria Técnica</w:t>
      </w:r>
      <w:r w:rsidRPr="0096555B">
        <w:rPr>
          <w:rFonts w:eastAsia="Times New Roman"/>
          <w:lang w:val="es-ES" w:eastAsia="es-ES"/>
        </w:rPr>
        <w:t xml:space="preserve"> a publicar en la página electrónica del Consejo el Acta aprobada en el Acuerdo anterior.</w:t>
      </w:r>
    </w:p>
    <w:p w:rsidR="004F2AF6" w:rsidRPr="005477C6" w:rsidRDefault="004F2AF6" w:rsidP="00996B16">
      <w:pPr>
        <w:pStyle w:val="Ttulo4"/>
        <w:spacing w:before="240" w:after="160"/>
        <w:rPr>
          <w:rFonts w:asciiTheme="minorHAnsi" w:hAnsiTheme="minorHAnsi"/>
          <w:b/>
          <w:i w:val="0"/>
          <w:color w:val="auto"/>
        </w:rPr>
      </w:pPr>
      <w:r w:rsidRPr="005477C6">
        <w:rPr>
          <w:rFonts w:asciiTheme="minorHAnsi" w:hAnsiTheme="minorHAnsi"/>
          <w:b/>
          <w:i w:val="0"/>
          <w:color w:val="auto"/>
        </w:rPr>
        <w:t xml:space="preserve">III.2.- </w:t>
      </w:r>
      <w:r w:rsidR="00C1075F" w:rsidRPr="005477C6">
        <w:rPr>
          <w:rFonts w:asciiTheme="minorHAnsi" w:hAnsiTheme="minorHAnsi" w:cs="Arial Hebrew Scholar"/>
          <w:b/>
          <w:i w:val="0"/>
          <w:color w:val="auto"/>
        </w:rPr>
        <w:t>Aprobación del Plan Anual de Trabajo</w:t>
      </w:r>
      <w:r w:rsidRPr="005477C6">
        <w:rPr>
          <w:rFonts w:asciiTheme="minorHAnsi" w:hAnsiTheme="minorHAnsi"/>
          <w:b/>
          <w:i w:val="0"/>
          <w:color w:val="auto"/>
        </w:rPr>
        <w:t>.</w:t>
      </w:r>
      <w:r w:rsidR="003B14AE" w:rsidRPr="005477C6">
        <w:rPr>
          <w:rFonts w:asciiTheme="minorHAnsi" w:hAnsiTheme="minorHAnsi"/>
          <w:b/>
          <w:i w:val="0"/>
          <w:color w:val="auto"/>
        </w:rPr>
        <w:t xml:space="preserve"> </w:t>
      </w:r>
    </w:p>
    <w:p w:rsidR="00C1075F" w:rsidRPr="0096555B" w:rsidRDefault="00C1075F" w:rsidP="00996B16">
      <w:pPr>
        <w:tabs>
          <w:tab w:val="left" w:pos="8505"/>
        </w:tabs>
        <w:spacing w:before="240"/>
        <w:ind w:right="333"/>
        <w:jc w:val="center"/>
        <w:rPr>
          <w:rFonts w:cs="Arial Hebrew Scholar"/>
          <w:b/>
        </w:rPr>
      </w:pPr>
      <w:r w:rsidRPr="0096555B">
        <w:rPr>
          <w:rFonts w:cs="Arial Hebrew Scholar"/>
          <w:b/>
        </w:rPr>
        <w:t>Deliberación</w:t>
      </w:r>
    </w:p>
    <w:p w:rsidR="00996B16" w:rsidRDefault="00C1075F" w:rsidP="00996B16">
      <w:pPr>
        <w:spacing w:before="240" w:line="240" w:lineRule="auto"/>
        <w:jc w:val="both"/>
        <w:rPr>
          <w:rFonts w:eastAsia="Times New Roman"/>
          <w:lang w:val="es-ES" w:eastAsia="es-ES"/>
        </w:rPr>
      </w:pPr>
      <w:r w:rsidRPr="0096555B">
        <w:rPr>
          <w:rFonts w:eastAsia="Times New Roman"/>
          <w:lang w:val="es-ES" w:eastAsia="es-ES"/>
        </w:rPr>
        <w:t>Los Consejeros deliberaron sobre el Plan Anual. Se incluyen en la versión estenográfica todas y cada una de las intervenciones realizadas al efecto por los presentes. Habiéndose agotado la discusión, los Consejeros emitieron su voto.</w:t>
      </w:r>
    </w:p>
    <w:p w:rsidR="00C1075F" w:rsidRPr="0096555B" w:rsidRDefault="00C1075F" w:rsidP="00996B16">
      <w:pPr>
        <w:widowControl w:val="0"/>
        <w:tabs>
          <w:tab w:val="left" w:pos="9900"/>
        </w:tabs>
        <w:autoSpaceDE w:val="0"/>
        <w:autoSpaceDN w:val="0"/>
        <w:adjustRightInd w:val="0"/>
        <w:spacing w:before="240"/>
        <w:ind w:right="72"/>
        <w:jc w:val="center"/>
        <w:rPr>
          <w:b/>
          <w:bCs/>
          <w:lang w:val="es-ES_tradnl"/>
        </w:rPr>
      </w:pPr>
      <w:r w:rsidRPr="0096555B">
        <w:rPr>
          <w:b/>
          <w:bCs/>
          <w:lang w:val="es-ES_tradnl"/>
        </w:rPr>
        <w:t>Votación</w:t>
      </w:r>
    </w:p>
    <w:p w:rsidR="00996B16" w:rsidRDefault="00C1075F" w:rsidP="00996B16">
      <w:pPr>
        <w:spacing w:before="240" w:line="240" w:lineRule="auto"/>
        <w:jc w:val="both"/>
        <w:rPr>
          <w:rFonts w:eastAsia="Times New Roman"/>
          <w:lang w:val="es-ES" w:eastAsia="es-ES"/>
        </w:rPr>
      </w:pPr>
      <w:r w:rsidRPr="0096555B">
        <w:rPr>
          <w:rFonts w:eastAsia="Times New Roman"/>
          <w:lang w:val="es-ES" w:eastAsia="es-ES"/>
        </w:rPr>
        <w:t>La Prosecretaria Técnica dio cuenta de y levantó las votaciones en el siguiente sentido:</w:t>
      </w:r>
    </w:p>
    <w:p w:rsidR="00996B16" w:rsidRDefault="00C1075F" w:rsidP="00996B16">
      <w:pPr>
        <w:spacing w:before="240" w:line="240" w:lineRule="auto"/>
        <w:jc w:val="both"/>
        <w:rPr>
          <w:rFonts w:eastAsia="Times New Roman"/>
          <w:lang w:val="es-ES" w:eastAsia="es-ES"/>
        </w:rPr>
      </w:pPr>
      <w:r w:rsidRPr="0096555B">
        <w:rPr>
          <w:rFonts w:eastAsia="Times New Roman"/>
          <w:lang w:val="es-ES" w:eastAsia="es-ES"/>
        </w:rPr>
        <w:t>El Consejo Consultivo del Instituto Federal de Telecomunicaciones aprobó por unanimidad de votos de los Consejeros presentes: Rodolfo De la Rosa Rábago, Ernesto M. Flores-Roux, Gerardo Francisco González Abarca, Erik Huesca Morales, Salma Leticia Jalife Villalón, Federico Kuhlmann Rodríguez, Elisa V. Mariscal Medina, Luis Miguel Martínez Cervantes, Alejandro Ulises Mendoza Pérez, Jorge Fernando Negrete Pacheco, José Luis Peralta Higuera, Paola Ricaurte Quijano y Gabriel Sosa Plata.</w:t>
      </w:r>
    </w:p>
    <w:p w:rsidR="00996B16" w:rsidRDefault="00C1075F" w:rsidP="00996B16">
      <w:pPr>
        <w:spacing w:before="240" w:line="240" w:lineRule="auto"/>
        <w:jc w:val="both"/>
        <w:rPr>
          <w:rFonts w:eastAsia="Times New Roman"/>
          <w:lang w:val="es-ES" w:eastAsia="es-ES"/>
        </w:rPr>
      </w:pPr>
      <w:r w:rsidRPr="0096555B">
        <w:rPr>
          <w:rFonts w:eastAsia="Times New Roman"/>
          <w:lang w:val="es-ES" w:eastAsia="es-ES"/>
        </w:rPr>
        <w:t>Por lo anterior, emitieron el siguiente Acuerdo:</w:t>
      </w:r>
    </w:p>
    <w:p w:rsidR="00C1075F" w:rsidRPr="0096555B" w:rsidRDefault="00C1075F" w:rsidP="00996B16">
      <w:pPr>
        <w:widowControl w:val="0"/>
        <w:tabs>
          <w:tab w:val="left" w:pos="9900"/>
        </w:tabs>
        <w:autoSpaceDE w:val="0"/>
        <w:autoSpaceDN w:val="0"/>
        <w:adjustRightInd w:val="0"/>
        <w:spacing w:before="240"/>
        <w:ind w:right="72"/>
        <w:jc w:val="center"/>
        <w:rPr>
          <w:b/>
          <w:bCs/>
          <w:lang w:val="es-ES_tradnl"/>
        </w:rPr>
      </w:pPr>
      <w:r w:rsidRPr="0096555B">
        <w:rPr>
          <w:b/>
          <w:bCs/>
          <w:lang w:val="es-ES_tradnl"/>
        </w:rPr>
        <w:t>Acuerdo</w:t>
      </w:r>
    </w:p>
    <w:p w:rsidR="00C1075F" w:rsidRPr="0096555B" w:rsidRDefault="00C1075F" w:rsidP="00996B16">
      <w:pPr>
        <w:spacing w:before="240"/>
        <w:jc w:val="both"/>
        <w:rPr>
          <w:b/>
          <w:lang w:val="es-ES"/>
        </w:rPr>
      </w:pPr>
      <w:r w:rsidRPr="0096555B">
        <w:rPr>
          <w:b/>
          <w:lang w:val="es-ES"/>
        </w:rPr>
        <w:t>CC/IFT/051017/4</w:t>
      </w:r>
    </w:p>
    <w:p w:rsidR="00C1075F" w:rsidRPr="0096555B" w:rsidRDefault="00C1075F" w:rsidP="00996B16">
      <w:pPr>
        <w:spacing w:before="240"/>
        <w:jc w:val="both"/>
        <w:rPr>
          <w:lang w:val="es-ES"/>
        </w:rPr>
      </w:pPr>
      <w:r w:rsidRPr="0096555B">
        <w:rPr>
          <w:b/>
          <w:lang w:val="es-ES"/>
        </w:rPr>
        <w:t xml:space="preserve">PRIMERO. </w:t>
      </w:r>
      <w:r w:rsidRPr="0096555B">
        <w:rPr>
          <w:lang w:val="es-ES"/>
        </w:rPr>
        <w:t>Se aprueba el “</w:t>
      </w:r>
      <w:r w:rsidRPr="0096555B">
        <w:rPr>
          <w:rFonts w:eastAsia="Times New Roman"/>
          <w:lang w:val="es-ES" w:eastAsia="es-ES"/>
        </w:rPr>
        <w:t>Plan Anual de Trabajo”</w:t>
      </w:r>
      <w:r w:rsidRPr="0096555B">
        <w:rPr>
          <w:lang w:val="es-ES"/>
        </w:rPr>
        <w:t>.</w:t>
      </w:r>
    </w:p>
    <w:p w:rsidR="00C1075F" w:rsidRPr="0096555B" w:rsidRDefault="00C1075F" w:rsidP="00996B16">
      <w:pPr>
        <w:spacing w:before="240"/>
        <w:jc w:val="both"/>
        <w:rPr>
          <w:rFonts w:eastAsia="Times New Roman"/>
          <w:lang w:val="es-ES" w:eastAsia="es-ES"/>
        </w:rPr>
      </w:pPr>
      <w:r w:rsidRPr="0096555B">
        <w:rPr>
          <w:lang w:val="es-ES"/>
        </w:rPr>
        <w:t xml:space="preserve"> </w:t>
      </w:r>
      <w:r w:rsidRPr="0096555B">
        <w:rPr>
          <w:b/>
          <w:lang w:val="es-ES"/>
        </w:rPr>
        <w:t xml:space="preserve">SEGUNDO. </w:t>
      </w:r>
      <w:r w:rsidRPr="0096555B">
        <w:rPr>
          <w:rFonts w:eastAsia="Times New Roman"/>
          <w:lang w:val="es-ES" w:eastAsia="es-ES"/>
        </w:rPr>
        <w:t>Se instruye a la Prosecretaria Técnica a publicar en la página electrónica del Consejo el Plan señalado.</w:t>
      </w:r>
    </w:p>
    <w:p w:rsidR="0098212F" w:rsidRPr="005477C6" w:rsidRDefault="0098212F" w:rsidP="00996B16">
      <w:pPr>
        <w:pStyle w:val="Ttulo4"/>
        <w:spacing w:before="240" w:after="160"/>
        <w:rPr>
          <w:rFonts w:asciiTheme="minorHAnsi" w:hAnsiTheme="minorHAnsi" w:cs="Arial Hebrew Scholar"/>
          <w:b/>
          <w:i w:val="0"/>
          <w:color w:val="auto"/>
        </w:rPr>
      </w:pPr>
      <w:r w:rsidRPr="005477C6">
        <w:rPr>
          <w:rFonts w:asciiTheme="minorHAnsi" w:hAnsiTheme="minorHAnsi" w:cs="Arial Hebrew Scholar"/>
          <w:b/>
          <w:i w:val="0"/>
          <w:color w:val="auto"/>
        </w:rPr>
        <w:t>III.3.- Recomendación que emite el Consejo Consultivo del Instituto Federal de Telecomunicaciones relativa a los Lineamientos para la acreditación de peritos.</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 xml:space="preserve"> El Acuerdo fue que lo votarían en línea en razón de ajustes que surgieron durante la discusión.</w:t>
      </w:r>
    </w:p>
    <w:p w:rsidR="0098212F" w:rsidRPr="005477C6" w:rsidRDefault="0098212F" w:rsidP="00996B16">
      <w:pPr>
        <w:pStyle w:val="Ttulo4"/>
        <w:spacing w:before="240" w:after="160"/>
        <w:rPr>
          <w:rFonts w:asciiTheme="minorHAnsi" w:hAnsiTheme="minorHAnsi" w:cs="Arial Hebrew Scholar"/>
          <w:b/>
          <w:i w:val="0"/>
          <w:color w:val="auto"/>
        </w:rPr>
      </w:pPr>
      <w:r w:rsidRPr="005477C6">
        <w:rPr>
          <w:rFonts w:asciiTheme="minorHAnsi" w:hAnsiTheme="minorHAnsi" w:cs="Arial Hebrew Scholar"/>
          <w:b/>
          <w:i w:val="0"/>
          <w:color w:val="auto"/>
        </w:rPr>
        <w:t>III.4.- Recomendación que emite el Consejo Consultivo del Instituto Federal de Telecomunicaciones relativa a Pago de derechos por concesiones sociales.</w:t>
      </w:r>
    </w:p>
    <w:p w:rsidR="0098212F" w:rsidRPr="0096555B" w:rsidRDefault="0098212F" w:rsidP="00996B16">
      <w:pPr>
        <w:tabs>
          <w:tab w:val="left" w:pos="8505"/>
        </w:tabs>
        <w:spacing w:before="240"/>
        <w:ind w:right="333"/>
        <w:jc w:val="center"/>
        <w:rPr>
          <w:rFonts w:cs="Arial Hebrew Scholar"/>
          <w:b/>
        </w:rPr>
      </w:pPr>
      <w:r w:rsidRPr="0096555B">
        <w:rPr>
          <w:rFonts w:cs="Arial Hebrew Scholar"/>
          <w:b/>
        </w:rPr>
        <w:t>Deliberación</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lastRenderedPageBreak/>
        <w:t>Los Consejeros deliberaron sobre la Recomendación. Se incluyen en la versión estenográfica todas y cada una de las intervenciones realizadas al efecto por los presentes. Habiéndose agotado la discusión, los Consejeros emitieron su voto.</w:t>
      </w:r>
    </w:p>
    <w:p w:rsidR="0098212F" w:rsidRPr="0096555B" w:rsidRDefault="0098212F" w:rsidP="00996B16">
      <w:pPr>
        <w:widowControl w:val="0"/>
        <w:tabs>
          <w:tab w:val="left" w:pos="9900"/>
        </w:tabs>
        <w:autoSpaceDE w:val="0"/>
        <w:autoSpaceDN w:val="0"/>
        <w:adjustRightInd w:val="0"/>
        <w:spacing w:before="240"/>
        <w:ind w:right="72"/>
        <w:jc w:val="center"/>
        <w:rPr>
          <w:b/>
          <w:bCs/>
          <w:lang w:val="es-ES_tradnl"/>
        </w:rPr>
      </w:pPr>
      <w:r w:rsidRPr="0096555B">
        <w:rPr>
          <w:b/>
          <w:bCs/>
          <w:lang w:val="es-ES_tradnl"/>
        </w:rPr>
        <w:t>Votación</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La Prosecretaria Técnica dio cuenta de y levantó las votaciones en el siguiente sentido:</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El Consejo Consultivo del Instituto Federal de Telecomunicaciones aprobó la Recomendación por unanimidad de votos de los Consejeros presentes: Rodolfo De la Rosa Rábago, Ernesto M. Flores-Roux, Gerardo Francisco González Abarca, Erik Huesca Morales, Federico Kuhlmann Rodríguez, Elisa V. Mariscal Medina, Luis Miguel Martínez Cervantes, Alejandro Ulises Mendoza Pérez, Jorge Fernando Negrete Pacheco, José Luis Peralta Higuera, Paola Ricaurte Quijano y Gabriel Sosa Plata.</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Asimismo, los Consejeros acordaron el envío de una carta a la Secretaría de Hacienda y Crédito Público, por mayoría de votos de los Consejeros: Rodolfo De la Rosa Rábago, Ernesto M. Flores-Roux, Gerardo Francisco González Abarca, Erik Huesca Morales, Elisa V. Mariscal Medina, Luis Miguel Martínez Cervantes, Alejandro Ulises Mendoza Pérez, Jorge Fernando Negrete Pacheco, Paola Ricaurte Quijano y Gabriel Sosa Plata</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Los Consejeros Federico Kuhlmann Rodríguez y José Luis Peralta Higuera, votaron en contra del envío señalado en el párrafo anterior.</w:t>
      </w:r>
    </w:p>
    <w:p w:rsidR="00996B16" w:rsidRDefault="00E90798" w:rsidP="00996B16">
      <w:pPr>
        <w:spacing w:before="240" w:line="240" w:lineRule="auto"/>
        <w:jc w:val="both"/>
        <w:rPr>
          <w:rFonts w:eastAsia="Times New Roman"/>
          <w:lang w:val="es-ES" w:eastAsia="es-ES"/>
        </w:rPr>
      </w:pPr>
      <w:r w:rsidRPr="0096555B">
        <w:rPr>
          <w:rFonts w:eastAsia="Times New Roman"/>
          <w:lang w:val="es-ES" w:eastAsia="es-ES"/>
        </w:rPr>
        <w:t>Las versiones finales serán enviadas por correo.</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Por lo anterior, emitieron el siguiente Acuerdo:</w:t>
      </w:r>
    </w:p>
    <w:p w:rsidR="0098212F" w:rsidRPr="0096555B" w:rsidRDefault="0098212F" w:rsidP="00996B16">
      <w:pPr>
        <w:widowControl w:val="0"/>
        <w:tabs>
          <w:tab w:val="left" w:pos="9900"/>
        </w:tabs>
        <w:autoSpaceDE w:val="0"/>
        <w:autoSpaceDN w:val="0"/>
        <w:adjustRightInd w:val="0"/>
        <w:spacing w:before="240"/>
        <w:ind w:right="72"/>
        <w:jc w:val="center"/>
        <w:rPr>
          <w:b/>
          <w:bCs/>
          <w:lang w:val="es-ES_tradnl"/>
        </w:rPr>
      </w:pPr>
      <w:r w:rsidRPr="0096555B">
        <w:rPr>
          <w:b/>
          <w:bCs/>
          <w:lang w:val="es-ES_tradnl"/>
        </w:rPr>
        <w:t>Acuerdo</w:t>
      </w:r>
    </w:p>
    <w:p w:rsidR="0098212F" w:rsidRPr="0096555B" w:rsidRDefault="0098212F" w:rsidP="00996B16">
      <w:pPr>
        <w:spacing w:before="240"/>
        <w:jc w:val="both"/>
        <w:rPr>
          <w:b/>
          <w:lang w:val="es-ES"/>
        </w:rPr>
      </w:pPr>
      <w:r w:rsidRPr="0096555B">
        <w:rPr>
          <w:b/>
          <w:lang w:val="es-ES"/>
        </w:rPr>
        <w:t>CC/IFT/051017/5</w:t>
      </w:r>
    </w:p>
    <w:p w:rsidR="0098212F" w:rsidRPr="0096555B" w:rsidRDefault="0098212F" w:rsidP="00996B16">
      <w:pPr>
        <w:spacing w:before="240"/>
        <w:jc w:val="both"/>
        <w:rPr>
          <w:lang w:val="es-ES"/>
        </w:rPr>
      </w:pPr>
      <w:r w:rsidRPr="0096555B">
        <w:rPr>
          <w:b/>
          <w:lang w:val="es-ES"/>
        </w:rPr>
        <w:t xml:space="preserve">PRIMERO. </w:t>
      </w:r>
      <w:r w:rsidRPr="0096555B">
        <w:rPr>
          <w:lang w:val="es-ES"/>
        </w:rPr>
        <w:t>Se aprueba l</w:t>
      </w:r>
      <w:r w:rsidR="00E90798" w:rsidRPr="0096555B">
        <w:rPr>
          <w:lang w:val="es-ES"/>
        </w:rPr>
        <w:t>a</w:t>
      </w:r>
      <w:r w:rsidRPr="0096555B">
        <w:rPr>
          <w:lang w:val="es-ES"/>
        </w:rPr>
        <w:t xml:space="preserve"> “</w:t>
      </w:r>
      <w:r w:rsidRPr="0096555B">
        <w:rPr>
          <w:rFonts w:eastAsia="Times New Roman"/>
          <w:lang w:val="es-ES" w:eastAsia="es-ES"/>
        </w:rPr>
        <w:t>Recomendación que emite el Consejo Consultivo del Instituto Federal de Telecomunicaciones relativa a Pago de derechos por concesiones sociales”</w:t>
      </w:r>
      <w:r w:rsidRPr="0096555B">
        <w:rPr>
          <w:lang w:val="es-ES"/>
        </w:rPr>
        <w:t>.</w:t>
      </w:r>
    </w:p>
    <w:p w:rsidR="0098212F" w:rsidRPr="0096555B" w:rsidRDefault="0098212F" w:rsidP="00996B16">
      <w:pPr>
        <w:spacing w:before="240"/>
        <w:jc w:val="both"/>
        <w:rPr>
          <w:rFonts w:eastAsia="Times New Roman"/>
          <w:lang w:val="es-ES" w:eastAsia="es-ES"/>
        </w:rPr>
      </w:pPr>
      <w:r w:rsidRPr="0096555B">
        <w:rPr>
          <w:lang w:val="es-ES"/>
        </w:rPr>
        <w:t xml:space="preserve"> </w:t>
      </w:r>
      <w:r w:rsidRPr="0096555B">
        <w:rPr>
          <w:b/>
          <w:lang w:val="es-ES"/>
        </w:rPr>
        <w:t xml:space="preserve">SEGUNDO. </w:t>
      </w:r>
      <w:r w:rsidRPr="0096555B">
        <w:rPr>
          <w:rFonts w:eastAsia="Times New Roman"/>
          <w:lang w:val="es-ES" w:eastAsia="es-ES"/>
        </w:rPr>
        <w:t>Se instruye a la Prosecretaria Técnica a publicar en la página electrónica del Consejo la Recomendación y Carta señaladas.</w:t>
      </w:r>
    </w:p>
    <w:p w:rsidR="0098212F" w:rsidRPr="005477C6" w:rsidRDefault="0098212F" w:rsidP="00996B16">
      <w:pPr>
        <w:pStyle w:val="Ttulo3"/>
        <w:spacing w:before="240" w:after="160"/>
        <w:rPr>
          <w:rFonts w:asciiTheme="minorHAnsi" w:hAnsiTheme="minorHAnsi"/>
          <w:b/>
          <w:color w:val="auto"/>
          <w:sz w:val="22"/>
          <w:lang w:val="es-ES"/>
        </w:rPr>
      </w:pPr>
      <w:r w:rsidRPr="005477C6">
        <w:rPr>
          <w:rFonts w:asciiTheme="minorHAnsi" w:hAnsiTheme="minorHAnsi"/>
          <w:b/>
          <w:color w:val="auto"/>
          <w:sz w:val="22"/>
          <w:lang w:val="es-ES"/>
        </w:rPr>
        <w:t>IV.- Asuntos Generales.</w:t>
      </w:r>
    </w:p>
    <w:p w:rsidR="0098212F" w:rsidRPr="00996B16" w:rsidRDefault="0098212F" w:rsidP="00996B16">
      <w:pPr>
        <w:pStyle w:val="Ttulo4"/>
        <w:spacing w:before="240" w:after="160"/>
        <w:rPr>
          <w:rFonts w:asciiTheme="minorHAnsi" w:hAnsiTheme="minorHAnsi"/>
          <w:b/>
          <w:i w:val="0"/>
          <w:color w:val="auto"/>
        </w:rPr>
      </w:pPr>
      <w:r w:rsidRPr="00996B16">
        <w:rPr>
          <w:rFonts w:asciiTheme="minorHAnsi" w:hAnsiTheme="minorHAnsi"/>
          <w:b/>
          <w:i w:val="0"/>
          <w:color w:val="auto"/>
        </w:rPr>
        <w:t>IV.1.- Comentarios sobre la Licitación 2.5 GHz.</w:t>
      </w:r>
    </w:p>
    <w:p w:rsidR="00996B16" w:rsidRDefault="0098212F" w:rsidP="00996B16">
      <w:pPr>
        <w:spacing w:before="240" w:line="240" w:lineRule="auto"/>
        <w:jc w:val="both"/>
        <w:rPr>
          <w:rFonts w:eastAsia="Times New Roman"/>
          <w:lang w:val="es-ES" w:eastAsia="es-ES"/>
        </w:rPr>
      </w:pPr>
      <w:r w:rsidRPr="0096555B">
        <w:rPr>
          <w:rFonts w:eastAsia="Times New Roman"/>
          <w:lang w:val="es-ES" w:eastAsia="es-ES"/>
        </w:rPr>
        <w:t>El Consejero Presidente enviaría un escrito para análisis.</w:t>
      </w:r>
    </w:p>
    <w:p w:rsidR="0098212F" w:rsidRPr="00996B16" w:rsidRDefault="0098212F" w:rsidP="00996B16">
      <w:pPr>
        <w:pStyle w:val="Ttulo4"/>
        <w:spacing w:before="240" w:after="160"/>
        <w:rPr>
          <w:rFonts w:asciiTheme="minorHAnsi" w:hAnsiTheme="minorHAnsi"/>
          <w:b/>
          <w:i w:val="0"/>
          <w:color w:val="auto"/>
        </w:rPr>
      </w:pPr>
      <w:r w:rsidRPr="00996B16">
        <w:rPr>
          <w:rFonts w:asciiTheme="minorHAnsi" w:hAnsiTheme="minorHAnsi"/>
          <w:b/>
          <w:i w:val="0"/>
          <w:color w:val="auto"/>
        </w:rPr>
        <w:t>IV.2.- Posición Orbital 113WA.</w:t>
      </w:r>
    </w:p>
    <w:p w:rsidR="0098212F" w:rsidRPr="0096555B" w:rsidRDefault="0098212F" w:rsidP="00996B16">
      <w:pPr>
        <w:spacing w:before="240"/>
        <w:jc w:val="both"/>
        <w:rPr>
          <w:lang w:val="es-ES"/>
        </w:rPr>
      </w:pPr>
      <w:r w:rsidRPr="0096555B">
        <w:rPr>
          <w:lang w:val="es-ES"/>
        </w:rPr>
        <w:t>Se organizará una reunión con la U</w:t>
      </w:r>
      <w:r w:rsidR="00061251" w:rsidRPr="0096555B">
        <w:rPr>
          <w:lang w:val="es-ES"/>
        </w:rPr>
        <w:t xml:space="preserve">nidad de </w:t>
      </w:r>
      <w:r w:rsidRPr="0096555B">
        <w:rPr>
          <w:lang w:val="es-ES"/>
        </w:rPr>
        <w:t>E</w:t>
      </w:r>
      <w:r w:rsidR="00061251" w:rsidRPr="0096555B">
        <w:rPr>
          <w:lang w:val="es-ES"/>
        </w:rPr>
        <w:t xml:space="preserve">spectro </w:t>
      </w:r>
      <w:r w:rsidRPr="0096555B">
        <w:rPr>
          <w:lang w:val="es-ES"/>
        </w:rPr>
        <w:t>R</w:t>
      </w:r>
      <w:r w:rsidR="00061251" w:rsidRPr="0096555B">
        <w:rPr>
          <w:lang w:val="es-ES"/>
        </w:rPr>
        <w:t>adioeléctrico del IFT</w:t>
      </w:r>
      <w:r w:rsidRPr="0096555B">
        <w:rPr>
          <w:lang w:val="es-ES"/>
        </w:rPr>
        <w:t>.</w:t>
      </w:r>
    </w:p>
    <w:p w:rsidR="0098212F" w:rsidRPr="00996B16" w:rsidRDefault="0098212F" w:rsidP="00996B16">
      <w:pPr>
        <w:pStyle w:val="Ttulo4"/>
        <w:spacing w:before="240" w:after="160"/>
        <w:rPr>
          <w:rFonts w:asciiTheme="minorHAnsi" w:hAnsiTheme="minorHAnsi"/>
          <w:b/>
          <w:i w:val="0"/>
          <w:color w:val="auto"/>
        </w:rPr>
      </w:pPr>
      <w:r w:rsidRPr="00996B16">
        <w:rPr>
          <w:rFonts w:asciiTheme="minorHAnsi" w:hAnsiTheme="minorHAnsi"/>
          <w:b/>
          <w:i w:val="0"/>
          <w:color w:val="auto"/>
        </w:rPr>
        <w:lastRenderedPageBreak/>
        <w:t>IV.3.- Ratificación como Comisionado Presidente de Gabriel Contreras.</w:t>
      </w:r>
    </w:p>
    <w:p w:rsidR="0098212F" w:rsidRPr="0096555B" w:rsidRDefault="0098212F" w:rsidP="00996B16">
      <w:pPr>
        <w:spacing w:before="240"/>
        <w:jc w:val="both"/>
        <w:rPr>
          <w:lang w:val="es-ES"/>
        </w:rPr>
      </w:pPr>
      <w:r w:rsidRPr="0096555B">
        <w:rPr>
          <w:lang w:val="es-ES"/>
        </w:rPr>
        <w:t xml:space="preserve">Se acordó que el Consejero Presidente enviaría una Carta por correo. </w:t>
      </w:r>
    </w:p>
    <w:p w:rsidR="0098212F" w:rsidRPr="0096555B" w:rsidRDefault="0098212F" w:rsidP="00996B16">
      <w:pPr>
        <w:spacing w:before="240"/>
        <w:jc w:val="both"/>
        <w:rPr>
          <w:lang w:val="es-ES"/>
        </w:rPr>
      </w:pPr>
      <w:r w:rsidRPr="0096555B">
        <w:rPr>
          <w:lang w:val="es-ES"/>
        </w:rPr>
        <w:t>Se organice una reunión con el Pleno.</w:t>
      </w:r>
    </w:p>
    <w:p w:rsidR="0098212F" w:rsidRPr="00996B16" w:rsidRDefault="0098212F" w:rsidP="00996B16">
      <w:pPr>
        <w:pStyle w:val="Ttulo4"/>
        <w:spacing w:before="240" w:after="160"/>
        <w:rPr>
          <w:rFonts w:asciiTheme="minorHAnsi" w:hAnsiTheme="minorHAnsi"/>
          <w:b/>
          <w:i w:val="0"/>
          <w:color w:val="auto"/>
        </w:rPr>
      </w:pPr>
      <w:r w:rsidRPr="00996B16">
        <w:rPr>
          <w:rFonts w:asciiTheme="minorHAnsi" w:hAnsiTheme="minorHAnsi"/>
          <w:b/>
          <w:i w:val="0"/>
          <w:color w:val="auto"/>
        </w:rPr>
        <w:t>IV.4.- Alerta temprana para casos de emergencia.</w:t>
      </w:r>
    </w:p>
    <w:p w:rsidR="0098212F" w:rsidRPr="0096555B" w:rsidRDefault="0098212F" w:rsidP="00996B16">
      <w:pPr>
        <w:spacing w:before="240"/>
        <w:jc w:val="both"/>
        <w:rPr>
          <w:lang w:val="es-ES"/>
        </w:rPr>
      </w:pPr>
      <w:r w:rsidRPr="0096555B">
        <w:rPr>
          <w:lang w:val="es-ES"/>
        </w:rPr>
        <w:t xml:space="preserve">El Consejero Ulises Mendoza realizó comentarios al respecto y comentó que se reuniría con la Comisionada </w:t>
      </w:r>
      <w:r w:rsidR="00061251" w:rsidRPr="0096555B">
        <w:rPr>
          <w:lang w:val="es-ES"/>
        </w:rPr>
        <w:t xml:space="preserve">Adriana </w:t>
      </w:r>
      <w:r w:rsidRPr="0096555B">
        <w:rPr>
          <w:lang w:val="es-ES"/>
        </w:rPr>
        <w:t>Labardini.</w:t>
      </w:r>
    </w:p>
    <w:p w:rsidR="0098212F" w:rsidRPr="0096555B" w:rsidRDefault="0098212F" w:rsidP="00996B16">
      <w:pPr>
        <w:spacing w:before="240"/>
        <w:jc w:val="both"/>
        <w:rPr>
          <w:lang w:val="es-ES"/>
        </w:rPr>
      </w:pPr>
      <w:r w:rsidRPr="0096555B">
        <w:rPr>
          <w:lang w:val="es-ES"/>
        </w:rPr>
        <w:t>Asimismo, comentó sobre Ciberseguridad  y compartirá material por correo.</w:t>
      </w:r>
    </w:p>
    <w:p w:rsidR="0098212F" w:rsidRPr="0096555B" w:rsidRDefault="0098212F" w:rsidP="00996B16">
      <w:pPr>
        <w:spacing w:before="240"/>
        <w:jc w:val="both"/>
        <w:rPr>
          <w:lang w:val="es-ES"/>
        </w:rPr>
      </w:pPr>
      <w:r w:rsidRPr="0096555B">
        <w:rPr>
          <w:lang w:val="es-ES"/>
        </w:rPr>
        <w:t>* El Consejero Jorge Fernando Negrete comentó sobre Audiencias y enviará documento por correo con la argumentación jurídica para defenderlo.</w:t>
      </w:r>
    </w:p>
    <w:p w:rsidR="0098212F" w:rsidRPr="0096555B" w:rsidRDefault="0098212F" w:rsidP="00996B16">
      <w:pPr>
        <w:spacing w:before="240"/>
        <w:jc w:val="both"/>
        <w:rPr>
          <w:lang w:val="es-ES"/>
        </w:rPr>
      </w:pPr>
      <w:r w:rsidRPr="0096555B">
        <w:rPr>
          <w:lang w:val="es-ES"/>
        </w:rPr>
        <w:t>* El Consejero Gabriel Sosa comentó sobre la Iniciativa de la Cámara de Diputados respecto la instalación de emisoras sin autorización.</w:t>
      </w:r>
    </w:p>
    <w:p w:rsidR="0098212F" w:rsidRPr="0096555B" w:rsidRDefault="0098212F" w:rsidP="00996B16">
      <w:pPr>
        <w:spacing w:before="240"/>
        <w:jc w:val="both"/>
        <w:rPr>
          <w:lang w:val="es-ES"/>
        </w:rPr>
      </w:pPr>
      <w:r w:rsidRPr="0096555B">
        <w:rPr>
          <w:lang w:val="es-ES"/>
        </w:rPr>
        <w:t>* El Consejero Jorge Fernando Negrete realizó comentarios sobre el TLC.</w:t>
      </w:r>
    </w:p>
    <w:p w:rsidR="004F2AF6" w:rsidRPr="0096555B" w:rsidRDefault="004F2AF6" w:rsidP="00996B16">
      <w:pPr>
        <w:spacing w:before="240" w:line="240" w:lineRule="auto"/>
        <w:jc w:val="both"/>
        <w:rPr>
          <w:rFonts w:eastAsia="Times New Roman"/>
          <w:lang w:val="es-ES" w:eastAsia="es-ES"/>
        </w:rPr>
      </w:pPr>
      <w:r w:rsidRPr="0096555B">
        <w:rPr>
          <w:rFonts w:eastAsia="Times New Roman"/>
          <w:lang w:val="es-ES" w:eastAsia="es-ES"/>
        </w:rPr>
        <w:t>No habiendo otro asunto que trata</w:t>
      </w:r>
      <w:r w:rsidR="008760C2" w:rsidRPr="0096555B">
        <w:rPr>
          <w:rFonts w:eastAsia="Times New Roman"/>
          <w:lang w:val="es-ES" w:eastAsia="es-ES"/>
        </w:rPr>
        <w:t>r, se levantó la sesión a las 17</w:t>
      </w:r>
      <w:r w:rsidRPr="0096555B">
        <w:rPr>
          <w:rFonts w:eastAsia="Times New Roman"/>
          <w:lang w:val="es-ES" w:eastAsia="es-ES"/>
        </w:rPr>
        <w:t xml:space="preserve"> horas con </w:t>
      </w:r>
      <w:r w:rsidR="008760C2" w:rsidRPr="0096555B">
        <w:rPr>
          <w:rFonts w:eastAsia="Times New Roman"/>
          <w:lang w:val="es-ES" w:eastAsia="es-ES"/>
        </w:rPr>
        <w:t>42</w:t>
      </w:r>
      <w:r w:rsidRPr="0096555B">
        <w:rPr>
          <w:rFonts w:eastAsia="Times New Roman"/>
          <w:lang w:val="es-ES" w:eastAsia="es-ES"/>
        </w:rPr>
        <w:t xml:space="preserve"> minutos del día de su inicio, firmando para constancia la presente acta el Presidente del Consejo y </w:t>
      </w:r>
      <w:r w:rsidR="008760C2" w:rsidRPr="0096555B">
        <w:rPr>
          <w:rFonts w:eastAsia="Times New Roman"/>
          <w:lang w:val="es-ES" w:eastAsia="es-ES"/>
        </w:rPr>
        <w:t xml:space="preserve">la </w:t>
      </w:r>
      <w:r w:rsidR="00083A65" w:rsidRPr="0096555B">
        <w:rPr>
          <w:rFonts w:eastAsia="Times New Roman"/>
          <w:lang w:val="es-ES" w:eastAsia="es-ES"/>
        </w:rPr>
        <w:t>Prosecretaria</w:t>
      </w:r>
      <w:r w:rsidR="008760C2" w:rsidRPr="0096555B">
        <w:rPr>
          <w:rFonts w:eastAsia="Times New Roman"/>
          <w:lang w:val="es-ES" w:eastAsia="es-ES"/>
        </w:rPr>
        <w:t xml:space="preserve"> Técnica del Pleno</w:t>
      </w:r>
      <w:r w:rsidRPr="0096555B">
        <w:rPr>
          <w:rFonts w:eastAsia="Times New Roman"/>
          <w:lang w:val="es-ES" w:eastAsia="es-ES"/>
        </w:rPr>
        <w:t>.</w:t>
      </w:r>
    </w:p>
    <w:p w:rsidR="004F2AF6" w:rsidRPr="0096555B" w:rsidRDefault="004F2AF6" w:rsidP="00996B16">
      <w:pPr>
        <w:autoSpaceDE w:val="0"/>
        <w:autoSpaceDN w:val="0"/>
        <w:adjustRightInd w:val="0"/>
        <w:spacing w:before="240" w:line="240" w:lineRule="auto"/>
        <w:jc w:val="center"/>
        <w:rPr>
          <w:rFonts w:eastAsia="Times New Roman"/>
          <w:b/>
          <w:bCs/>
          <w:lang w:eastAsia="es-ES"/>
        </w:rPr>
      </w:pPr>
      <w:r w:rsidRPr="0096555B">
        <w:rPr>
          <w:rFonts w:eastAsia="Times New Roman"/>
          <w:b/>
          <w:bCs/>
          <w:lang w:eastAsia="es-ES"/>
        </w:rPr>
        <w:t xml:space="preserve">Dr. Ernesto M. Flores-Roux </w:t>
      </w:r>
    </w:p>
    <w:p w:rsidR="00996B16" w:rsidRDefault="004F2AF6" w:rsidP="00996B16">
      <w:pPr>
        <w:autoSpaceDE w:val="0"/>
        <w:autoSpaceDN w:val="0"/>
        <w:adjustRightInd w:val="0"/>
        <w:spacing w:before="240" w:line="240" w:lineRule="auto"/>
        <w:jc w:val="center"/>
        <w:rPr>
          <w:rFonts w:eastAsia="Times New Roman"/>
          <w:b/>
          <w:bCs/>
          <w:lang w:eastAsia="es-ES"/>
        </w:rPr>
      </w:pPr>
      <w:r w:rsidRPr="0096555B">
        <w:rPr>
          <w:rFonts w:eastAsia="Times New Roman"/>
          <w:b/>
          <w:bCs/>
          <w:lang w:eastAsia="es-ES"/>
        </w:rPr>
        <w:t>Presidente</w:t>
      </w:r>
    </w:p>
    <w:p w:rsidR="004F2AF6" w:rsidRPr="0096555B" w:rsidRDefault="004F2AF6" w:rsidP="00996B16">
      <w:pPr>
        <w:autoSpaceDE w:val="0"/>
        <w:autoSpaceDN w:val="0"/>
        <w:adjustRightInd w:val="0"/>
        <w:spacing w:before="240" w:line="240" w:lineRule="auto"/>
        <w:jc w:val="center"/>
        <w:rPr>
          <w:rFonts w:eastAsia="Times New Roman"/>
          <w:b/>
          <w:bCs/>
          <w:lang w:eastAsia="es-ES"/>
        </w:rPr>
      </w:pPr>
      <w:r w:rsidRPr="0096555B">
        <w:rPr>
          <w:rFonts w:eastAsia="Times New Roman"/>
          <w:b/>
          <w:bCs/>
          <w:lang w:eastAsia="es-ES"/>
        </w:rPr>
        <w:t xml:space="preserve">Lic. </w:t>
      </w:r>
      <w:r w:rsidR="008760C2" w:rsidRPr="0096555B">
        <w:rPr>
          <w:rFonts w:eastAsia="Times New Roman"/>
          <w:b/>
          <w:bCs/>
          <w:lang w:eastAsia="es-ES"/>
        </w:rPr>
        <w:t>Yaratzet Funes López</w:t>
      </w:r>
    </w:p>
    <w:p w:rsidR="00996B16" w:rsidRDefault="008760C2" w:rsidP="00996B16">
      <w:pPr>
        <w:autoSpaceDE w:val="0"/>
        <w:autoSpaceDN w:val="0"/>
        <w:adjustRightInd w:val="0"/>
        <w:spacing w:before="240" w:line="240" w:lineRule="auto"/>
        <w:jc w:val="center"/>
        <w:rPr>
          <w:rFonts w:eastAsia="Times New Roman"/>
          <w:b/>
          <w:bCs/>
          <w:lang w:eastAsia="es-ES"/>
        </w:rPr>
      </w:pPr>
      <w:r w:rsidRPr="0096555B">
        <w:rPr>
          <w:rFonts w:eastAsia="Times New Roman"/>
          <w:b/>
          <w:bCs/>
          <w:lang w:eastAsia="es-ES"/>
        </w:rPr>
        <w:t>Prosecretaria Técnica</w:t>
      </w:r>
    </w:p>
    <w:p w:rsidR="005477C6" w:rsidRDefault="00761E83" w:rsidP="00996B16">
      <w:pPr>
        <w:spacing w:before="240" w:line="240" w:lineRule="auto"/>
        <w:jc w:val="both"/>
      </w:pPr>
      <w:r>
        <w:rPr>
          <w:rFonts w:eastAsia="Times New Roman"/>
          <w:sz w:val="18"/>
          <w:szCs w:val="18"/>
          <w:lang w:val="es-ES" w:eastAsia="es-ES"/>
        </w:rPr>
        <w:t xml:space="preserve">La presente Acta fue aprobada por el Consejo Consultivo del Instituto Federal de Telecomunicaciones por unanimidad de votos de los Consejeros presentes: Rodolfo De la Rosa Rábago, Ernesto M. Flores-Roux, Gerardo Francisco González Abarca, Salma Leticia Jalife Villalón, Federico Kuhlmann Rodríguez, Luis Miguel Martínez Cervantes, Alejandro Ulises Mendoza Pérez y </w:t>
      </w:r>
      <w:r w:rsidR="00294CC7">
        <w:rPr>
          <w:rFonts w:eastAsia="Times New Roman"/>
          <w:sz w:val="18"/>
          <w:szCs w:val="18"/>
          <w:lang w:val="es-ES" w:eastAsia="es-ES"/>
        </w:rPr>
        <w:t xml:space="preserve">Gabriel Sosa Plata,  en su </w:t>
      </w:r>
      <w:r>
        <w:rPr>
          <w:rFonts w:eastAsia="Times New Roman"/>
          <w:sz w:val="18"/>
          <w:szCs w:val="18"/>
          <w:lang w:val="es-ES" w:eastAsia="es-ES"/>
        </w:rPr>
        <w:t>I</w:t>
      </w:r>
      <w:r w:rsidR="00294CC7">
        <w:rPr>
          <w:rFonts w:eastAsia="Times New Roman"/>
          <w:sz w:val="18"/>
          <w:szCs w:val="18"/>
          <w:lang w:val="es-ES" w:eastAsia="es-ES"/>
        </w:rPr>
        <w:t>V</w:t>
      </w:r>
      <w:r>
        <w:rPr>
          <w:rFonts w:eastAsia="Times New Roman"/>
          <w:sz w:val="18"/>
          <w:szCs w:val="18"/>
          <w:lang w:val="es-ES" w:eastAsia="es-ES"/>
        </w:rPr>
        <w:t xml:space="preserve"> Sesión Ordinaria celebrada el </w:t>
      </w:r>
      <w:r w:rsidR="00D471DC">
        <w:rPr>
          <w:rFonts w:eastAsia="Times New Roman"/>
          <w:sz w:val="18"/>
          <w:szCs w:val="18"/>
          <w:lang w:val="es-ES" w:eastAsia="es-ES"/>
        </w:rPr>
        <w:t>26</w:t>
      </w:r>
      <w:r>
        <w:rPr>
          <w:rFonts w:eastAsia="Times New Roman"/>
          <w:sz w:val="18"/>
          <w:szCs w:val="18"/>
          <w:lang w:val="es-ES" w:eastAsia="es-ES"/>
        </w:rPr>
        <w:t xml:space="preserve"> de octubre de 2017, mediante Acuerdo CC/IFT/</w:t>
      </w:r>
      <w:r w:rsidR="0090485F">
        <w:rPr>
          <w:rFonts w:eastAsia="Times New Roman"/>
          <w:sz w:val="18"/>
          <w:szCs w:val="18"/>
          <w:lang w:val="es-ES" w:eastAsia="es-ES"/>
        </w:rPr>
        <w:t>261017/6</w:t>
      </w:r>
      <w:r>
        <w:rPr>
          <w:rFonts w:eastAsia="Times New Roman"/>
          <w:sz w:val="18"/>
          <w:szCs w:val="18"/>
          <w:lang w:val="es-ES" w:eastAsia="es-ES"/>
        </w:rPr>
        <w:t>.</w:t>
      </w:r>
    </w:p>
    <w:sectPr w:rsidR="005477C6" w:rsidSect="0098212F">
      <w:headerReference w:type="default" r:id="rId8"/>
      <w:pgSz w:w="12240" w:h="15840"/>
      <w:pgMar w:top="1417" w:right="14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D9" w:rsidRDefault="00BC0DD9" w:rsidP="001454A2">
      <w:pPr>
        <w:spacing w:after="0" w:line="240" w:lineRule="auto"/>
      </w:pPr>
      <w:r>
        <w:separator/>
      </w:r>
    </w:p>
  </w:endnote>
  <w:endnote w:type="continuationSeparator" w:id="0">
    <w:p w:rsidR="00BC0DD9" w:rsidRDefault="00BC0DD9" w:rsidP="001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brew Scholar">
    <w:charset w:val="00"/>
    <w:family w:val="auto"/>
    <w:pitch w:val="variable"/>
    <w:sig w:usb0="80000843" w:usb1="40002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D9" w:rsidRDefault="00BC0DD9" w:rsidP="001454A2">
      <w:pPr>
        <w:spacing w:after="0" w:line="240" w:lineRule="auto"/>
      </w:pPr>
      <w:r>
        <w:separator/>
      </w:r>
    </w:p>
  </w:footnote>
  <w:footnote w:type="continuationSeparator" w:id="0">
    <w:p w:rsidR="00BC0DD9" w:rsidRDefault="00BC0DD9" w:rsidP="0014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DC" w:rsidRDefault="005477C6">
    <w:pPr>
      <w:pStyle w:val="Encabezado"/>
    </w:pPr>
    <w:r w:rsidRPr="001454A2">
      <w:rPr>
        <w:noProof/>
        <w:lang w:eastAsia="es-MX"/>
      </w:rPr>
      <w:drawing>
        <wp:inline distT="0" distB="0" distL="0" distR="0">
          <wp:extent cx="3962400" cy="704850"/>
          <wp:effectExtent l="0" t="0" r="0" b="0"/>
          <wp:docPr id="1" name="Imagen 1"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6BE9"/>
    <w:multiLevelType w:val="hybridMultilevel"/>
    <w:tmpl w:val="DD140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D70884"/>
    <w:multiLevelType w:val="hybridMultilevel"/>
    <w:tmpl w:val="BB706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32C2098"/>
    <w:multiLevelType w:val="hybridMultilevel"/>
    <w:tmpl w:val="8C1692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0D70CE3"/>
    <w:multiLevelType w:val="hybridMultilevel"/>
    <w:tmpl w:val="0CDEF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FA6779"/>
    <w:multiLevelType w:val="hybridMultilevel"/>
    <w:tmpl w:val="B68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2"/>
    <w:rsid w:val="00007CB7"/>
    <w:rsid w:val="00010929"/>
    <w:rsid w:val="00050131"/>
    <w:rsid w:val="00051585"/>
    <w:rsid w:val="00052466"/>
    <w:rsid w:val="00052867"/>
    <w:rsid w:val="00061251"/>
    <w:rsid w:val="00070894"/>
    <w:rsid w:val="00080B88"/>
    <w:rsid w:val="00082622"/>
    <w:rsid w:val="00083A65"/>
    <w:rsid w:val="0009508A"/>
    <w:rsid w:val="000C4120"/>
    <w:rsid w:val="00132435"/>
    <w:rsid w:val="001454A2"/>
    <w:rsid w:val="001C73F3"/>
    <w:rsid w:val="001E2598"/>
    <w:rsid w:val="002128BC"/>
    <w:rsid w:val="00240736"/>
    <w:rsid w:val="00262B5E"/>
    <w:rsid w:val="00280891"/>
    <w:rsid w:val="002828A5"/>
    <w:rsid w:val="00283DAA"/>
    <w:rsid w:val="00294CC7"/>
    <w:rsid w:val="002A5FE9"/>
    <w:rsid w:val="002D798A"/>
    <w:rsid w:val="002E256E"/>
    <w:rsid w:val="002F0FD1"/>
    <w:rsid w:val="002F583B"/>
    <w:rsid w:val="002F6375"/>
    <w:rsid w:val="0036743A"/>
    <w:rsid w:val="003A23D8"/>
    <w:rsid w:val="003B14AE"/>
    <w:rsid w:val="003F07D6"/>
    <w:rsid w:val="003F27CC"/>
    <w:rsid w:val="00437D37"/>
    <w:rsid w:val="004503D2"/>
    <w:rsid w:val="00473090"/>
    <w:rsid w:val="00481901"/>
    <w:rsid w:val="004B4B9C"/>
    <w:rsid w:val="004C0E82"/>
    <w:rsid w:val="004F2AF6"/>
    <w:rsid w:val="005477C6"/>
    <w:rsid w:val="005A66B7"/>
    <w:rsid w:val="005C66C3"/>
    <w:rsid w:val="00640EC4"/>
    <w:rsid w:val="006459D0"/>
    <w:rsid w:val="006A43AA"/>
    <w:rsid w:val="006B063E"/>
    <w:rsid w:val="006E0BF9"/>
    <w:rsid w:val="006F17E9"/>
    <w:rsid w:val="0071312F"/>
    <w:rsid w:val="00761E83"/>
    <w:rsid w:val="00793878"/>
    <w:rsid w:val="0079387B"/>
    <w:rsid w:val="007D1CD9"/>
    <w:rsid w:val="008233D6"/>
    <w:rsid w:val="00836E71"/>
    <w:rsid w:val="00850CF7"/>
    <w:rsid w:val="008760C2"/>
    <w:rsid w:val="00882E75"/>
    <w:rsid w:val="008A0CCF"/>
    <w:rsid w:val="00903EBE"/>
    <w:rsid w:val="0090485F"/>
    <w:rsid w:val="009320B1"/>
    <w:rsid w:val="0096555B"/>
    <w:rsid w:val="0098212F"/>
    <w:rsid w:val="00996B16"/>
    <w:rsid w:val="009D1EE4"/>
    <w:rsid w:val="00A0142A"/>
    <w:rsid w:val="00A65427"/>
    <w:rsid w:val="00A75629"/>
    <w:rsid w:val="00A87856"/>
    <w:rsid w:val="00AB00AF"/>
    <w:rsid w:val="00AE7731"/>
    <w:rsid w:val="00B10438"/>
    <w:rsid w:val="00B9037B"/>
    <w:rsid w:val="00BC0DD9"/>
    <w:rsid w:val="00C1075F"/>
    <w:rsid w:val="00C53818"/>
    <w:rsid w:val="00C7464D"/>
    <w:rsid w:val="00C9681C"/>
    <w:rsid w:val="00C97A22"/>
    <w:rsid w:val="00CD326C"/>
    <w:rsid w:val="00D2389B"/>
    <w:rsid w:val="00D3557C"/>
    <w:rsid w:val="00D471DC"/>
    <w:rsid w:val="00DB1E8C"/>
    <w:rsid w:val="00E021F3"/>
    <w:rsid w:val="00E070B3"/>
    <w:rsid w:val="00E54373"/>
    <w:rsid w:val="00E620FD"/>
    <w:rsid w:val="00E757F9"/>
    <w:rsid w:val="00E85801"/>
    <w:rsid w:val="00E90798"/>
    <w:rsid w:val="00EC020A"/>
    <w:rsid w:val="00EC41BD"/>
    <w:rsid w:val="00F02249"/>
    <w:rsid w:val="00F51526"/>
    <w:rsid w:val="00F9258C"/>
    <w:rsid w:val="00FB202C"/>
    <w:rsid w:val="00FB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E31E"/>
  <w15:chartTrackingRefBased/>
  <w15:docId w15:val="{56700915-BDFD-4419-91C6-08DAA58E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547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47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477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477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0736"/>
    <w:pPr>
      <w:spacing w:after="0" w:line="240" w:lineRule="auto"/>
    </w:pPr>
    <w:rPr>
      <w:szCs w:val="21"/>
    </w:rPr>
  </w:style>
  <w:style w:type="character" w:customStyle="1" w:styleId="TextosinformatoCar">
    <w:name w:val="Texto sin formato Car"/>
    <w:link w:val="Textosinformato"/>
    <w:uiPriority w:val="99"/>
    <w:semiHidden/>
    <w:rsid w:val="00240736"/>
    <w:rPr>
      <w:sz w:val="22"/>
      <w:szCs w:val="21"/>
      <w:lang w:eastAsia="en-US"/>
    </w:rPr>
  </w:style>
  <w:style w:type="paragraph" w:customStyle="1" w:styleId="Cuadrculamedia1-nfasis21">
    <w:name w:val="Cuadrícula media 1 - Énfasis 21"/>
    <w:basedOn w:val="Normal"/>
    <w:uiPriority w:val="34"/>
    <w:qFormat/>
    <w:rsid w:val="00836E71"/>
    <w:pPr>
      <w:spacing w:after="0" w:line="240" w:lineRule="auto"/>
      <w:ind w:left="720"/>
    </w:pPr>
    <w:rPr>
      <w:sz w:val="24"/>
      <w:szCs w:val="24"/>
    </w:rPr>
  </w:style>
  <w:style w:type="paragraph" w:styleId="NormalWeb">
    <w:name w:val="Normal (Web)"/>
    <w:basedOn w:val="Normal"/>
    <w:uiPriority w:val="99"/>
    <w:unhideWhenUsed/>
    <w:rsid w:val="009D1EE4"/>
    <w:pPr>
      <w:spacing w:before="100" w:beforeAutospacing="1" w:after="100" w:afterAutospacing="1" w:line="240" w:lineRule="auto"/>
    </w:pPr>
    <w:rPr>
      <w:rFonts w:ascii="Times New Roman" w:hAnsi="Times New Roman"/>
      <w:sz w:val="24"/>
      <w:szCs w:val="24"/>
      <w:lang w:eastAsia="es-MX"/>
    </w:rPr>
  </w:style>
  <w:style w:type="paragraph" w:styleId="Encabezado">
    <w:name w:val="header"/>
    <w:basedOn w:val="Normal"/>
    <w:link w:val="EncabezadoCar"/>
    <w:uiPriority w:val="99"/>
    <w:unhideWhenUsed/>
    <w:rsid w:val="001454A2"/>
    <w:pPr>
      <w:tabs>
        <w:tab w:val="center" w:pos="4419"/>
        <w:tab w:val="right" w:pos="8838"/>
      </w:tabs>
    </w:pPr>
  </w:style>
  <w:style w:type="character" w:customStyle="1" w:styleId="EncabezadoCar">
    <w:name w:val="Encabezado Car"/>
    <w:link w:val="Encabezado"/>
    <w:uiPriority w:val="99"/>
    <w:rsid w:val="001454A2"/>
    <w:rPr>
      <w:sz w:val="22"/>
      <w:szCs w:val="22"/>
      <w:lang w:eastAsia="en-US"/>
    </w:rPr>
  </w:style>
  <w:style w:type="paragraph" w:styleId="Piedepgina">
    <w:name w:val="footer"/>
    <w:basedOn w:val="Normal"/>
    <w:link w:val="PiedepginaCar"/>
    <w:uiPriority w:val="99"/>
    <w:unhideWhenUsed/>
    <w:rsid w:val="001454A2"/>
    <w:pPr>
      <w:tabs>
        <w:tab w:val="center" w:pos="4419"/>
        <w:tab w:val="right" w:pos="8838"/>
      </w:tabs>
    </w:pPr>
  </w:style>
  <w:style w:type="character" w:customStyle="1" w:styleId="PiedepginaCar">
    <w:name w:val="Pie de página Car"/>
    <w:link w:val="Piedepgina"/>
    <w:uiPriority w:val="99"/>
    <w:rsid w:val="001454A2"/>
    <w:rPr>
      <w:sz w:val="22"/>
      <w:szCs w:val="22"/>
      <w:lang w:eastAsia="en-US"/>
    </w:rPr>
  </w:style>
  <w:style w:type="table" w:styleId="Tablaconcuadrcula">
    <w:name w:val="Table Grid"/>
    <w:basedOn w:val="Tablanormal"/>
    <w:uiPriority w:val="5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0131"/>
    <w:pPr>
      <w:ind w:left="720"/>
      <w:contextualSpacing/>
    </w:pPr>
  </w:style>
  <w:style w:type="paragraph" w:styleId="Textodeglobo">
    <w:name w:val="Balloon Text"/>
    <w:basedOn w:val="Normal"/>
    <w:link w:val="TextodegloboCar"/>
    <w:uiPriority w:val="99"/>
    <w:semiHidden/>
    <w:unhideWhenUsed/>
    <w:rsid w:val="004819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81901"/>
    <w:rPr>
      <w:rFonts w:ascii="Segoe UI" w:hAnsi="Segoe UI" w:cs="Segoe UI"/>
      <w:sz w:val="18"/>
      <w:szCs w:val="18"/>
      <w:lang w:eastAsia="en-US"/>
    </w:rPr>
  </w:style>
  <w:style w:type="character" w:customStyle="1" w:styleId="Ttulo1Car">
    <w:name w:val="Título 1 Car"/>
    <w:basedOn w:val="Fuentedeprrafopredeter"/>
    <w:link w:val="Ttulo1"/>
    <w:uiPriority w:val="9"/>
    <w:rsid w:val="005477C6"/>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5477C6"/>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5477C6"/>
    <w:rPr>
      <w:rFonts w:asciiTheme="majorHAnsi" w:eastAsiaTheme="majorEastAsia" w:hAnsiTheme="majorHAnsi" w:cstheme="majorBidi"/>
      <w:color w:val="1F4D78" w:themeColor="accent1" w:themeShade="7F"/>
      <w:sz w:val="24"/>
      <w:szCs w:val="24"/>
      <w:lang w:eastAsia="en-US"/>
    </w:rPr>
  </w:style>
  <w:style w:type="character" w:customStyle="1" w:styleId="Ttulo4Car">
    <w:name w:val="Título 4 Car"/>
    <w:basedOn w:val="Fuentedeprrafopredeter"/>
    <w:link w:val="Ttulo4"/>
    <w:uiPriority w:val="9"/>
    <w:rsid w:val="005477C6"/>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113">
      <w:bodyDiv w:val="1"/>
      <w:marLeft w:val="0"/>
      <w:marRight w:val="0"/>
      <w:marTop w:val="0"/>
      <w:marBottom w:val="0"/>
      <w:divBdr>
        <w:top w:val="none" w:sz="0" w:space="0" w:color="auto"/>
        <w:left w:val="none" w:sz="0" w:space="0" w:color="auto"/>
        <w:bottom w:val="none" w:sz="0" w:space="0" w:color="auto"/>
        <w:right w:val="none" w:sz="0" w:space="0" w:color="auto"/>
      </w:divBdr>
    </w:div>
    <w:div w:id="189146611">
      <w:bodyDiv w:val="1"/>
      <w:marLeft w:val="0"/>
      <w:marRight w:val="0"/>
      <w:marTop w:val="0"/>
      <w:marBottom w:val="0"/>
      <w:divBdr>
        <w:top w:val="none" w:sz="0" w:space="0" w:color="auto"/>
        <w:left w:val="none" w:sz="0" w:space="0" w:color="auto"/>
        <w:bottom w:val="none" w:sz="0" w:space="0" w:color="auto"/>
        <w:right w:val="none" w:sz="0" w:space="0" w:color="auto"/>
      </w:divBdr>
    </w:div>
    <w:div w:id="486744197">
      <w:bodyDiv w:val="1"/>
      <w:marLeft w:val="0"/>
      <w:marRight w:val="0"/>
      <w:marTop w:val="0"/>
      <w:marBottom w:val="0"/>
      <w:divBdr>
        <w:top w:val="none" w:sz="0" w:space="0" w:color="auto"/>
        <w:left w:val="none" w:sz="0" w:space="0" w:color="auto"/>
        <w:bottom w:val="none" w:sz="0" w:space="0" w:color="auto"/>
        <w:right w:val="none" w:sz="0" w:space="0" w:color="auto"/>
      </w:divBdr>
    </w:div>
    <w:div w:id="921645315">
      <w:bodyDiv w:val="1"/>
      <w:marLeft w:val="0"/>
      <w:marRight w:val="0"/>
      <w:marTop w:val="0"/>
      <w:marBottom w:val="0"/>
      <w:divBdr>
        <w:top w:val="none" w:sz="0" w:space="0" w:color="auto"/>
        <w:left w:val="none" w:sz="0" w:space="0" w:color="auto"/>
        <w:bottom w:val="none" w:sz="0" w:space="0" w:color="auto"/>
        <w:right w:val="none" w:sz="0" w:space="0" w:color="auto"/>
      </w:divBdr>
    </w:div>
    <w:div w:id="1142429205">
      <w:bodyDiv w:val="1"/>
      <w:marLeft w:val="0"/>
      <w:marRight w:val="0"/>
      <w:marTop w:val="0"/>
      <w:marBottom w:val="0"/>
      <w:divBdr>
        <w:top w:val="none" w:sz="0" w:space="0" w:color="auto"/>
        <w:left w:val="none" w:sz="0" w:space="0" w:color="auto"/>
        <w:bottom w:val="none" w:sz="0" w:space="0" w:color="auto"/>
        <w:right w:val="none" w:sz="0" w:space="0" w:color="auto"/>
      </w:divBdr>
    </w:div>
    <w:div w:id="1226601171">
      <w:bodyDiv w:val="1"/>
      <w:marLeft w:val="0"/>
      <w:marRight w:val="0"/>
      <w:marTop w:val="0"/>
      <w:marBottom w:val="0"/>
      <w:divBdr>
        <w:top w:val="none" w:sz="0" w:space="0" w:color="auto"/>
        <w:left w:val="none" w:sz="0" w:space="0" w:color="auto"/>
        <w:bottom w:val="none" w:sz="0" w:space="0" w:color="auto"/>
        <w:right w:val="none" w:sz="0" w:space="0" w:color="auto"/>
      </w:divBdr>
    </w:div>
    <w:div w:id="1757701821">
      <w:bodyDiv w:val="1"/>
      <w:marLeft w:val="0"/>
      <w:marRight w:val="0"/>
      <w:marTop w:val="0"/>
      <w:marBottom w:val="0"/>
      <w:divBdr>
        <w:top w:val="none" w:sz="0" w:space="0" w:color="auto"/>
        <w:left w:val="none" w:sz="0" w:space="0" w:color="auto"/>
        <w:bottom w:val="none" w:sz="0" w:space="0" w:color="auto"/>
        <w:right w:val="none" w:sz="0" w:space="0" w:color="auto"/>
      </w:divBdr>
    </w:div>
    <w:div w:id="18147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0734A-50F7-4FE7-A119-0F64F2BB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Yaratzel Funes Lopez</dc:creator>
  <cp:keywords/>
  <dc:description/>
  <cp:lastModifiedBy>Yaratzet Funes Lopez</cp:lastModifiedBy>
  <cp:revision>2</cp:revision>
  <cp:lastPrinted>2017-10-27T14:52:00Z</cp:lastPrinted>
  <dcterms:created xsi:type="dcterms:W3CDTF">2018-06-29T15:18:00Z</dcterms:created>
  <dcterms:modified xsi:type="dcterms:W3CDTF">2018-06-29T15:18:00Z</dcterms:modified>
</cp:coreProperties>
</file>