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A4B5" w14:textId="7E0CFF50" w:rsidR="00A27301" w:rsidRPr="00557291" w:rsidRDefault="00557291" w:rsidP="00557291">
      <w:pPr>
        <w:spacing w:line="276" w:lineRule="auto"/>
        <w:jc w:val="both"/>
        <w:rPr>
          <w:rFonts w:ascii="Calibri" w:hAnsi="Calibri" w:cs="Calibri"/>
          <w:b/>
          <w:bCs/>
          <w:lang w:val="es-ES"/>
        </w:rPr>
      </w:pPr>
      <w:r w:rsidRPr="00557291">
        <w:rPr>
          <w:rFonts w:ascii="Calibri" w:hAnsi="Calibri" w:cs="Calibri"/>
          <w:b/>
          <w:bCs/>
          <w:lang w:val="es-ES"/>
        </w:rPr>
        <w:t xml:space="preserve">RECOMENDACIÓN QUE EMITE EL CONSEJO CONSULTIVO DEL INSTITUTO FEDERAL DE TELECOMUNICACIONES (INSTITUTO) SOBRE LAS TELECOMUNICACIONES Y RADIODIFUSIÓN DE USO SOCIAL CON PERSPECTIVA DE LA SOSTENIBILIDAD ECONÓMICA Y DEL CONOCIMIENTO. </w:t>
      </w:r>
    </w:p>
    <w:p w14:paraId="3F5EE79B" w14:textId="289D32BB" w:rsidR="00C87ED4" w:rsidRDefault="00A41A94" w:rsidP="00557291">
      <w:pPr>
        <w:spacing w:line="276" w:lineRule="auto"/>
        <w:jc w:val="both"/>
        <w:rPr>
          <w:rFonts w:ascii="Calibri" w:hAnsi="Calibri" w:cs="Calibri"/>
          <w:lang w:val="es-ES"/>
        </w:rPr>
      </w:pPr>
    </w:p>
    <w:p w14:paraId="0CA572C2" w14:textId="77777777" w:rsidR="00557291" w:rsidRDefault="00557291" w:rsidP="00557291">
      <w:pPr>
        <w:spacing w:line="276" w:lineRule="auto"/>
        <w:jc w:val="both"/>
        <w:rPr>
          <w:b/>
          <w:u w:val="single"/>
        </w:rPr>
      </w:pPr>
      <w:r>
        <w:rPr>
          <w:b/>
          <w:u w:val="single"/>
        </w:rPr>
        <w:t>Índice</w:t>
      </w:r>
    </w:p>
    <w:p w14:paraId="42303952" w14:textId="77777777" w:rsidR="00557291" w:rsidRPr="00594425" w:rsidRDefault="00557291" w:rsidP="00557291">
      <w:pPr>
        <w:spacing w:line="276" w:lineRule="auto"/>
        <w:jc w:val="both"/>
        <w:rPr>
          <w:b/>
        </w:rPr>
      </w:pPr>
    </w:p>
    <w:p w14:paraId="4F13C525" w14:textId="36C57FE7" w:rsidR="00557291" w:rsidRDefault="00557291" w:rsidP="00557291">
      <w:pPr>
        <w:pStyle w:val="Prrafodelista"/>
        <w:numPr>
          <w:ilvl w:val="0"/>
          <w:numId w:val="7"/>
        </w:numPr>
        <w:spacing w:line="276" w:lineRule="auto"/>
        <w:jc w:val="both"/>
        <w:rPr>
          <w:b/>
        </w:rPr>
      </w:pPr>
      <w:r>
        <w:rPr>
          <w:b/>
        </w:rPr>
        <w:t>Contexto</w:t>
      </w:r>
      <w:r w:rsidRPr="00EB35B7">
        <w:rPr>
          <w:b/>
        </w:rPr>
        <w:t>……</w:t>
      </w:r>
      <w:r>
        <w:rPr>
          <w:b/>
        </w:rPr>
        <w:t>……………………………………………………………………</w:t>
      </w:r>
      <w:proofErr w:type="gramStart"/>
      <w:r>
        <w:rPr>
          <w:b/>
        </w:rPr>
        <w:t>…….</w:t>
      </w:r>
      <w:proofErr w:type="gramEnd"/>
      <w:r w:rsidRPr="00EB35B7">
        <w:rPr>
          <w:b/>
        </w:rPr>
        <w:t>……</w:t>
      </w:r>
      <w:r>
        <w:rPr>
          <w:b/>
        </w:rPr>
        <w:t>…………………..…...1</w:t>
      </w:r>
    </w:p>
    <w:p w14:paraId="58F3F4B6" w14:textId="28B01DAD" w:rsidR="00557291" w:rsidRPr="00557291" w:rsidRDefault="00557291" w:rsidP="00557291">
      <w:pPr>
        <w:pStyle w:val="Prrafodelista"/>
        <w:numPr>
          <w:ilvl w:val="0"/>
          <w:numId w:val="7"/>
        </w:numPr>
        <w:spacing w:line="276" w:lineRule="auto"/>
        <w:jc w:val="both"/>
        <w:rPr>
          <w:b/>
        </w:rPr>
      </w:pPr>
      <w:r w:rsidRPr="00557291">
        <w:rPr>
          <w:b/>
        </w:rPr>
        <w:t>Recomend</w:t>
      </w:r>
      <w:r w:rsidR="00CC7E30">
        <w:rPr>
          <w:b/>
        </w:rPr>
        <w:t>aciones…………………………………………………………</w:t>
      </w:r>
      <w:proofErr w:type="gramStart"/>
      <w:r w:rsidR="00CC7E30">
        <w:rPr>
          <w:b/>
        </w:rPr>
        <w:t>…….</w:t>
      </w:r>
      <w:proofErr w:type="gramEnd"/>
      <w:r w:rsidRPr="00557291">
        <w:rPr>
          <w:b/>
        </w:rPr>
        <w:t>………………..……………</w:t>
      </w:r>
      <w:r>
        <w:rPr>
          <w:b/>
        </w:rPr>
        <w:t>.</w:t>
      </w:r>
      <w:r w:rsidRPr="00557291">
        <w:rPr>
          <w:b/>
        </w:rPr>
        <w:t>.</w:t>
      </w:r>
      <w:r>
        <w:rPr>
          <w:b/>
        </w:rPr>
        <w:t>5</w:t>
      </w:r>
    </w:p>
    <w:p w14:paraId="31B001FB" w14:textId="2B941147" w:rsidR="00557291" w:rsidRDefault="00557291" w:rsidP="00557291">
      <w:pPr>
        <w:spacing w:line="276" w:lineRule="auto"/>
        <w:jc w:val="both"/>
        <w:rPr>
          <w:rFonts w:ascii="Calibri" w:hAnsi="Calibri" w:cs="Calibri"/>
          <w:lang w:val="es-ES"/>
        </w:rPr>
      </w:pPr>
    </w:p>
    <w:p w14:paraId="6A6797F9" w14:textId="1718C34B" w:rsidR="00557291" w:rsidRPr="00557291" w:rsidRDefault="00557291" w:rsidP="00557291">
      <w:pPr>
        <w:spacing w:line="276" w:lineRule="auto"/>
        <w:jc w:val="both"/>
        <w:rPr>
          <w:rFonts w:ascii="Calibri" w:hAnsi="Calibri" w:cs="Calibri"/>
          <w:b/>
          <w:bCs/>
          <w:lang w:val="es-ES"/>
        </w:rPr>
      </w:pPr>
      <w:r w:rsidRPr="00557291">
        <w:rPr>
          <w:rFonts w:ascii="Calibri" w:hAnsi="Calibri" w:cs="Calibri"/>
          <w:b/>
          <w:bCs/>
          <w:lang w:val="es-ES"/>
        </w:rPr>
        <w:t>I.</w:t>
      </w:r>
      <w:r w:rsidRPr="00557291">
        <w:rPr>
          <w:rFonts w:ascii="Calibri" w:hAnsi="Calibri" w:cs="Calibri"/>
          <w:b/>
          <w:bCs/>
          <w:lang w:val="es-ES"/>
        </w:rPr>
        <w:tab/>
      </w:r>
      <w:r w:rsidRPr="00557291">
        <w:rPr>
          <w:rFonts w:ascii="Calibri" w:hAnsi="Calibri" w:cs="Calibri"/>
          <w:b/>
          <w:bCs/>
          <w:u w:val="single"/>
          <w:lang w:val="es-ES"/>
        </w:rPr>
        <w:t xml:space="preserve">Contexto </w:t>
      </w:r>
    </w:p>
    <w:p w14:paraId="2C08E253" w14:textId="77777777" w:rsidR="00557291" w:rsidRPr="00557291" w:rsidRDefault="00557291" w:rsidP="00557291">
      <w:pPr>
        <w:spacing w:line="276" w:lineRule="auto"/>
        <w:jc w:val="both"/>
        <w:rPr>
          <w:rFonts w:ascii="Calibri" w:hAnsi="Calibri" w:cs="Calibri"/>
          <w:lang w:val="es-ES"/>
        </w:rPr>
      </w:pPr>
    </w:p>
    <w:p w14:paraId="76412377" w14:textId="2B7005C5" w:rsidR="001759EC" w:rsidRPr="00557291" w:rsidRDefault="003F3F30"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La </w:t>
      </w:r>
      <w:r w:rsidR="009275C6" w:rsidRPr="00557291">
        <w:rPr>
          <w:rFonts w:ascii="Calibri" w:hAnsi="Calibri" w:cs="Calibri"/>
          <w:lang w:val="es-ES"/>
        </w:rPr>
        <w:t>viabilidad</w:t>
      </w:r>
      <w:r w:rsidRPr="00557291">
        <w:rPr>
          <w:rFonts w:ascii="Calibri" w:hAnsi="Calibri" w:cs="Calibri"/>
          <w:lang w:val="es-ES"/>
        </w:rPr>
        <w:t xml:space="preserve"> del sector </w:t>
      </w:r>
      <w:r w:rsidR="004216EE" w:rsidRPr="00557291">
        <w:rPr>
          <w:rFonts w:ascii="Calibri" w:hAnsi="Calibri" w:cs="Calibri"/>
          <w:lang w:val="es-ES"/>
        </w:rPr>
        <w:t xml:space="preserve">de </w:t>
      </w:r>
      <w:r w:rsidRPr="00557291">
        <w:rPr>
          <w:rFonts w:ascii="Calibri" w:hAnsi="Calibri" w:cs="Calibri"/>
          <w:lang w:val="es-ES"/>
        </w:rPr>
        <w:t xml:space="preserve">telecomunicaciones y radiodifusión con énfasis en las concesiones de uso social y público depende en gran medida de la disponibilidad de recursos existentes en las organizaciones de la sociedad civil y </w:t>
      </w:r>
      <w:r w:rsidR="00821570" w:rsidRPr="00557291">
        <w:rPr>
          <w:rFonts w:ascii="Calibri" w:hAnsi="Calibri" w:cs="Calibri"/>
          <w:lang w:val="es-ES"/>
        </w:rPr>
        <w:t>el sector</w:t>
      </w:r>
      <w:r w:rsidRPr="00557291">
        <w:rPr>
          <w:rFonts w:ascii="Calibri" w:hAnsi="Calibri" w:cs="Calibri"/>
          <w:lang w:val="es-ES"/>
        </w:rPr>
        <w:t xml:space="preserve"> público. </w:t>
      </w:r>
      <w:r w:rsidR="009275C6" w:rsidRPr="00557291">
        <w:rPr>
          <w:rFonts w:ascii="Calibri" w:hAnsi="Calibri" w:cs="Calibri"/>
          <w:lang w:val="es-ES"/>
        </w:rPr>
        <w:t>La</w:t>
      </w:r>
      <w:r w:rsidR="001759EC" w:rsidRPr="00557291">
        <w:rPr>
          <w:rFonts w:ascii="Calibri" w:hAnsi="Calibri" w:cs="Calibri"/>
          <w:lang w:val="es-ES"/>
        </w:rPr>
        <w:t xml:space="preserve"> </w:t>
      </w:r>
      <w:r w:rsidR="003F0D7E" w:rsidRPr="00557291">
        <w:rPr>
          <w:rFonts w:ascii="Calibri" w:hAnsi="Calibri" w:cs="Calibri"/>
          <w:lang w:val="es-ES"/>
        </w:rPr>
        <w:t>factibilidad</w:t>
      </w:r>
      <w:r w:rsidR="001759EC" w:rsidRPr="00557291">
        <w:rPr>
          <w:rFonts w:ascii="Calibri" w:hAnsi="Calibri" w:cs="Calibri"/>
          <w:lang w:val="es-ES"/>
        </w:rPr>
        <w:t xml:space="preserve"> económica </w:t>
      </w:r>
      <w:r w:rsidR="009275C6" w:rsidRPr="00557291">
        <w:rPr>
          <w:rFonts w:ascii="Calibri" w:hAnsi="Calibri" w:cs="Calibri"/>
          <w:lang w:val="es-ES"/>
        </w:rPr>
        <w:t xml:space="preserve">a largo </w:t>
      </w:r>
      <w:r w:rsidR="001759EC" w:rsidRPr="00557291">
        <w:rPr>
          <w:rFonts w:ascii="Calibri" w:hAnsi="Calibri" w:cs="Calibri"/>
          <w:lang w:val="es-ES"/>
        </w:rPr>
        <w:t xml:space="preserve">de estos proyectos es </w:t>
      </w:r>
      <w:r w:rsidR="009275C6" w:rsidRPr="00557291">
        <w:rPr>
          <w:rFonts w:ascii="Calibri" w:hAnsi="Calibri" w:cs="Calibri"/>
          <w:lang w:val="es-ES"/>
        </w:rPr>
        <w:t>uno de los retos</w:t>
      </w:r>
      <w:r w:rsidR="001759EC" w:rsidRPr="00557291">
        <w:rPr>
          <w:rFonts w:ascii="Calibri" w:hAnsi="Calibri" w:cs="Calibri"/>
          <w:lang w:val="es-ES"/>
        </w:rPr>
        <w:t xml:space="preserve"> más importante</w:t>
      </w:r>
      <w:r w:rsidR="009275C6" w:rsidRPr="00557291">
        <w:rPr>
          <w:rFonts w:ascii="Calibri" w:hAnsi="Calibri" w:cs="Calibri"/>
          <w:lang w:val="es-ES"/>
        </w:rPr>
        <w:t>s que encuentran a lo largo de su ciclo de vida. Los</w:t>
      </w:r>
      <w:r w:rsidR="003F0D7E" w:rsidRPr="00557291">
        <w:rPr>
          <w:rFonts w:ascii="Calibri" w:hAnsi="Calibri" w:cs="Calibri"/>
          <w:lang w:val="es-ES"/>
        </w:rPr>
        <w:t xml:space="preserve"> medios de uso social</w:t>
      </w:r>
      <w:r w:rsidR="009275C6" w:rsidRPr="00557291">
        <w:rPr>
          <w:rFonts w:ascii="Calibri" w:hAnsi="Calibri" w:cs="Calibri"/>
          <w:lang w:val="es-ES"/>
        </w:rPr>
        <w:t xml:space="preserve"> </w:t>
      </w:r>
      <w:r w:rsidR="009835AC" w:rsidRPr="00557291">
        <w:rPr>
          <w:rFonts w:ascii="Calibri" w:hAnsi="Calibri" w:cs="Calibri"/>
          <w:lang w:val="es-ES"/>
        </w:rPr>
        <w:t xml:space="preserve">– </w:t>
      </w:r>
      <w:r w:rsidR="009275C6" w:rsidRPr="00557291">
        <w:rPr>
          <w:rFonts w:ascii="Calibri" w:hAnsi="Calibri" w:cs="Calibri"/>
          <w:lang w:val="es-ES"/>
        </w:rPr>
        <w:t>telecomunicaciones y radiodifusión</w:t>
      </w:r>
      <w:r w:rsidR="009835AC" w:rsidRPr="00557291">
        <w:rPr>
          <w:rFonts w:ascii="Calibri" w:hAnsi="Calibri" w:cs="Calibri"/>
          <w:lang w:val="es-ES"/>
        </w:rPr>
        <w:t xml:space="preserve"> –</w:t>
      </w:r>
      <w:r w:rsidR="003F0D7E" w:rsidRPr="00557291">
        <w:rPr>
          <w:rFonts w:ascii="Calibri" w:hAnsi="Calibri" w:cs="Calibri"/>
          <w:lang w:val="es-ES"/>
        </w:rPr>
        <w:t xml:space="preserve"> tienen</w:t>
      </w:r>
      <w:r w:rsidR="001759EC" w:rsidRPr="00557291">
        <w:rPr>
          <w:rFonts w:ascii="Calibri" w:hAnsi="Calibri" w:cs="Calibri"/>
          <w:lang w:val="es-ES"/>
        </w:rPr>
        <w:t xml:space="preserve"> otros </w:t>
      </w:r>
      <w:r w:rsidR="003F0D7E" w:rsidRPr="00557291">
        <w:rPr>
          <w:rFonts w:ascii="Calibri" w:hAnsi="Calibri" w:cs="Calibri"/>
          <w:lang w:val="es-ES"/>
        </w:rPr>
        <w:t>retos</w:t>
      </w:r>
      <w:r w:rsidR="009275C6" w:rsidRPr="00557291">
        <w:rPr>
          <w:rFonts w:ascii="Calibri" w:hAnsi="Calibri" w:cs="Calibri"/>
          <w:lang w:val="es-ES"/>
        </w:rPr>
        <w:t xml:space="preserve"> adicionales </w:t>
      </w:r>
      <w:r w:rsidR="009835AC" w:rsidRPr="00557291">
        <w:rPr>
          <w:rFonts w:ascii="Calibri" w:hAnsi="Calibri" w:cs="Calibri"/>
          <w:lang w:val="es-ES"/>
        </w:rPr>
        <w:t xml:space="preserve">tales </w:t>
      </w:r>
      <w:r w:rsidR="009275C6" w:rsidRPr="00557291">
        <w:rPr>
          <w:rFonts w:ascii="Calibri" w:hAnsi="Calibri" w:cs="Calibri"/>
          <w:lang w:val="es-ES"/>
        </w:rPr>
        <w:t xml:space="preserve">como </w:t>
      </w:r>
      <w:r w:rsidR="009835AC" w:rsidRPr="00557291">
        <w:rPr>
          <w:rFonts w:ascii="Calibri" w:hAnsi="Calibri" w:cs="Calibri"/>
          <w:lang w:val="es-ES"/>
        </w:rPr>
        <w:t xml:space="preserve">la </w:t>
      </w:r>
      <w:r w:rsidR="009275C6" w:rsidRPr="00557291">
        <w:rPr>
          <w:rFonts w:ascii="Calibri" w:hAnsi="Calibri" w:cs="Calibri"/>
          <w:lang w:val="es-ES"/>
        </w:rPr>
        <w:t xml:space="preserve">escasez </w:t>
      </w:r>
      <w:r w:rsidR="003F0D7E" w:rsidRPr="00557291">
        <w:rPr>
          <w:rFonts w:ascii="Calibri" w:hAnsi="Calibri" w:cs="Calibri"/>
          <w:lang w:val="es-ES"/>
        </w:rPr>
        <w:t>de recursos técnicos, organizacionales y sociales. El Instituto Federal de Telecomunicaciones</w:t>
      </w:r>
      <w:r w:rsidR="004216EE" w:rsidRPr="00557291">
        <w:rPr>
          <w:rFonts w:ascii="Calibri" w:hAnsi="Calibri" w:cs="Calibri"/>
          <w:lang w:val="es-ES"/>
        </w:rPr>
        <w:t>,</w:t>
      </w:r>
      <w:r w:rsidR="003F0D7E" w:rsidRPr="00557291">
        <w:rPr>
          <w:rFonts w:ascii="Calibri" w:hAnsi="Calibri" w:cs="Calibri"/>
          <w:lang w:val="es-ES"/>
        </w:rPr>
        <w:t xml:space="preserve"> de conformidad con su encargo </w:t>
      </w:r>
      <w:r w:rsidR="009835AC" w:rsidRPr="00557291">
        <w:rPr>
          <w:rFonts w:ascii="Calibri" w:hAnsi="Calibri" w:cs="Calibri"/>
          <w:lang w:val="es-ES"/>
        </w:rPr>
        <w:t>c</w:t>
      </w:r>
      <w:r w:rsidR="003F0D7E" w:rsidRPr="00557291">
        <w:rPr>
          <w:rFonts w:ascii="Calibri" w:hAnsi="Calibri" w:cs="Calibri"/>
          <w:lang w:val="es-ES"/>
        </w:rPr>
        <w:t>onstitucional</w:t>
      </w:r>
      <w:r w:rsidR="004216EE" w:rsidRPr="00557291">
        <w:rPr>
          <w:rFonts w:ascii="Calibri" w:hAnsi="Calibri" w:cs="Calibri"/>
          <w:lang w:val="es-ES"/>
        </w:rPr>
        <w:t>,</w:t>
      </w:r>
      <w:r w:rsidR="003F0D7E" w:rsidRPr="00557291">
        <w:rPr>
          <w:rFonts w:ascii="Calibri" w:hAnsi="Calibri" w:cs="Calibri"/>
          <w:lang w:val="es-ES"/>
        </w:rPr>
        <w:t xml:space="preserve"> está contribuyendo al crecimiento del sector </w:t>
      </w:r>
      <w:r w:rsidR="004216EE" w:rsidRPr="00557291">
        <w:rPr>
          <w:rFonts w:ascii="Calibri" w:hAnsi="Calibri" w:cs="Calibri"/>
          <w:lang w:val="es-ES"/>
        </w:rPr>
        <w:t xml:space="preserve">poniendo </w:t>
      </w:r>
      <w:r w:rsidR="009A33A6" w:rsidRPr="00557291">
        <w:rPr>
          <w:rFonts w:ascii="Calibri" w:hAnsi="Calibri" w:cs="Calibri"/>
          <w:lang w:val="es-ES"/>
        </w:rPr>
        <w:t>énfasis</w:t>
      </w:r>
      <w:r w:rsidR="003F0D7E" w:rsidRPr="00557291">
        <w:rPr>
          <w:rFonts w:ascii="Calibri" w:hAnsi="Calibri" w:cs="Calibri"/>
          <w:lang w:val="es-ES"/>
        </w:rPr>
        <w:t xml:space="preserve"> en los medios de uso social. Esta recomendación aporta otras acciones que pueden aumentar el impacto del Instituto en el desarrollo de sector de telecomunicaciones y radiodifusión con </w:t>
      </w:r>
      <w:r w:rsidR="001759EC" w:rsidRPr="00557291">
        <w:rPr>
          <w:rFonts w:ascii="Calibri" w:hAnsi="Calibri" w:cs="Calibri"/>
        </w:rPr>
        <w:t>una</w:t>
      </w:r>
      <w:r w:rsidR="001759EC" w:rsidRPr="00557291">
        <w:rPr>
          <w:rFonts w:ascii="Calibri" w:hAnsi="Calibri" w:cs="Calibri"/>
          <w:spacing w:val="-5"/>
        </w:rPr>
        <w:t xml:space="preserve"> </w:t>
      </w:r>
      <w:r w:rsidR="001759EC" w:rsidRPr="00557291">
        <w:rPr>
          <w:rFonts w:ascii="Calibri" w:hAnsi="Calibri" w:cs="Calibri"/>
        </w:rPr>
        <w:t>regulación</w:t>
      </w:r>
      <w:r w:rsidR="001759EC" w:rsidRPr="00557291">
        <w:rPr>
          <w:rFonts w:ascii="Calibri" w:hAnsi="Calibri" w:cs="Calibri"/>
          <w:spacing w:val="-4"/>
        </w:rPr>
        <w:t xml:space="preserve"> </w:t>
      </w:r>
      <w:r w:rsidR="003F0D7E" w:rsidRPr="00557291">
        <w:rPr>
          <w:rFonts w:ascii="Calibri" w:hAnsi="Calibri" w:cs="Calibri"/>
          <w:lang w:val="es-ES"/>
        </w:rPr>
        <w:t>que facilite</w:t>
      </w:r>
      <w:r w:rsidR="001759EC" w:rsidRPr="00557291">
        <w:rPr>
          <w:rFonts w:ascii="Calibri" w:hAnsi="Calibri" w:cs="Calibri"/>
          <w:spacing w:val="16"/>
          <w:position w:val="8"/>
        </w:rPr>
        <w:t xml:space="preserve"> </w:t>
      </w:r>
      <w:r w:rsidR="001759EC" w:rsidRPr="00557291">
        <w:rPr>
          <w:rFonts w:ascii="Calibri" w:hAnsi="Calibri" w:cs="Calibri"/>
        </w:rPr>
        <w:t>el</w:t>
      </w:r>
      <w:r w:rsidR="001759EC" w:rsidRPr="00557291">
        <w:rPr>
          <w:rFonts w:ascii="Calibri" w:hAnsi="Calibri" w:cs="Calibri"/>
          <w:spacing w:val="1"/>
        </w:rPr>
        <w:t xml:space="preserve"> </w:t>
      </w:r>
      <w:r w:rsidR="001759EC" w:rsidRPr="00557291">
        <w:rPr>
          <w:rFonts w:ascii="Calibri" w:hAnsi="Calibri" w:cs="Calibri"/>
        </w:rPr>
        <w:t>acceso</w:t>
      </w:r>
      <w:r w:rsidR="001759EC" w:rsidRPr="00557291">
        <w:rPr>
          <w:rFonts w:ascii="Calibri" w:hAnsi="Calibri" w:cs="Calibri"/>
          <w:spacing w:val="1"/>
        </w:rPr>
        <w:t xml:space="preserve"> </w:t>
      </w:r>
      <w:r w:rsidR="001759EC" w:rsidRPr="00557291">
        <w:rPr>
          <w:rFonts w:ascii="Calibri" w:hAnsi="Calibri" w:cs="Calibri"/>
        </w:rPr>
        <w:t>a</w:t>
      </w:r>
      <w:r w:rsidR="001759EC" w:rsidRPr="00557291">
        <w:rPr>
          <w:rFonts w:ascii="Calibri" w:hAnsi="Calibri" w:cs="Calibri"/>
          <w:spacing w:val="1"/>
        </w:rPr>
        <w:t xml:space="preserve"> </w:t>
      </w:r>
      <w:r w:rsidR="001759EC" w:rsidRPr="00557291">
        <w:rPr>
          <w:rFonts w:ascii="Calibri" w:hAnsi="Calibri" w:cs="Calibri"/>
        </w:rPr>
        <w:t>las</w:t>
      </w:r>
      <w:r w:rsidR="001759EC" w:rsidRPr="00557291">
        <w:rPr>
          <w:rFonts w:ascii="Calibri" w:hAnsi="Calibri" w:cs="Calibri"/>
          <w:spacing w:val="1"/>
        </w:rPr>
        <w:t xml:space="preserve"> </w:t>
      </w:r>
      <w:r w:rsidR="001759EC" w:rsidRPr="00557291">
        <w:rPr>
          <w:rFonts w:ascii="Calibri" w:hAnsi="Calibri" w:cs="Calibri"/>
        </w:rPr>
        <w:t>redes</w:t>
      </w:r>
      <w:r w:rsidR="001759EC" w:rsidRPr="00557291">
        <w:rPr>
          <w:rFonts w:ascii="Calibri" w:hAnsi="Calibri" w:cs="Calibri"/>
          <w:spacing w:val="1"/>
        </w:rPr>
        <w:t xml:space="preserve"> </w:t>
      </w:r>
      <w:r w:rsidR="001759EC" w:rsidRPr="00557291">
        <w:rPr>
          <w:rFonts w:ascii="Calibri" w:hAnsi="Calibri" w:cs="Calibri"/>
        </w:rPr>
        <w:t>de</w:t>
      </w:r>
      <w:r w:rsidR="001759EC" w:rsidRPr="00557291">
        <w:rPr>
          <w:rFonts w:ascii="Calibri" w:hAnsi="Calibri" w:cs="Calibri"/>
          <w:spacing w:val="1"/>
        </w:rPr>
        <w:t xml:space="preserve"> </w:t>
      </w:r>
      <w:r w:rsidR="001759EC" w:rsidRPr="00557291">
        <w:rPr>
          <w:rFonts w:ascii="Calibri" w:hAnsi="Calibri" w:cs="Calibri"/>
        </w:rPr>
        <w:t>radiodifusión</w:t>
      </w:r>
      <w:r w:rsidR="001759EC" w:rsidRPr="00557291">
        <w:rPr>
          <w:rFonts w:ascii="Calibri" w:hAnsi="Calibri" w:cs="Calibri"/>
          <w:spacing w:val="1"/>
        </w:rPr>
        <w:t xml:space="preserve"> </w:t>
      </w:r>
      <w:r w:rsidR="001759EC" w:rsidRPr="00557291">
        <w:rPr>
          <w:rFonts w:ascii="Calibri" w:hAnsi="Calibri" w:cs="Calibri"/>
        </w:rPr>
        <w:t>y</w:t>
      </w:r>
      <w:r w:rsidR="001759EC" w:rsidRPr="00557291">
        <w:rPr>
          <w:rFonts w:ascii="Calibri" w:hAnsi="Calibri" w:cs="Calibri"/>
          <w:spacing w:val="1"/>
        </w:rPr>
        <w:t xml:space="preserve"> </w:t>
      </w:r>
      <w:r w:rsidR="001759EC" w:rsidRPr="00557291">
        <w:rPr>
          <w:rFonts w:ascii="Calibri" w:hAnsi="Calibri" w:cs="Calibri"/>
        </w:rPr>
        <w:t>telecomunicaciones en</w:t>
      </w:r>
      <w:r w:rsidR="001759EC" w:rsidRPr="00557291">
        <w:rPr>
          <w:rFonts w:ascii="Calibri" w:hAnsi="Calibri" w:cs="Calibri"/>
          <w:spacing w:val="-2"/>
        </w:rPr>
        <w:t xml:space="preserve"> </w:t>
      </w:r>
      <w:r w:rsidR="001759EC" w:rsidRPr="00557291">
        <w:rPr>
          <w:rFonts w:ascii="Calibri" w:hAnsi="Calibri" w:cs="Calibri"/>
        </w:rPr>
        <w:t>condiciones</w:t>
      </w:r>
      <w:r w:rsidR="001759EC" w:rsidRPr="00557291">
        <w:rPr>
          <w:rFonts w:ascii="Calibri" w:hAnsi="Calibri" w:cs="Calibri"/>
          <w:spacing w:val="-2"/>
        </w:rPr>
        <w:t xml:space="preserve"> </w:t>
      </w:r>
      <w:r w:rsidR="001759EC" w:rsidRPr="00557291">
        <w:rPr>
          <w:rFonts w:ascii="Calibri" w:hAnsi="Calibri" w:cs="Calibri"/>
        </w:rPr>
        <w:t>de</w:t>
      </w:r>
      <w:r w:rsidR="001759EC" w:rsidRPr="00557291">
        <w:rPr>
          <w:rFonts w:ascii="Calibri" w:hAnsi="Calibri" w:cs="Calibri"/>
          <w:spacing w:val="-1"/>
        </w:rPr>
        <w:t xml:space="preserve"> </w:t>
      </w:r>
      <w:r w:rsidR="001759EC" w:rsidRPr="00557291">
        <w:rPr>
          <w:rFonts w:ascii="Calibri" w:hAnsi="Calibri" w:cs="Calibri"/>
        </w:rPr>
        <w:t>competencia</w:t>
      </w:r>
      <w:r w:rsidR="001759EC" w:rsidRPr="00557291">
        <w:rPr>
          <w:rFonts w:ascii="Calibri" w:hAnsi="Calibri" w:cs="Calibri"/>
          <w:spacing w:val="-2"/>
        </w:rPr>
        <w:t xml:space="preserve"> </w:t>
      </w:r>
      <w:r w:rsidR="001759EC" w:rsidRPr="00557291">
        <w:rPr>
          <w:rFonts w:ascii="Calibri" w:hAnsi="Calibri" w:cs="Calibri"/>
        </w:rPr>
        <w:t>efectiva.</w:t>
      </w:r>
    </w:p>
    <w:p w14:paraId="30C8EAF3" w14:textId="27032245" w:rsidR="00400828" w:rsidRPr="00557291" w:rsidRDefault="00400828" w:rsidP="00557291">
      <w:pPr>
        <w:spacing w:line="276" w:lineRule="auto"/>
        <w:jc w:val="both"/>
        <w:rPr>
          <w:rFonts w:ascii="Calibri" w:hAnsi="Calibri" w:cs="Calibri"/>
          <w:lang w:val="es-ES"/>
        </w:rPr>
      </w:pPr>
    </w:p>
    <w:p w14:paraId="3E466E22" w14:textId="372D547C" w:rsidR="00400828" w:rsidRPr="00557291" w:rsidRDefault="00400828" w:rsidP="00557291">
      <w:pPr>
        <w:spacing w:line="276" w:lineRule="auto"/>
        <w:jc w:val="both"/>
        <w:rPr>
          <w:rFonts w:ascii="Calibri" w:hAnsi="Calibri" w:cs="Calibri"/>
          <w:lang w:val="es-ES"/>
        </w:rPr>
      </w:pPr>
      <w:r w:rsidRPr="00557291">
        <w:rPr>
          <w:rFonts w:ascii="Calibri" w:hAnsi="Calibri" w:cs="Calibri"/>
          <w:b/>
          <w:bCs/>
          <w:lang w:val="es-ES"/>
        </w:rPr>
        <w:t>Considerando</w:t>
      </w:r>
      <w:r w:rsidRPr="00557291">
        <w:rPr>
          <w:rFonts w:ascii="Calibri" w:hAnsi="Calibri" w:cs="Calibri"/>
          <w:lang w:val="es-ES"/>
        </w:rPr>
        <w:t xml:space="preserve"> </w:t>
      </w:r>
      <w:r w:rsidRPr="00557291">
        <w:rPr>
          <w:rFonts w:ascii="Calibri" w:hAnsi="Calibri" w:cs="Calibri"/>
          <w:b/>
          <w:bCs/>
          <w:lang w:val="es-ES"/>
        </w:rPr>
        <w:t>que</w:t>
      </w:r>
      <w:r w:rsidRPr="00557291">
        <w:rPr>
          <w:rFonts w:ascii="Calibri" w:hAnsi="Calibri" w:cs="Calibri"/>
          <w:lang w:val="es-ES"/>
        </w:rPr>
        <w:t xml:space="preserve"> </w:t>
      </w:r>
    </w:p>
    <w:p w14:paraId="578E3903" w14:textId="77777777" w:rsidR="003F3F30" w:rsidRPr="00557291" w:rsidRDefault="003F3F30" w:rsidP="00557291">
      <w:pPr>
        <w:spacing w:line="276" w:lineRule="auto"/>
        <w:jc w:val="both"/>
        <w:rPr>
          <w:rFonts w:ascii="Calibri" w:hAnsi="Calibri" w:cs="Calibri"/>
          <w:lang w:val="es-ES"/>
        </w:rPr>
      </w:pPr>
    </w:p>
    <w:p w14:paraId="07098C4A" w14:textId="261307EA" w:rsidR="00D33ECC" w:rsidRPr="00557291" w:rsidRDefault="00CD0F3E"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El informe de la Comisión Brundtland</w:t>
      </w:r>
      <w:r w:rsidR="00197108" w:rsidRPr="00557291">
        <w:rPr>
          <w:rFonts w:ascii="Calibri" w:hAnsi="Calibri" w:cs="Calibri"/>
          <w:lang w:val="es-ES"/>
        </w:rPr>
        <w:t xml:space="preserve"> (1987</w:t>
      </w:r>
      <w:r w:rsidR="00DC3DDD" w:rsidRPr="00557291">
        <w:rPr>
          <w:rStyle w:val="Refdenotaalpie"/>
          <w:rFonts w:ascii="Calibri" w:hAnsi="Calibri" w:cs="Calibri"/>
          <w:lang w:val="es-ES"/>
        </w:rPr>
        <w:footnoteReference w:id="1"/>
      </w:r>
      <w:r w:rsidR="00197108" w:rsidRPr="00557291">
        <w:rPr>
          <w:rFonts w:ascii="Calibri" w:hAnsi="Calibri" w:cs="Calibri"/>
          <w:lang w:val="es-ES"/>
        </w:rPr>
        <w:t>)</w:t>
      </w:r>
      <w:r w:rsidRPr="00557291">
        <w:rPr>
          <w:rFonts w:ascii="Calibri" w:hAnsi="Calibri" w:cs="Calibri"/>
          <w:lang w:val="es-ES"/>
        </w:rPr>
        <w:t xml:space="preserve"> dejó</w:t>
      </w:r>
      <w:r w:rsidR="00797ABD" w:rsidRPr="00557291">
        <w:rPr>
          <w:rFonts w:ascii="Calibri" w:hAnsi="Calibri" w:cs="Calibri"/>
          <w:lang w:val="es-ES"/>
        </w:rPr>
        <w:t xml:space="preserve"> ver</w:t>
      </w:r>
      <w:r w:rsidRPr="00557291">
        <w:rPr>
          <w:rFonts w:ascii="Calibri" w:hAnsi="Calibri" w:cs="Calibri"/>
          <w:lang w:val="es-ES"/>
        </w:rPr>
        <w:t xml:space="preserve"> las consecuencias del desarrollo</w:t>
      </w:r>
      <w:r w:rsidR="00797ABD" w:rsidRPr="00557291">
        <w:rPr>
          <w:rFonts w:ascii="Calibri" w:hAnsi="Calibri" w:cs="Calibri"/>
          <w:lang w:val="es-ES"/>
        </w:rPr>
        <w:t xml:space="preserve"> acelerado</w:t>
      </w:r>
      <w:r w:rsidRPr="00557291">
        <w:rPr>
          <w:rFonts w:ascii="Calibri" w:hAnsi="Calibri" w:cs="Calibri"/>
          <w:lang w:val="es-ES"/>
        </w:rPr>
        <w:t xml:space="preserve"> </w:t>
      </w:r>
      <w:r w:rsidR="00797ABD" w:rsidRPr="00557291">
        <w:rPr>
          <w:rFonts w:ascii="Calibri" w:hAnsi="Calibri" w:cs="Calibri"/>
          <w:lang w:val="es-ES"/>
        </w:rPr>
        <w:t xml:space="preserve">sin </w:t>
      </w:r>
      <w:r w:rsidR="001348A9" w:rsidRPr="00557291">
        <w:rPr>
          <w:rFonts w:ascii="Calibri" w:hAnsi="Calibri" w:cs="Calibri"/>
          <w:lang w:val="es-ES"/>
        </w:rPr>
        <w:t xml:space="preserve">un </w:t>
      </w:r>
      <w:r w:rsidR="00797ABD" w:rsidRPr="00557291">
        <w:rPr>
          <w:rFonts w:ascii="Calibri" w:hAnsi="Calibri" w:cs="Calibri"/>
          <w:lang w:val="es-ES"/>
        </w:rPr>
        <w:t>cuidado</w:t>
      </w:r>
      <w:r w:rsidRPr="00557291">
        <w:rPr>
          <w:rFonts w:ascii="Calibri" w:hAnsi="Calibri" w:cs="Calibri"/>
          <w:lang w:val="es-ES"/>
        </w:rPr>
        <w:t xml:space="preserve"> </w:t>
      </w:r>
      <w:r w:rsidR="00797ABD" w:rsidRPr="00557291">
        <w:rPr>
          <w:rFonts w:ascii="Calibri" w:hAnsi="Calibri" w:cs="Calibri"/>
          <w:lang w:val="es-ES"/>
        </w:rPr>
        <w:t>de</w:t>
      </w:r>
      <w:r w:rsidRPr="00557291">
        <w:rPr>
          <w:rFonts w:ascii="Calibri" w:hAnsi="Calibri" w:cs="Calibri"/>
          <w:lang w:val="es-ES"/>
        </w:rPr>
        <w:t>l medio ambiente</w:t>
      </w:r>
      <w:r w:rsidR="00197108" w:rsidRPr="00557291">
        <w:rPr>
          <w:rFonts w:ascii="Calibri" w:hAnsi="Calibri" w:cs="Calibri"/>
          <w:lang w:val="es-ES"/>
        </w:rPr>
        <w:t xml:space="preserve"> en el mediano y largo plazo</w:t>
      </w:r>
      <w:r w:rsidRPr="00557291">
        <w:rPr>
          <w:rFonts w:ascii="Calibri" w:hAnsi="Calibri" w:cs="Calibri"/>
          <w:lang w:val="es-ES"/>
        </w:rPr>
        <w:t xml:space="preserve">. </w:t>
      </w:r>
      <w:r w:rsidR="001348A9" w:rsidRPr="00557291">
        <w:rPr>
          <w:rFonts w:ascii="Calibri" w:hAnsi="Calibri" w:cs="Calibri"/>
          <w:lang w:val="es-ES"/>
        </w:rPr>
        <w:t>Las</w:t>
      </w:r>
      <w:r w:rsidR="00197108" w:rsidRPr="00557291">
        <w:rPr>
          <w:rFonts w:ascii="Calibri" w:hAnsi="Calibri" w:cs="Calibri"/>
          <w:lang w:val="es-ES"/>
        </w:rPr>
        <w:t xml:space="preserve"> ideas</w:t>
      </w:r>
      <w:r w:rsidR="001348A9" w:rsidRPr="00557291">
        <w:rPr>
          <w:rFonts w:ascii="Calibri" w:hAnsi="Calibri" w:cs="Calibri"/>
          <w:lang w:val="es-ES"/>
        </w:rPr>
        <w:t xml:space="preserve"> ahí plasmadas</w:t>
      </w:r>
      <w:r w:rsidR="00197108" w:rsidRPr="00557291">
        <w:rPr>
          <w:rFonts w:ascii="Calibri" w:hAnsi="Calibri" w:cs="Calibri"/>
          <w:lang w:val="es-ES"/>
        </w:rPr>
        <w:t xml:space="preserve"> </w:t>
      </w:r>
      <w:r w:rsidR="009A2519" w:rsidRPr="00557291">
        <w:rPr>
          <w:rFonts w:ascii="Calibri" w:hAnsi="Calibri" w:cs="Calibri"/>
          <w:lang w:val="es-ES"/>
        </w:rPr>
        <w:t>están siendo consideradas y relacionadas con</w:t>
      </w:r>
      <w:r w:rsidR="00197108" w:rsidRPr="00557291">
        <w:rPr>
          <w:rFonts w:ascii="Calibri" w:hAnsi="Calibri" w:cs="Calibri"/>
          <w:lang w:val="es-ES"/>
        </w:rPr>
        <w:t xml:space="preserve"> </w:t>
      </w:r>
      <w:r w:rsidRPr="00557291">
        <w:rPr>
          <w:rFonts w:ascii="Calibri" w:hAnsi="Calibri" w:cs="Calibri"/>
          <w:lang w:val="es-ES"/>
        </w:rPr>
        <w:t xml:space="preserve">la </w:t>
      </w:r>
      <w:r w:rsidR="00197108" w:rsidRPr="00557291">
        <w:rPr>
          <w:rFonts w:ascii="Calibri" w:hAnsi="Calibri" w:cs="Calibri"/>
          <w:lang w:val="es-ES"/>
        </w:rPr>
        <w:t>factibilidad</w:t>
      </w:r>
      <w:r w:rsidRPr="00557291">
        <w:rPr>
          <w:rFonts w:ascii="Calibri" w:hAnsi="Calibri" w:cs="Calibri"/>
          <w:lang w:val="es-ES"/>
        </w:rPr>
        <w:t xml:space="preserve"> económica que tienen </w:t>
      </w:r>
      <w:r w:rsidR="00197108" w:rsidRPr="00557291">
        <w:rPr>
          <w:rFonts w:ascii="Calibri" w:hAnsi="Calibri" w:cs="Calibri"/>
          <w:lang w:val="es-ES"/>
        </w:rPr>
        <w:t xml:space="preserve">las </w:t>
      </w:r>
      <w:r w:rsidRPr="00557291">
        <w:rPr>
          <w:rFonts w:ascii="Calibri" w:hAnsi="Calibri" w:cs="Calibri"/>
          <w:lang w:val="es-ES"/>
        </w:rPr>
        <w:t xml:space="preserve">telecomunicaciones y </w:t>
      </w:r>
      <w:r w:rsidR="00797ABD" w:rsidRPr="00557291">
        <w:rPr>
          <w:rFonts w:ascii="Calibri" w:hAnsi="Calibri" w:cs="Calibri"/>
          <w:lang w:val="es-ES"/>
        </w:rPr>
        <w:t xml:space="preserve">la </w:t>
      </w:r>
      <w:r w:rsidRPr="00557291">
        <w:rPr>
          <w:rFonts w:ascii="Calibri" w:hAnsi="Calibri" w:cs="Calibri"/>
          <w:lang w:val="es-ES"/>
        </w:rPr>
        <w:t>radiodifusión de uso social (comunitari</w:t>
      </w:r>
      <w:r w:rsidR="009A2519" w:rsidRPr="00557291">
        <w:rPr>
          <w:rFonts w:ascii="Calibri" w:hAnsi="Calibri" w:cs="Calibri"/>
          <w:lang w:val="es-ES"/>
        </w:rPr>
        <w:t>a</w:t>
      </w:r>
      <w:r w:rsidRPr="00557291">
        <w:rPr>
          <w:rFonts w:ascii="Calibri" w:hAnsi="Calibri" w:cs="Calibri"/>
          <w:lang w:val="es-ES"/>
        </w:rPr>
        <w:t xml:space="preserve"> e indígena)</w:t>
      </w:r>
      <w:r w:rsidR="001348A9" w:rsidRPr="00557291">
        <w:rPr>
          <w:rFonts w:ascii="Calibri" w:hAnsi="Calibri" w:cs="Calibri"/>
          <w:lang w:val="es-ES"/>
        </w:rPr>
        <w:t xml:space="preserve"> en diversos foros</w:t>
      </w:r>
      <w:r w:rsidRPr="00557291">
        <w:rPr>
          <w:rFonts w:ascii="Calibri" w:hAnsi="Calibri" w:cs="Calibri"/>
          <w:lang w:val="es-ES"/>
        </w:rPr>
        <w:t xml:space="preserve">. </w:t>
      </w:r>
      <w:r w:rsidR="00197108" w:rsidRPr="00557291">
        <w:rPr>
          <w:rFonts w:ascii="Calibri" w:hAnsi="Calibri" w:cs="Calibri"/>
          <w:lang w:val="es-ES"/>
        </w:rPr>
        <w:t>La</w:t>
      </w:r>
      <w:r w:rsidRPr="00557291">
        <w:rPr>
          <w:rFonts w:ascii="Calibri" w:hAnsi="Calibri" w:cs="Calibri"/>
          <w:lang w:val="es-ES"/>
        </w:rPr>
        <w:t xml:space="preserve"> capacidad de asegurar los recursos (principalmente económicos) para el momento actual y futuro se ha denominado sostenibilidad.  </w:t>
      </w:r>
    </w:p>
    <w:p w14:paraId="437762D5" w14:textId="3F5F8996" w:rsidR="00CD0F3E" w:rsidRPr="00557291" w:rsidRDefault="00CD0F3E" w:rsidP="00557291">
      <w:pPr>
        <w:spacing w:line="276" w:lineRule="auto"/>
        <w:jc w:val="both"/>
        <w:rPr>
          <w:rFonts w:ascii="Calibri" w:hAnsi="Calibri" w:cs="Calibri"/>
          <w:lang w:val="es-ES"/>
        </w:rPr>
      </w:pPr>
    </w:p>
    <w:p w14:paraId="540074A4" w14:textId="5A793A55" w:rsidR="00493AC0" w:rsidRPr="00557291" w:rsidRDefault="00CD0F3E"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lastRenderedPageBreak/>
        <w:t xml:space="preserve">Entre las </w:t>
      </w:r>
      <w:r w:rsidR="001348A9" w:rsidRPr="00557291">
        <w:rPr>
          <w:rFonts w:ascii="Calibri" w:hAnsi="Calibri" w:cs="Calibri"/>
          <w:lang w:val="es-ES"/>
        </w:rPr>
        <w:t>características</w:t>
      </w:r>
      <w:r w:rsidRPr="00557291">
        <w:rPr>
          <w:rFonts w:ascii="Calibri" w:hAnsi="Calibri" w:cs="Calibri"/>
          <w:lang w:val="es-ES"/>
        </w:rPr>
        <w:t xml:space="preserve"> de las telecomunicaciones y radiodifusión de uso social encontramos </w:t>
      </w:r>
      <w:r w:rsidR="00327C9C" w:rsidRPr="00557291">
        <w:rPr>
          <w:rFonts w:ascii="Calibri" w:hAnsi="Calibri" w:cs="Calibri"/>
          <w:lang w:val="es-ES"/>
        </w:rPr>
        <w:t>la escasez de</w:t>
      </w:r>
      <w:r w:rsidRPr="00557291">
        <w:rPr>
          <w:rFonts w:ascii="Calibri" w:hAnsi="Calibri" w:cs="Calibri"/>
          <w:lang w:val="es-ES"/>
        </w:rPr>
        <w:t xml:space="preserve"> recursos en lo económico</w:t>
      </w:r>
      <w:r w:rsidR="00327C9C" w:rsidRPr="00557291">
        <w:rPr>
          <w:rFonts w:ascii="Calibri" w:hAnsi="Calibri" w:cs="Calibri"/>
          <w:lang w:val="es-ES"/>
        </w:rPr>
        <w:t>, técnico</w:t>
      </w:r>
      <w:r w:rsidRPr="00557291">
        <w:rPr>
          <w:rFonts w:ascii="Calibri" w:hAnsi="Calibri" w:cs="Calibri"/>
          <w:lang w:val="es-ES"/>
        </w:rPr>
        <w:t xml:space="preserve"> y organizacional. El carácter no</w:t>
      </w:r>
      <w:r w:rsidR="004216EE" w:rsidRPr="00557291">
        <w:rPr>
          <w:rFonts w:ascii="Calibri" w:hAnsi="Calibri" w:cs="Calibri"/>
          <w:lang w:val="es-ES"/>
        </w:rPr>
        <w:t xml:space="preserve"> </w:t>
      </w:r>
      <w:r w:rsidRPr="00557291">
        <w:rPr>
          <w:rFonts w:ascii="Calibri" w:hAnsi="Calibri" w:cs="Calibri"/>
          <w:lang w:val="es-ES"/>
        </w:rPr>
        <w:t>lucrativo de las organizaciones e instituciones que son concesionarias de estos medios limita los recursos que disponen para lograr su misión</w:t>
      </w:r>
      <w:r w:rsidR="00197108" w:rsidRPr="00557291">
        <w:rPr>
          <w:rFonts w:ascii="Calibri" w:hAnsi="Calibri" w:cs="Calibri"/>
          <w:lang w:val="es-ES"/>
        </w:rPr>
        <w:t xml:space="preserve"> y visión</w:t>
      </w:r>
      <w:r w:rsidRPr="00557291">
        <w:rPr>
          <w:rFonts w:ascii="Calibri" w:hAnsi="Calibri" w:cs="Calibri"/>
          <w:lang w:val="es-ES"/>
        </w:rPr>
        <w:t xml:space="preserve">. </w:t>
      </w:r>
      <w:r w:rsidR="001348A9" w:rsidRPr="00557291">
        <w:rPr>
          <w:rFonts w:ascii="Calibri" w:hAnsi="Calibri" w:cs="Calibri"/>
          <w:lang w:val="es-ES"/>
        </w:rPr>
        <w:t xml:space="preserve">Esto </w:t>
      </w:r>
      <w:r w:rsidR="009A2519" w:rsidRPr="00557291">
        <w:rPr>
          <w:rFonts w:ascii="Calibri" w:hAnsi="Calibri" w:cs="Calibri"/>
          <w:lang w:val="es-ES"/>
        </w:rPr>
        <w:t>adquiere relevancia</w:t>
      </w:r>
      <w:r w:rsidR="001348A9" w:rsidRPr="00557291">
        <w:rPr>
          <w:rFonts w:ascii="Calibri" w:hAnsi="Calibri" w:cs="Calibri"/>
          <w:lang w:val="es-ES"/>
        </w:rPr>
        <w:t xml:space="preserve"> </w:t>
      </w:r>
      <w:r w:rsidRPr="00557291">
        <w:rPr>
          <w:rFonts w:ascii="Calibri" w:hAnsi="Calibri" w:cs="Calibri"/>
          <w:lang w:val="es-ES"/>
        </w:rPr>
        <w:t xml:space="preserve">cuando las limitaciones </w:t>
      </w:r>
      <w:r w:rsidR="00197108" w:rsidRPr="00557291">
        <w:rPr>
          <w:rFonts w:ascii="Calibri" w:hAnsi="Calibri" w:cs="Calibri"/>
          <w:lang w:val="es-ES"/>
        </w:rPr>
        <w:t>técnicas</w:t>
      </w:r>
      <w:r w:rsidRPr="00557291">
        <w:rPr>
          <w:rFonts w:ascii="Calibri" w:hAnsi="Calibri" w:cs="Calibri"/>
          <w:lang w:val="es-ES"/>
        </w:rPr>
        <w:t xml:space="preserve"> les impiden tener un alcance</w:t>
      </w:r>
      <w:r w:rsidR="009A2519" w:rsidRPr="00557291">
        <w:rPr>
          <w:rFonts w:ascii="Calibri" w:hAnsi="Calibri" w:cs="Calibri"/>
          <w:lang w:val="es-ES"/>
        </w:rPr>
        <w:t xml:space="preserve"> (</w:t>
      </w:r>
      <w:proofErr w:type="spellStart"/>
      <w:r w:rsidR="009A2519" w:rsidRPr="00557291">
        <w:rPr>
          <w:rFonts w:ascii="Calibri" w:hAnsi="Calibri" w:cs="Calibri"/>
          <w:i/>
          <w:iCs/>
          <w:lang w:val="es-ES"/>
        </w:rPr>
        <w:t>reach</w:t>
      </w:r>
      <w:proofErr w:type="spellEnd"/>
      <w:r w:rsidR="009A2519" w:rsidRPr="00557291">
        <w:rPr>
          <w:rFonts w:ascii="Calibri" w:hAnsi="Calibri" w:cs="Calibri"/>
          <w:lang w:val="es-ES"/>
        </w:rPr>
        <w:t xml:space="preserve"> en inglés)</w:t>
      </w:r>
      <w:r w:rsidRPr="00557291">
        <w:rPr>
          <w:rFonts w:ascii="Calibri" w:hAnsi="Calibri" w:cs="Calibri"/>
          <w:lang w:val="es-ES"/>
        </w:rPr>
        <w:t xml:space="preserve"> comparable con los medios comerciales. </w:t>
      </w:r>
      <w:r w:rsidR="00197108" w:rsidRPr="00557291">
        <w:rPr>
          <w:rFonts w:ascii="Calibri" w:hAnsi="Calibri" w:cs="Calibri"/>
          <w:lang w:val="es-ES"/>
        </w:rPr>
        <w:t>Cabe recordar que el propósito de las concesiones de uso social no es la competencia</w:t>
      </w:r>
      <w:r w:rsidR="009A2519" w:rsidRPr="00557291">
        <w:rPr>
          <w:rFonts w:ascii="Calibri" w:hAnsi="Calibri" w:cs="Calibri"/>
          <w:lang w:val="es-ES"/>
        </w:rPr>
        <w:t xml:space="preserve"> </w:t>
      </w:r>
      <w:r w:rsidR="00197108" w:rsidRPr="00557291">
        <w:rPr>
          <w:rFonts w:ascii="Calibri" w:hAnsi="Calibri" w:cs="Calibri"/>
          <w:lang w:val="es-ES"/>
        </w:rPr>
        <w:t>en el sector para obtener un beneficio económico sino contar con un medio para el desarrollo social</w:t>
      </w:r>
      <w:r w:rsidR="00327C9C" w:rsidRPr="00557291">
        <w:rPr>
          <w:rFonts w:ascii="Calibri" w:hAnsi="Calibri" w:cs="Calibri"/>
          <w:lang w:val="es-ES"/>
        </w:rPr>
        <w:t xml:space="preserve"> basado en la comunicación humana</w:t>
      </w:r>
      <w:r w:rsidR="00197108" w:rsidRPr="00557291">
        <w:rPr>
          <w:rFonts w:ascii="Calibri" w:hAnsi="Calibri" w:cs="Calibri"/>
          <w:lang w:val="es-ES"/>
        </w:rPr>
        <w:t xml:space="preserve">. </w:t>
      </w:r>
    </w:p>
    <w:p w14:paraId="5D1EB951" w14:textId="77777777" w:rsidR="00493AC0" w:rsidRPr="00557291" w:rsidRDefault="00493AC0" w:rsidP="00557291">
      <w:pPr>
        <w:spacing w:line="276" w:lineRule="auto"/>
        <w:jc w:val="both"/>
        <w:rPr>
          <w:rFonts w:ascii="Calibri" w:hAnsi="Calibri" w:cs="Calibri"/>
          <w:lang w:val="es-ES"/>
        </w:rPr>
      </w:pPr>
    </w:p>
    <w:p w14:paraId="29E8E137" w14:textId="3BF8EA9A" w:rsidR="003446F4" w:rsidRPr="00557291" w:rsidRDefault="00327C9C"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Es ampliamente reconocido que l</w:t>
      </w:r>
      <w:r w:rsidR="003446F4" w:rsidRPr="00557291">
        <w:rPr>
          <w:rFonts w:ascii="Calibri" w:hAnsi="Calibri" w:cs="Calibri"/>
          <w:lang w:val="es-ES"/>
        </w:rPr>
        <w:t>as telecomunicaciones y la radiodifusión son habilitadoras de derechos y oportunidades y</w:t>
      </w:r>
      <w:r w:rsidR="009835AC" w:rsidRPr="00557291">
        <w:rPr>
          <w:rFonts w:ascii="Calibri" w:hAnsi="Calibri" w:cs="Calibri"/>
          <w:lang w:val="es-ES"/>
        </w:rPr>
        <w:t>,</w:t>
      </w:r>
      <w:r w:rsidR="003446F4" w:rsidRPr="00557291">
        <w:rPr>
          <w:rFonts w:ascii="Calibri" w:hAnsi="Calibri" w:cs="Calibri"/>
          <w:lang w:val="es-ES"/>
        </w:rPr>
        <w:t xml:space="preserve"> en gran medida</w:t>
      </w:r>
      <w:r w:rsidR="009835AC" w:rsidRPr="00557291">
        <w:rPr>
          <w:rFonts w:ascii="Calibri" w:hAnsi="Calibri" w:cs="Calibri"/>
          <w:lang w:val="es-ES"/>
        </w:rPr>
        <w:t>,</w:t>
      </w:r>
      <w:r w:rsidR="003446F4" w:rsidRPr="00557291">
        <w:rPr>
          <w:rFonts w:ascii="Calibri" w:hAnsi="Calibri" w:cs="Calibri"/>
          <w:lang w:val="es-ES"/>
        </w:rPr>
        <w:t xml:space="preserve"> promotoras del desarrollo nacional. </w:t>
      </w:r>
      <w:r w:rsidR="009A2519" w:rsidRPr="00557291">
        <w:rPr>
          <w:rFonts w:ascii="Calibri" w:hAnsi="Calibri" w:cs="Calibri"/>
          <w:lang w:val="es-ES"/>
        </w:rPr>
        <w:t>“Las</w:t>
      </w:r>
      <w:r w:rsidR="00493AC0" w:rsidRPr="00557291">
        <w:rPr>
          <w:rFonts w:ascii="Calibri" w:hAnsi="Calibri" w:cs="Calibri"/>
          <w:spacing w:val="1"/>
        </w:rPr>
        <w:t xml:space="preserve"> </w:t>
      </w:r>
      <w:r w:rsidR="00493AC0" w:rsidRPr="00557291">
        <w:rPr>
          <w:rFonts w:ascii="Calibri" w:hAnsi="Calibri" w:cs="Calibri"/>
        </w:rPr>
        <w:t>telecomunicaciones</w:t>
      </w:r>
      <w:r w:rsidR="00493AC0" w:rsidRPr="00557291">
        <w:rPr>
          <w:rFonts w:ascii="Calibri" w:hAnsi="Calibri" w:cs="Calibri"/>
          <w:spacing w:val="1"/>
        </w:rPr>
        <w:t xml:space="preserve"> </w:t>
      </w:r>
      <w:r w:rsidR="00493AC0" w:rsidRPr="00557291">
        <w:rPr>
          <w:rFonts w:ascii="Calibri" w:hAnsi="Calibri" w:cs="Calibri"/>
        </w:rPr>
        <w:t>y</w:t>
      </w:r>
      <w:r w:rsidR="00493AC0" w:rsidRPr="00557291">
        <w:rPr>
          <w:rFonts w:ascii="Calibri" w:hAnsi="Calibri" w:cs="Calibri"/>
          <w:spacing w:val="1"/>
        </w:rPr>
        <w:t xml:space="preserve"> </w:t>
      </w:r>
      <w:r w:rsidR="00493AC0" w:rsidRPr="00557291">
        <w:rPr>
          <w:rFonts w:ascii="Calibri" w:hAnsi="Calibri" w:cs="Calibri"/>
        </w:rPr>
        <w:t>la</w:t>
      </w:r>
      <w:r w:rsidR="00493AC0" w:rsidRPr="00557291">
        <w:rPr>
          <w:rFonts w:ascii="Calibri" w:hAnsi="Calibri" w:cs="Calibri"/>
          <w:spacing w:val="1"/>
        </w:rPr>
        <w:t xml:space="preserve"> </w:t>
      </w:r>
      <w:r w:rsidR="00493AC0" w:rsidRPr="00557291">
        <w:rPr>
          <w:rFonts w:ascii="Calibri" w:hAnsi="Calibri" w:cs="Calibri"/>
        </w:rPr>
        <w:t>radiodifusión deben entenderse no como un fin en sí mismo, sino como un medio o</w:t>
      </w:r>
      <w:r w:rsidR="00493AC0" w:rsidRPr="00557291">
        <w:rPr>
          <w:rFonts w:ascii="Calibri" w:hAnsi="Calibri" w:cs="Calibri"/>
          <w:spacing w:val="1"/>
        </w:rPr>
        <w:t xml:space="preserve"> </w:t>
      </w:r>
      <w:r w:rsidR="00493AC0" w:rsidRPr="00557291">
        <w:rPr>
          <w:rFonts w:ascii="Calibri" w:hAnsi="Calibri" w:cs="Calibri"/>
        </w:rPr>
        <w:t>herramienta para combatir las desigualdades, cerrar brechas y promover el desarrollo,</w:t>
      </w:r>
      <w:r w:rsidR="00493AC0" w:rsidRPr="00557291">
        <w:rPr>
          <w:rFonts w:ascii="Calibri" w:hAnsi="Calibri" w:cs="Calibri"/>
          <w:spacing w:val="1"/>
        </w:rPr>
        <w:t xml:space="preserve"> </w:t>
      </w:r>
      <w:r w:rsidR="00493AC0" w:rsidRPr="00557291">
        <w:rPr>
          <w:rFonts w:ascii="Calibri" w:hAnsi="Calibri" w:cs="Calibri"/>
        </w:rPr>
        <w:t>garantizando que México sea protagonista en la transformación digital global</w:t>
      </w:r>
      <w:r w:rsidR="009A2519" w:rsidRPr="00557291">
        <w:rPr>
          <w:rFonts w:ascii="Calibri" w:hAnsi="Calibri" w:cs="Calibri"/>
          <w:lang w:val="es-ES"/>
        </w:rPr>
        <w:t>”</w:t>
      </w:r>
      <w:r w:rsidR="00493AC0" w:rsidRPr="00557291">
        <w:rPr>
          <w:rFonts w:ascii="Calibri" w:hAnsi="Calibri" w:cs="Calibri"/>
          <w:lang w:val="es-ES"/>
        </w:rPr>
        <w:t xml:space="preserve"> (</w:t>
      </w:r>
      <w:r w:rsidR="009835AC" w:rsidRPr="00557291">
        <w:rPr>
          <w:rFonts w:ascii="Calibri" w:hAnsi="Calibri" w:cs="Calibri"/>
          <w:lang w:val="es-ES"/>
        </w:rPr>
        <w:t xml:space="preserve">J. </w:t>
      </w:r>
      <w:r w:rsidR="009A2519" w:rsidRPr="00557291">
        <w:rPr>
          <w:rFonts w:ascii="Calibri" w:hAnsi="Calibri" w:cs="Calibri"/>
          <w:lang w:val="es-ES"/>
        </w:rPr>
        <w:t>Juárez, 2020</w:t>
      </w:r>
      <w:r w:rsidR="00DC3DDD" w:rsidRPr="00557291">
        <w:rPr>
          <w:rStyle w:val="Refdenotaalpie"/>
          <w:rFonts w:ascii="Calibri" w:hAnsi="Calibri" w:cs="Calibri"/>
          <w:lang w:val="es-ES"/>
        </w:rPr>
        <w:footnoteReference w:id="2"/>
      </w:r>
      <w:r w:rsidR="00493AC0" w:rsidRPr="00557291">
        <w:rPr>
          <w:rFonts w:ascii="Calibri" w:hAnsi="Calibri" w:cs="Calibri"/>
          <w:lang w:val="es-ES"/>
        </w:rPr>
        <w:t>)</w:t>
      </w:r>
      <w:r w:rsidR="00493AC0" w:rsidRPr="00557291">
        <w:rPr>
          <w:rFonts w:ascii="Calibri" w:hAnsi="Calibri" w:cs="Calibri"/>
        </w:rPr>
        <w:t>.</w:t>
      </w:r>
    </w:p>
    <w:p w14:paraId="648A3EF1" w14:textId="269D9A77" w:rsidR="00197108" w:rsidRPr="00557291" w:rsidRDefault="00197108" w:rsidP="00557291">
      <w:pPr>
        <w:spacing w:line="276" w:lineRule="auto"/>
        <w:jc w:val="both"/>
        <w:rPr>
          <w:rFonts w:ascii="Calibri" w:hAnsi="Calibri" w:cs="Calibri"/>
          <w:lang w:val="es-ES"/>
        </w:rPr>
      </w:pPr>
    </w:p>
    <w:p w14:paraId="073B84D3" w14:textId="24439640" w:rsidR="00197108" w:rsidRPr="00557291" w:rsidRDefault="009A2519"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Persiste una </w:t>
      </w:r>
      <w:r w:rsidR="00197108" w:rsidRPr="00557291">
        <w:rPr>
          <w:rFonts w:ascii="Calibri" w:hAnsi="Calibri" w:cs="Calibri"/>
          <w:lang w:val="es-ES"/>
        </w:rPr>
        <w:t xml:space="preserve">discusión sobre la necesidad de los medios de uso social para acceder a más recursos que permitan su </w:t>
      </w:r>
      <w:r w:rsidRPr="00557291">
        <w:rPr>
          <w:rFonts w:ascii="Calibri" w:hAnsi="Calibri" w:cs="Calibri"/>
          <w:lang w:val="es-ES"/>
        </w:rPr>
        <w:t xml:space="preserve">operación y </w:t>
      </w:r>
      <w:r w:rsidR="00197108" w:rsidRPr="00557291">
        <w:rPr>
          <w:rFonts w:ascii="Calibri" w:hAnsi="Calibri" w:cs="Calibri"/>
          <w:lang w:val="es-ES"/>
        </w:rPr>
        <w:t xml:space="preserve">crecimiento. Por una </w:t>
      </w:r>
      <w:r w:rsidR="000D74BC" w:rsidRPr="00557291">
        <w:rPr>
          <w:rFonts w:ascii="Calibri" w:hAnsi="Calibri" w:cs="Calibri"/>
          <w:lang w:val="es-ES"/>
        </w:rPr>
        <w:t>parte,</w:t>
      </w:r>
      <w:r w:rsidR="00197108" w:rsidRPr="00557291">
        <w:rPr>
          <w:rFonts w:ascii="Calibri" w:hAnsi="Calibri" w:cs="Calibri"/>
          <w:lang w:val="es-ES"/>
        </w:rPr>
        <w:t xml:space="preserve"> la radiodifusión de uso social ha buscado por largo tiempo que se </w:t>
      </w:r>
      <w:r w:rsidR="00900FA2" w:rsidRPr="00557291">
        <w:rPr>
          <w:rFonts w:ascii="Calibri" w:hAnsi="Calibri" w:cs="Calibri"/>
          <w:lang w:val="es-ES"/>
        </w:rPr>
        <w:t>flexibilice</w:t>
      </w:r>
      <w:r w:rsidR="00197108" w:rsidRPr="00557291">
        <w:rPr>
          <w:rFonts w:ascii="Calibri" w:hAnsi="Calibri" w:cs="Calibri"/>
          <w:lang w:val="es-ES"/>
        </w:rPr>
        <w:t xml:space="preserve"> </w:t>
      </w:r>
      <w:r w:rsidR="00900FA2" w:rsidRPr="00557291">
        <w:rPr>
          <w:rFonts w:ascii="Calibri" w:hAnsi="Calibri" w:cs="Calibri"/>
          <w:lang w:val="es-ES"/>
        </w:rPr>
        <w:t xml:space="preserve">regulación y </w:t>
      </w:r>
      <w:r w:rsidRPr="00557291">
        <w:rPr>
          <w:rFonts w:ascii="Calibri" w:hAnsi="Calibri" w:cs="Calibri"/>
          <w:lang w:val="es-ES"/>
        </w:rPr>
        <w:t xml:space="preserve">se elimine </w:t>
      </w:r>
      <w:r w:rsidR="00197108" w:rsidRPr="00557291">
        <w:rPr>
          <w:rFonts w:ascii="Calibri" w:hAnsi="Calibri" w:cs="Calibri"/>
          <w:lang w:val="es-ES"/>
        </w:rPr>
        <w:t>la limitación para obtener recursos por publicidad</w:t>
      </w:r>
      <w:r w:rsidRPr="00557291">
        <w:rPr>
          <w:rFonts w:ascii="Calibri" w:hAnsi="Calibri" w:cs="Calibri"/>
          <w:lang w:val="es-ES"/>
        </w:rPr>
        <w:t xml:space="preserve">. Por otra, </w:t>
      </w:r>
      <w:r w:rsidR="00197108" w:rsidRPr="00557291">
        <w:rPr>
          <w:rFonts w:ascii="Calibri" w:hAnsi="Calibri" w:cs="Calibri"/>
          <w:lang w:val="es-ES"/>
        </w:rPr>
        <w:t xml:space="preserve">las telecomunicaciones comunitarias </w:t>
      </w:r>
      <w:r w:rsidRPr="00557291">
        <w:rPr>
          <w:rFonts w:ascii="Calibri" w:hAnsi="Calibri" w:cs="Calibri"/>
          <w:lang w:val="es-ES"/>
        </w:rPr>
        <w:t>siguen</w:t>
      </w:r>
      <w:r w:rsidR="001348A9" w:rsidRPr="00557291">
        <w:rPr>
          <w:rFonts w:ascii="Calibri" w:hAnsi="Calibri" w:cs="Calibri"/>
          <w:lang w:val="es-ES"/>
        </w:rPr>
        <w:t xml:space="preserve"> busca</w:t>
      </w:r>
      <w:r w:rsidR="004216EE" w:rsidRPr="00557291">
        <w:rPr>
          <w:rFonts w:ascii="Calibri" w:hAnsi="Calibri" w:cs="Calibri"/>
          <w:lang w:val="es-ES"/>
        </w:rPr>
        <w:t>n</w:t>
      </w:r>
      <w:r w:rsidR="001348A9" w:rsidRPr="00557291">
        <w:rPr>
          <w:rFonts w:ascii="Calibri" w:hAnsi="Calibri" w:cs="Calibri"/>
          <w:lang w:val="es-ES"/>
        </w:rPr>
        <w:t xml:space="preserve">do </w:t>
      </w:r>
      <w:r w:rsidR="00197108" w:rsidRPr="00557291">
        <w:rPr>
          <w:rFonts w:ascii="Calibri" w:hAnsi="Calibri" w:cs="Calibri"/>
          <w:lang w:val="es-ES"/>
        </w:rPr>
        <w:t xml:space="preserve">que se reduzca </w:t>
      </w:r>
      <w:r w:rsidR="000D74BC" w:rsidRPr="00557291">
        <w:rPr>
          <w:rFonts w:ascii="Calibri" w:hAnsi="Calibri" w:cs="Calibri"/>
          <w:lang w:val="es-ES"/>
        </w:rPr>
        <w:t xml:space="preserve">la carga impositiva por uso del espectro radioeléctrico. La legislación es clara en cuanto a los límites </w:t>
      </w:r>
      <w:r w:rsidRPr="00557291">
        <w:rPr>
          <w:rFonts w:ascii="Calibri" w:hAnsi="Calibri" w:cs="Calibri"/>
          <w:lang w:val="es-ES"/>
        </w:rPr>
        <w:t>organizacionales, económicos y técnicos de los</w:t>
      </w:r>
      <w:r w:rsidR="000D74BC" w:rsidRPr="00557291">
        <w:rPr>
          <w:rFonts w:ascii="Calibri" w:hAnsi="Calibri" w:cs="Calibri"/>
          <w:lang w:val="es-ES"/>
        </w:rPr>
        <w:t xml:space="preserve"> medios de uso social, y no es posible que el regulador modifique la ley </w:t>
      </w:r>
      <w:r w:rsidRPr="00557291">
        <w:rPr>
          <w:rFonts w:ascii="Calibri" w:hAnsi="Calibri" w:cs="Calibri"/>
          <w:lang w:val="es-ES"/>
        </w:rPr>
        <w:t>al ser</w:t>
      </w:r>
      <w:r w:rsidR="000D74BC" w:rsidRPr="00557291">
        <w:rPr>
          <w:rFonts w:ascii="Calibri" w:hAnsi="Calibri" w:cs="Calibri"/>
          <w:lang w:val="es-ES"/>
        </w:rPr>
        <w:t xml:space="preserve"> una atribución exclusiva del Poder Legislativo</w:t>
      </w:r>
      <w:r w:rsidR="00900FA2" w:rsidRPr="00557291">
        <w:rPr>
          <w:rFonts w:ascii="Calibri" w:hAnsi="Calibri" w:cs="Calibri"/>
          <w:lang w:val="es-ES"/>
        </w:rPr>
        <w:t>.</w:t>
      </w:r>
    </w:p>
    <w:p w14:paraId="16C76044" w14:textId="6F7F0BBE" w:rsidR="00900FA2" w:rsidRPr="00557291" w:rsidRDefault="00900FA2" w:rsidP="00557291">
      <w:pPr>
        <w:spacing w:line="276" w:lineRule="auto"/>
        <w:jc w:val="both"/>
        <w:rPr>
          <w:rFonts w:ascii="Calibri" w:hAnsi="Calibri" w:cs="Calibri"/>
          <w:lang w:val="es-ES"/>
        </w:rPr>
      </w:pPr>
    </w:p>
    <w:p w14:paraId="0B8D370F" w14:textId="68D1AEAE" w:rsidR="00900FA2" w:rsidRPr="00557291" w:rsidRDefault="00900FA2"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La carencia de recursos no ha </w:t>
      </w:r>
      <w:r w:rsidR="001348A9" w:rsidRPr="00557291">
        <w:rPr>
          <w:rFonts w:ascii="Calibri" w:hAnsi="Calibri" w:cs="Calibri"/>
          <w:lang w:val="es-ES"/>
        </w:rPr>
        <w:t>impedido</w:t>
      </w:r>
      <w:r w:rsidRPr="00557291">
        <w:rPr>
          <w:rFonts w:ascii="Calibri" w:hAnsi="Calibri" w:cs="Calibri"/>
          <w:lang w:val="es-ES"/>
        </w:rPr>
        <w:t xml:space="preserve"> el nacimiento ni crecimiento de las telecomunicaciones y radiodifusión de uso social. Los fondos que </w:t>
      </w:r>
      <w:r w:rsidR="009A2519" w:rsidRPr="00557291">
        <w:rPr>
          <w:rFonts w:ascii="Calibri" w:hAnsi="Calibri" w:cs="Calibri"/>
          <w:lang w:val="es-ES"/>
        </w:rPr>
        <w:t xml:space="preserve">provienen de </w:t>
      </w:r>
      <w:r w:rsidRPr="00557291">
        <w:rPr>
          <w:rFonts w:ascii="Calibri" w:hAnsi="Calibri" w:cs="Calibri"/>
          <w:lang w:val="es-ES"/>
        </w:rPr>
        <w:t xml:space="preserve">las comunidades interesadas </w:t>
      </w:r>
      <w:r w:rsidR="009A2519" w:rsidRPr="00557291">
        <w:rPr>
          <w:rFonts w:ascii="Calibri" w:hAnsi="Calibri" w:cs="Calibri"/>
          <w:lang w:val="es-ES"/>
        </w:rPr>
        <w:t>y de</w:t>
      </w:r>
      <w:r w:rsidR="001348A9" w:rsidRPr="00557291">
        <w:rPr>
          <w:rFonts w:ascii="Calibri" w:hAnsi="Calibri" w:cs="Calibri"/>
          <w:lang w:val="es-ES"/>
        </w:rPr>
        <w:t xml:space="preserve"> </w:t>
      </w:r>
      <w:r w:rsidR="009A2519" w:rsidRPr="00557291">
        <w:rPr>
          <w:rFonts w:ascii="Calibri" w:hAnsi="Calibri" w:cs="Calibri"/>
          <w:lang w:val="es-ES"/>
        </w:rPr>
        <w:t>fondos</w:t>
      </w:r>
      <w:r w:rsidRPr="00557291">
        <w:rPr>
          <w:rFonts w:ascii="Calibri" w:hAnsi="Calibri" w:cs="Calibri"/>
          <w:lang w:val="es-ES"/>
        </w:rPr>
        <w:t xml:space="preserve"> </w:t>
      </w:r>
      <w:r w:rsidR="001348A9" w:rsidRPr="00557291">
        <w:rPr>
          <w:rFonts w:ascii="Calibri" w:hAnsi="Calibri" w:cs="Calibri"/>
          <w:lang w:val="es-ES"/>
        </w:rPr>
        <w:t xml:space="preserve">internacionales </w:t>
      </w:r>
      <w:r w:rsidR="009A2519" w:rsidRPr="00557291">
        <w:rPr>
          <w:rFonts w:ascii="Calibri" w:hAnsi="Calibri" w:cs="Calibri"/>
          <w:lang w:val="es-ES"/>
        </w:rPr>
        <w:t>enfocados en</w:t>
      </w:r>
      <w:r w:rsidRPr="00557291">
        <w:rPr>
          <w:rFonts w:ascii="Calibri" w:hAnsi="Calibri" w:cs="Calibri"/>
          <w:lang w:val="es-ES"/>
        </w:rPr>
        <w:t xml:space="preserve"> </w:t>
      </w:r>
      <w:r w:rsidR="009A2519" w:rsidRPr="00557291">
        <w:rPr>
          <w:rFonts w:ascii="Calibri" w:hAnsi="Calibri" w:cs="Calibri"/>
          <w:lang w:val="es-ES"/>
        </w:rPr>
        <w:t>e</w:t>
      </w:r>
      <w:r w:rsidRPr="00557291">
        <w:rPr>
          <w:rFonts w:ascii="Calibri" w:hAnsi="Calibri" w:cs="Calibri"/>
          <w:lang w:val="es-ES"/>
        </w:rPr>
        <w:t xml:space="preserve">l desarrollo han permitido que </w:t>
      </w:r>
      <w:r w:rsidR="001348A9" w:rsidRPr="00557291">
        <w:rPr>
          <w:rFonts w:ascii="Calibri" w:hAnsi="Calibri" w:cs="Calibri"/>
          <w:lang w:val="es-ES"/>
        </w:rPr>
        <w:t>a partir de</w:t>
      </w:r>
      <w:r w:rsidRPr="00557291">
        <w:rPr>
          <w:rFonts w:ascii="Calibri" w:hAnsi="Calibri" w:cs="Calibri"/>
          <w:lang w:val="es-ES"/>
        </w:rPr>
        <w:t xml:space="preserve"> la Reforma en Telecomunicaciones</w:t>
      </w:r>
      <w:r w:rsidR="003C2C10" w:rsidRPr="00557291">
        <w:rPr>
          <w:rFonts w:ascii="Calibri" w:hAnsi="Calibri" w:cs="Calibri"/>
          <w:lang w:val="es-ES"/>
        </w:rPr>
        <w:t xml:space="preserve"> de 2013</w:t>
      </w:r>
      <w:r w:rsidRPr="00557291">
        <w:rPr>
          <w:rFonts w:ascii="Calibri" w:hAnsi="Calibri" w:cs="Calibri"/>
          <w:lang w:val="es-ES"/>
        </w:rPr>
        <w:t xml:space="preserve"> </w:t>
      </w:r>
      <w:r w:rsidR="001348A9" w:rsidRPr="00557291">
        <w:rPr>
          <w:rFonts w:ascii="Calibri" w:hAnsi="Calibri" w:cs="Calibri"/>
          <w:lang w:val="es-ES"/>
        </w:rPr>
        <w:t xml:space="preserve">se incremente </w:t>
      </w:r>
      <w:r w:rsidRPr="00557291">
        <w:rPr>
          <w:rFonts w:ascii="Calibri" w:hAnsi="Calibri" w:cs="Calibri"/>
          <w:lang w:val="es-ES"/>
        </w:rPr>
        <w:t>el número de concesiones de uso social</w:t>
      </w:r>
      <w:r w:rsidR="009A2519" w:rsidRPr="00557291">
        <w:rPr>
          <w:rStyle w:val="Refdenotaalpie"/>
          <w:rFonts w:ascii="Calibri" w:hAnsi="Calibri" w:cs="Calibri"/>
          <w:lang w:val="es-ES"/>
        </w:rPr>
        <w:footnoteReference w:id="3"/>
      </w:r>
      <w:r w:rsidRPr="00557291">
        <w:rPr>
          <w:rFonts w:ascii="Calibri" w:hAnsi="Calibri" w:cs="Calibri"/>
          <w:lang w:val="es-ES"/>
        </w:rPr>
        <w:t xml:space="preserve">. </w:t>
      </w:r>
      <w:r w:rsidR="009A2519" w:rsidRPr="00557291">
        <w:rPr>
          <w:rFonts w:ascii="Calibri" w:hAnsi="Calibri" w:cs="Calibri"/>
          <w:lang w:val="es-ES"/>
        </w:rPr>
        <w:t>L</w:t>
      </w:r>
      <w:r w:rsidRPr="00557291">
        <w:rPr>
          <w:rFonts w:ascii="Calibri" w:hAnsi="Calibri" w:cs="Calibri"/>
          <w:lang w:val="es-ES"/>
        </w:rPr>
        <w:t xml:space="preserve">os recursos que </w:t>
      </w:r>
      <w:r w:rsidR="009A2519" w:rsidRPr="00557291">
        <w:rPr>
          <w:rFonts w:ascii="Calibri" w:hAnsi="Calibri" w:cs="Calibri"/>
          <w:lang w:val="es-ES"/>
        </w:rPr>
        <w:t>necesita</w:t>
      </w:r>
      <w:r w:rsidRPr="00557291">
        <w:rPr>
          <w:rFonts w:ascii="Calibri" w:hAnsi="Calibri" w:cs="Calibri"/>
          <w:lang w:val="es-ES"/>
        </w:rPr>
        <w:t xml:space="preserve"> un proyecto de telecomunicaciones o radiodifusión social no se limitan a lo económico</w:t>
      </w:r>
      <w:r w:rsidR="004216EE" w:rsidRPr="00557291">
        <w:rPr>
          <w:rFonts w:ascii="Calibri" w:hAnsi="Calibri" w:cs="Calibri"/>
          <w:lang w:val="es-ES"/>
        </w:rPr>
        <w:t>;</w:t>
      </w:r>
      <w:r w:rsidR="00841915" w:rsidRPr="00557291">
        <w:rPr>
          <w:rFonts w:ascii="Calibri" w:hAnsi="Calibri" w:cs="Calibri"/>
          <w:lang w:val="es-ES"/>
        </w:rPr>
        <w:t xml:space="preserve"> también incluyen los</w:t>
      </w:r>
      <w:r w:rsidRPr="00557291">
        <w:rPr>
          <w:rFonts w:ascii="Calibri" w:hAnsi="Calibri" w:cs="Calibri"/>
          <w:lang w:val="es-ES"/>
        </w:rPr>
        <w:t xml:space="preserve"> recursos organizacionales, técnicos y sociales. </w:t>
      </w:r>
      <w:r w:rsidR="00841915" w:rsidRPr="00557291">
        <w:rPr>
          <w:rFonts w:ascii="Calibri" w:hAnsi="Calibri" w:cs="Calibri"/>
          <w:lang w:val="es-ES"/>
        </w:rPr>
        <w:t>De esta forma</w:t>
      </w:r>
      <w:r w:rsidR="001348A9" w:rsidRPr="00557291">
        <w:rPr>
          <w:rFonts w:ascii="Calibri" w:hAnsi="Calibri" w:cs="Calibri"/>
          <w:lang w:val="es-ES"/>
        </w:rPr>
        <w:t xml:space="preserve">, </w:t>
      </w:r>
      <w:r w:rsidR="00821570" w:rsidRPr="00557291">
        <w:rPr>
          <w:rFonts w:ascii="Calibri" w:hAnsi="Calibri" w:cs="Calibri"/>
          <w:lang w:val="es-ES"/>
        </w:rPr>
        <w:t xml:space="preserve">la </w:t>
      </w:r>
      <w:r w:rsidR="00841915" w:rsidRPr="00557291">
        <w:rPr>
          <w:rFonts w:ascii="Calibri" w:hAnsi="Calibri" w:cs="Calibri"/>
          <w:lang w:val="es-ES"/>
        </w:rPr>
        <w:t xml:space="preserve">factibilidad a mediano </w:t>
      </w:r>
      <w:r w:rsidR="00841915" w:rsidRPr="00557291">
        <w:rPr>
          <w:rFonts w:ascii="Calibri" w:hAnsi="Calibri" w:cs="Calibri"/>
          <w:lang w:val="es-ES"/>
        </w:rPr>
        <w:lastRenderedPageBreak/>
        <w:t>y largo plazo</w:t>
      </w:r>
      <w:r w:rsidR="00821570" w:rsidRPr="00557291">
        <w:rPr>
          <w:rFonts w:ascii="Calibri" w:hAnsi="Calibri" w:cs="Calibri"/>
          <w:lang w:val="es-ES"/>
        </w:rPr>
        <w:t xml:space="preserve"> de los medios de uso social depende</w:t>
      </w:r>
      <w:r w:rsidR="001348A9" w:rsidRPr="00557291">
        <w:rPr>
          <w:rFonts w:ascii="Calibri" w:hAnsi="Calibri" w:cs="Calibri"/>
          <w:lang w:val="es-ES"/>
        </w:rPr>
        <w:t xml:space="preserve"> </w:t>
      </w:r>
      <w:r w:rsidR="00821570" w:rsidRPr="00557291">
        <w:rPr>
          <w:rFonts w:ascii="Calibri" w:hAnsi="Calibri" w:cs="Calibri"/>
          <w:lang w:val="es-ES"/>
        </w:rPr>
        <w:t xml:space="preserve">en gran medida </w:t>
      </w:r>
      <w:r w:rsidR="001348A9" w:rsidRPr="00557291">
        <w:rPr>
          <w:rFonts w:ascii="Calibri" w:hAnsi="Calibri" w:cs="Calibri"/>
          <w:lang w:val="es-ES"/>
        </w:rPr>
        <w:t xml:space="preserve">de una </w:t>
      </w:r>
      <w:r w:rsidR="00821570" w:rsidRPr="00557291">
        <w:rPr>
          <w:rFonts w:ascii="Calibri" w:hAnsi="Calibri" w:cs="Calibri"/>
          <w:lang w:val="es-ES"/>
        </w:rPr>
        <w:t xml:space="preserve">correcta </w:t>
      </w:r>
      <w:r w:rsidR="001348A9" w:rsidRPr="00557291">
        <w:rPr>
          <w:rFonts w:ascii="Calibri" w:hAnsi="Calibri" w:cs="Calibri"/>
          <w:lang w:val="es-ES"/>
        </w:rPr>
        <w:t xml:space="preserve">planeación. </w:t>
      </w:r>
      <w:r w:rsidR="00841915" w:rsidRPr="00557291">
        <w:rPr>
          <w:rFonts w:ascii="Calibri" w:hAnsi="Calibri" w:cs="Calibri"/>
          <w:lang w:val="es-ES"/>
        </w:rPr>
        <w:t xml:space="preserve">Los proyectos de uso social cuentan con mayor apoyo técnico, organizacional y económico para arrancar el proyecto y con el tiempo dicha asistencia va extinguiéndose. </w:t>
      </w:r>
    </w:p>
    <w:p w14:paraId="0B9E6518" w14:textId="569903F0" w:rsidR="00900FA2" w:rsidRPr="00557291" w:rsidRDefault="00900FA2" w:rsidP="00557291">
      <w:pPr>
        <w:spacing w:line="276" w:lineRule="auto"/>
        <w:jc w:val="both"/>
        <w:rPr>
          <w:rFonts w:ascii="Calibri" w:hAnsi="Calibri" w:cs="Calibri"/>
          <w:lang w:val="es-ES"/>
        </w:rPr>
      </w:pPr>
    </w:p>
    <w:p w14:paraId="2A881866" w14:textId="42AC24D1" w:rsidR="00900FA2" w:rsidRPr="00557291" w:rsidRDefault="00841915"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Los proyectos de uso social </w:t>
      </w:r>
      <w:r w:rsidR="00900FA2" w:rsidRPr="00557291">
        <w:rPr>
          <w:rFonts w:ascii="Calibri" w:hAnsi="Calibri" w:cs="Calibri"/>
          <w:lang w:val="es-ES"/>
        </w:rPr>
        <w:t xml:space="preserve">requieren </w:t>
      </w:r>
      <w:r w:rsidRPr="00557291">
        <w:rPr>
          <w:rFonts w:ascii="Calibri" w:hAnsi="Calibri" w:cs="Calibri"/>
          <w:lang w:val="es-ES"/>
        </w:rPr>
        <w:t>que las limitaciones técnicas se superen con</w:t>
      </w:r>
      <w:r w:rsidR="00900FA2" w:rsidRPr="00557291">
        <w:rPr>
          <w:rFonts w:ascii="Calibri" w:hAnsi="Calibri" w:cs="Calibri"/>
          <w:lang w:val="es-ES"/>
        </w:rPr>
        <w:t xml:space="preserve"> creatividad </w:t>
      </w:r>
      <w:r w:rsidRPr="00557291">
        <w:rPr>
          <w:rFonts w:ascii="Calibri" w:hAnsi="Calibri" w:cs="Calibri"/>
          <w:lang w:val="es-ES"/>
        </w:rPr>
        <w:t>e</w:t>
      </w:r>
      <w:r w:rsidR="00900FA2" w:rsidRPr="00557291">
        <w:rPr>
          <w:rFonts w:ascii="Calibri" w:hAnsi="Calibri" w:cs="Calibri"/>
          <w:lang w:val="es-ES"/>
        </w:rPr>
        <w:t xml:space="preserve"> ingeniería </w:t>
      </w:r>
      <w:r w:rsidRPr="00557291">
        <w:rPr>
          <w:rFonts w:ascii="Calibri" w:hAnsi="Calibri" w:cs="Calibri"/>
          <w:lang w:val="es-ES"/>
        </w:rPr>
        <w:t>aprovechando</w:t>
      </w:r>
      <w:r w:rsidR="00900FA2" w:rsidRPr="00557291">
        <w:rPr>
          <w:rFonts w:ascii="Calibri" w:hAnsi="Calibri" w:cs="Calibri"/>
          <w:lang w:val="es-ES"/>
        </w:rPr>
        <w:t xml:space="preserve"> las ventajas </w:t>
      </w:r>
      <w:r w:rsidRPr="00557291">
        <w:rPr>
          <w:rFonts w:ascii="Calibri" w:hAnsi="Calibri" w:cs="Calibri"/>
          <w:lang w:val="es-ES"/>
        </w:rPr>
        <w:t xml:space="preserve">existentes </w:t>
      </w:r>
      <w:r w:rsidR="001348A9" w:rsidRPr="00557291">
        <w:rPr>
          <w:rFonts w:ascii="Calibri" w:hAnsi="Calibri" w:cs="Calibri"/>
          <w:lang w:val="es-ES"/>
        </w:rPr>
        <w:t>en la</w:t>
      </w:r>
      <w:r w:rsidRPr="00557291">
        <w:rPr>
          <w:rFonts w:ascii="Calibri" w:hAnsi="Calibri" w:cs="Calibri"/>
          <w:lang w:val="es-ES"/>
        </w:rPr>
        <w:t>s leyes de la</w:t>
      </w:r>
      <w:r w:rsidR="001348A9" w:rsidRPr="00557291">
        <w:rPr>
          <w:rFonts w:ascii="Calibri" w:hAnsi="Calibri" w:cs="Calibri"/>
          <w:lang w:val="es-ES"/>
        </w:rPr>
        <w:t xml:space="preserve"> naturaleza</w:t>
      </w:r>
      <w:r w:rsidR="001B4471" w:rsidRPr="00557291">
        <w:rPr>
          <w:rFonts w:ascii="Calibri" w:hAnsi="Calibri" w:cs="Calibri"/>
          <w:lang w:val="es-ES"/>
        </w:rPr>
        <w:t xml:space="preserve"> y </w:t>
      </w:r>
      <w:r w:rsidRPr="00557291">
        <w:rPr>
          <w:rFonts w:ascii="Calibri" w:hAnsi="Calibri" w:cs="Calibri"/>
          <w:lang w:val="es-ES"/>
        </w:rPr>
        <w:t>con</w:t>
      </w:r>
      <w:r w:rsidR="001B4471" w:rsidRPr="00557291">
        <w:rPr>
          <w:rFonts w:ascii="Calibri" w:hAnsi="Calibri" w:cs="Calibri"/>
          <w:lang w:val="es-ES"/>
        </w:rPr>
        <w:t xml:space="preserve"> mejores prácticas </w:t>
      </w:r>
      <w:r w:rsidRPr="00557291">
        <w:rPr>
          <w:rFonts w:ascii="Calibri" w:hAnsi="Calibri" w:cs="Calibri"/>
          <w:lang w:val="es-ES"/>
        </w:rPr>
        <w:t>para solventar</w:t>
      </w:r>
      <w:r w:rsidR="00900FA2" w:rsidRPr="00557291">
        <w:rPr>
          <w:rFonts w:ascii="Calibri" w:hAnsi="Calibri" w:cs="Calibri"/>
          <w:lang w:val="es-ES"/>
        </w:rPr>
        <w:t xml:space="preserve"> los problemas que </w:t>
      </w:r>
      <w:r w:rsidRPr="00557291">
        <w:rPr>
          <w:rFonts w:ascii="Calibri" w:hAnsi="Calibri" w:cs="Calibri"/>
          <w:lang w:val="es-ES"/>
        </w:rPr>
        <w:t>habitualmente los medios comerciales</w:t>
      </w:r>
      <w:r w:rsidR="00900FA2" w:rsidRPr="00557291">
        <w:rPr>
          <w:rFonts w:ascii="Calibri" w:hAnsi="Calibri" w:cs="Calibri"/>
          <w:lang w:val="es-ES"/>
        </w:rPr>
        <w:t xml:space="preserve"> </w:t>
      </w:r>
      <w:r w:rsidRPr="00557291">
        <w:rPr>
          <w:rFonts w:ascii="Calibri" w:hAnsi="Calibri" w:cs="Calibri"/>
          <w:lang w:val="es-ES"/>
        </w:rPr>
        <w:t>resuelven</w:t>
      </w:r>
      <w:r w:rsidR="00900FA2" w:rsidRPr="00557291">
        <w:rPr>
          <w:rFonts w:ascii="Calibri" w:hAnsi="Calibri" w:cs="Calibri"/>
          <w:lang w:val="es-ES"/>
        </w:rPr>
        <w:t xml:space="preserve"> con equipos con mayor </w:t>
      </w:r>
      <w:r w:rsidR="004A4639" w:rsidRPr="00557291">
        <w:rPr>
          <w:rFonts w:ascii="Calibri" w:hAnsi="Calibri" w:cs="Calibri"/>
          <w:lang w:val="es-ES"/>
        </w:rPr>
        <w:t>potencia</w:t>
      </w:r>
      <w:r w:rsidR="00900FA2" w:rsidRPr="00557291">
        <w:rPr>
          <w:rFonts w:ascii="Calibri" w:hAnsi="Calibri" w:cs="Calibri"/>
          <w:lang w:val="es-ES"/>
        </w:rPr>
        <w:t xml:space="preserve"> y </w:t>
      </w:r>
      <w:r w:rsidR="004A4639" w:rsidRPr="00557291">
        <w:rPr>
          <w:rFonts w:ascii="Calibri" w:hAnsi="Calibri" w:cs="Calibri"/>
          <w:lang w:val="es-ES"/>
        </w:rPr>
        <w:t>costo</w:t>
      </w:r>
      <w:r w:rsidR="00900FA2" w:rsidRPr="00557291">
        <w:rPr>
          <w:rFonts w:ascii="Calibri" w:hAnsi="Calibri" w:cs="Calibri"/>
          <w:lang w:val="es-ES"/>
        </w:rPr>
        <w:t xml:space="preserve">. </w:t>
      </w:r>
      <w:r w:rsidRPr="00557291">
        <w:rPr>
          <w:rFonts w:ascii="Calibri" w:hAnsi="Calibri" w:cs="Calibri"/>
          <w:lang w:val="es-ES"/>
        </w:rPr>
        <w:t>Una</w:t>
      </w:r>
      <w:r w:rsidR="001B4471" w:rsidRPr="00557291">
        <w:rPr>
          <w:rFonts w:ascii="Calibri" w:hAnsi="Calibri" w:cs="Calibri"/>
          <w:lang w:val="es-ES"/>
        </w:rPr>
        <w:t xml:space="preserve"> gran mayoría del</w:t>
      </w:r>
      <w:r w:rsidR="00900FA2" w:rsidRPr="00557291">
        <w:rPr>
          <w:rFonts w:ascii="Calibri" w:hAnsi="Calibri" w:cs="Calibri"/>
          <w:lang w:val="es-ES"/>
        </w:rPr>
        <w:t xml:space="preserve"> personal técnico </w:t>
      </w:r>
      <w:r w:rsidRPr="00557291">
        <w:rPr>
          <w:rFonts w:ascii="Calibri" w:hAnsi="Calibri" w:cs="Calibri"/>
          <w:lang w:val="es-ES"/>
        </w:rPr>
        <w:t>en los medios de uso social</w:t>
      </w:r>
      <w:r w:rsidR="001B4471" w:rsidRPr="00557291">
        <w:rPr>
          <w:rFonts w:ascii="Calibri" w:hAnsi="Calibri" w:cs="Calibri"/>
          <w:lang w:val="es-ES"/>
        </w:rPr>
        <w:t xml:space="preserve"> </w:t>
      </w:r>
      <w:r w:rsidR="00900FA2" w:rsidRPr="00557291">
        <w:rPr>
          <w:rFonts w:ascii="Calibri" w:hAnsi="Calibri" w:cs="Calibri"/>
          <w:lang w:val="es-ES"/>
        </w:rPr>
        <w:t>carece de preparación</w:t>
      </w:r>
      <w:r w:rsidR="001348A9" w:rsidRPr="00557291">
        <w:rPr>
          <w:rFonts w:ascii="Calibri" w:hAnsi="Calibri" w:cs="Calibri"/>
          <w:lang w:val="es-ES"/>
        </w:rPr>
        <w:t xml:space="preserve"> continua</w:t>
      </w:r>
      <w:r w:rsidR="00900FA2" w:rsidRPr="00557291">
        <w:rPr>
          <w:rFonts w:ascii="Calibri" w:hAnsi="Calibri" w:cs="Calibri"/>
          <w:lang w:val="es-ES"/>
        </w:rPr>
        <w:t xml:space="preserve"> y de reconocimiento</w:t>
      </w:r>
      <w:r w:rsidRPr="00557291">
        <w:rPr>
          <w:rFonts w:ascii="Calibri" w:hAnsi="Calibri" w:cs="Calibri"/>
          <w:lang w:val="es-ES"/>
        </w:rPr>
        <w:t xml:space="preserve"> apropiado</w:t>
      </w:r>
      <w:r w:rsidR="00900FA2" w:rsidRPr="00557291">
        <w:rPr>
          <w:rFonts w:ascii="Calibri" w:hAnsi="Calibri" w:cs="Calibri"/>
          <w:lang w:val="es-ES"/>
        </w:rPr>
        <w:t xml:space="preserve">. </w:t>
      </w:r>
    </w:p>
    <w:p w14:paraId="5D834110" w14:textId="44F43D2D" w:rsidR="00841915" w:rsidRPr="00557291" w:rsidRDefault="00841915" w:rsidP="00557291">
      <w:pPr>
        <w:spacing w:line="276" w:lineRule="auto"/>
        <w:jc w:val="both"/>
        <w:rPr>
          <w:rFonts w:ascii="Calibri" w:hAnsi="Calibri" w:cs="Calibri"/>
          <w:lang w:val="es-ES"/>
        </w:rPr>
      </w:pPr>
    </w:p>
    <w:p w14:paraId="35487347" w14:textId="57561578" w:rsidR="00900FA2" w:rsidRPr="00557291" w:rsidRDefault="00797ABD"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Una información de calidad y con profundidad es esencial para la operación efectiva y la </w:t>
      </w:r>
      <w:r w:rsidR="00327C9C" w:rsidRPr="00557291">
        <w:rPr>
          <w:rFonts w:ascii="Calibri" w:hAnsi="Calibri" w:cs="Calibri"/>
          <w:lang w:val="es-ES"/>
        </w:rPr>
        <w:t xml:space="preserve">toma de </w:t>
      </w:r>
      <w:r w:rsidRPr="00557291">
        <w:rPr>
          <w:rFonts w:ascii="Calibri" w:hAnsi="Calibri" w:cs="Calibri"/>
          <w:lang w:val="es-ES"/>
        </w:rPr>
        <w:t>decisi</w:t>
      </w:r>
      <w:r w:rsidR="00327C9C" w:rsidRPr="00557291">
        <w:rPr>
          <w:rFonts w:ascii="Calibri" w:hAnsi="Calibri" w:cs="Calibri"/>
          <w:lang w:val="es-ES"/>
        </w:rPr>
        <w:t>ones en todos los niveles industriales</w:t>
      </w:r>
      <w:r w:rsidR="00E901A9" w:rsidRPr="00557291">
        <w:rPr>
          <w:rFonts w:ascii="Calibri" w:hAnsi="Calibri" w:cs="Calibri"/>
          <w:lang w:val="es-ES"/>
        </w:rPr>
        <w:t xml:space="preserve"> incluidos los medios de uso social que </w:t>
      </w:r>
      <w:r w:rsidR="00841915" w:rsidRPr="00557291">
        <w:rPr>
          <w:rFonts w:ascii="Calibri" w:hAnsi="Calibri" w:cs="Calibri"/>
          <w:lang w:val="es-ES"/>
        </w:rPr>
        <w:t>son</w:t>
      </w:r>
      <w:r w:rsidR="00E901A9" w:rsidRPr="00557291">
        <w:rPr>
          <w:rFonts w:ascii="Calibri" w:hAnsi="Calibri" w:cs="Calibri"/>
          <w:lang w:val="es-ES"/>
        </w:rPr>
        <w:t xml:space="preserve"> considerados una industria cultural y creativa</w:t>
      </w:r>
      <w:r w:rsidR="00327C9C" w:rsidRPr="00557291">
        <w:rPr>
          <w:rFonts w:ascii="Calibri" w:hAnsi="Calibri" w:cs="Calibri"/>
          <w:lang w:val="es-ES"/>
        </w:rPr>
        <w:t xml:space="preserve">. </w:t>
      </w:r>
      <w:r w:rsidR="00E901A9" w:rsidRPr="00557291">
        <w:rPr>
          <w:rFonts w:ascii="Calibri" w:hAnsi="Calibri" w:cs="Calibri"/>
          <w:lang w:val="es-ES"/>
        </w:rPr>
        <w:t xml:space="preserve">La </w:t>
      </w:r>
      <w:r w:rsidR="00493AC0" w:rsidRPr="00557291">
        <w:rPr>
          <w:rFonts w:ascii="Calibri" w:hAnsi="Calibri" w:cs="Calibri"/>
          <w:lang w:val="es-ES"/>
        </w:rPr>
        <w:t>disponibilidad</w:t>
      </w:r>
      <w:r w:rsidR="00E901A9" w:rsidRPr="00557291">
        <w:rPr>
          <w:rFonts w:ascii="Calibri" w:hAnsi="Calibri" w:cs="Calibri"/>
          <w:lang w:val="es-ES"/>
        </w:rPr>
        <w:t xml:space="preserve"> de información está relacionada con la eficiencia y la ventaja competitiva de una organización. En el sector de telecomunicaciones y radiodifusión existe poca compartición de información y por lo tanto poca divulgación de buenas prácticas. Los </w:t>
      </w:r>
      <w:r w:rsidR="00841915" w:rsidRPr="00557291">
        <w:rPr>
          <w:rFonts w:ascii="Calibri" w:hAnsi="Calibri" w:cs="Calibri"/>
          <w:lang w:val="es-ES"/>
        </w:rPr>
        <w:t>métodos de compartición</w:t>
      </w:r>
      <w:r w:rsidR="00E901A9" w:rsidRPr="00557291">
        <w:rPr>
          <w:rFonts w:ascii="Calibri" w:hAnsi="Calibri" w:cs="Calibri"/>
          <w:lang w:val="es-ES"/>
        </w:rPr>
        <w:t xml:space="preserve"> </w:t>
      </w:r>
      <w:r w:rsidR="00493AC0" w:rsidRPr="00557291">
        <w:rPr>
          <w:rFonts w:ascii="Calibri" w:hAnsi="Calibri" w:cs="Calibri"/>
          <w:lang w:val="es-ES"/>
        </w:rPr>
        <w:t xml:space="preserve">existentes son la información pública del IFT, los métodos utilizados por los peritos y </w:t>
      </w:r>
      <w:r w:rsidR="00841915" w:rsidRPr="00557291">
        <w:rPr>
          <w:rFonts w:ascii="Calibri" w:hAnsi="Calibri" w:cs="Calibri"/>
          <w:lang w:val="es-ES"/>
        </w:rPr>
        <w:t xml:space="preserve">la </w:t>
      </w:r>
      <w:r w:rsidR="00493AC0" w:rsidRPr="00557291">
        <w:rPr>
          <w:rFonts w:ascii="Calibri" w:hAnsi="Calibri" w:cs="Calibri"/>
          <w:lang w:val="es-ES"/>
        </w:rPr>
        <w:t xml:space="preserve">información técnica provista por los fabricantes y distribuidores de equipo. </w:t>
      </w:r>
    </w:p>
    <w:p w14:paraId="7C916649" w14:textId="28B9D36B" w:rsidR="00493AC0" w:rsidRPr="00557291" w:rsidRDefault="00493AC0" w:rsidP="00557291">
      <w:pPr>
        <w:spacing w:line="276" w:lineRule="auto"/>
        <w:jc w:val="both"/>
        <w:rPr>
          <w:rFonts w:ascii="Calibri" w:hAnsi="Calibri" w:cs="Calibri"/>
          <w:lang w:val="es-ES"/>
        </w:rPr>
      </w:pPr>
    </w:p>
    <w:p w14:paraId="40BCB2F6" w14:textId="6D0F62D3" w:rsidR="004E3C79" w:rsidRPr="00557291" w:rsidRDefault="003F3F30"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En la gran mayoría de los títulos de concesión, permisos vigentes y autorizaciones se menciona el requisito de contar con un profesional técnico responsable encargado de la operación y supervisión de la infraestructura relacionada con las concesiones de telecomunicaciones y radiodifusión. </w:t>
      </w:r>
      <w:r w:rsidR="004216EE" w:rsidRPr="00557291">
        <w:rPr>
          <w:rFonts w:ascii="Calibri" w:hAnsi="Calibri" w:cs="Calibri"/>
          <w:lang w:val="es-ES"/>
        </w:rPr>
        <w:t>É</w:t>
      </w:r>
      <w:r w:rsidRPr="00557291">
        <w:rPr>
          <w:rFonts w:ascii="Calibri" w:hAnsi="Calibri" w:cs="Calibri"/>
          <w:lang w:val="es-ES"/>
        </w:rPr>
        <w:t>stos</w:t>
      </w:r>
      <w:r w:rsidR="004216EE" w:rsidRPr="00557291">
        <w:rPr>
          <w:rFonts w:ascii="Calibri" w:hAnsi="Calibri" w:cs="Calibri"/>
          <w:lang w:val="es-ES"/>
        </w:rPr>
        <w:t>,</w:t>
      </w:r>
      <w:r w:rsidRPr="00557291">
        <w:rPr>
          <w:rFonts w:ascii="Calibri" w:hAnsi="Calibri" w:cs="Calibri"/>
          <w:lang w:val="es-ES"/>
        </w:rPr>
        <w:t xml:space="preserve"> en conjunto con los peritos en telecomunicaciones y radiodifusión y el personal técnico de los operadores, proveedores y fabricantes</w:t>
      </w:r>
      <w:r w:rsidR="004216EE" w:rsidRPr="00557291">
        <w:rPr>
          <w:rFonts w:ascii="Calibri" w:hAnsi="Calibri" w:cs="Calibri"/>
          <w:lang w:val="es-ES"/>
        </w:rPr>
        <w:t>,</w:t>
      </w:r>
      <w:r w:rsidRPr="00557291">
        <w:rPr>
          <w:rFonts w:ascii="Calibri" w:hAnsi="Calibri" w:cs="Calibri"/>
          <w:lang w:val="es-ES"/>
        </w:rPr>
        <w:t xml:space="preserve"> constituyen el cuerpo profesional con el conocimiento de frontera sobre la infraestructura del sector. </w:t>
      </w:r>
      <w:r w:rsidR="00841915" w:rsidRPr="00557291">
        <w:rPr>
          <w:rFonts w:ascii="Calibri" w:hAnsi="Calibri" w:cs="Calibri"/>
          <w:lang w:val="es-ES"/>
        </w:rPr>
        <w:t xml:space="preserve">Como se ha comentado, </w:t>
      </w:r>
      <w:r w:rsidR="001759EC" w:rsidRPr="00557291">
        <w:rPr>
          <w:rFonts w:ascii="Calibri" w:hAnsi="Calibri" w:cs="Calibri"/>
          <w:lang w:val="es-ES"/>
        </w:rPr>
        <w:t xml:space="preserve">no </w:t>
      </w:r>
      <w:r w:rsidR="004E3C79" w:rsidRPr="00557291">
        <w:rPr>
          <w:rFonts w:ascii="Calibri" w:hAnsi="Calibri" w:cs="Calibri"/>
          <w:lang w:val="es-ES"/>
        </w:rPr>
        <w:t xml:space="preserve">se ha fomentado </w:t>
      </w:r>
      <w:r w:rsidR="001759EC" w:rsidRPr="00557291">
        <w:rPr>
          <w:rFonts w:ascii="Calibri" w:hAnsi="Calibri" w:cs="Calibri"/>
          <w:lang w:val="es-ES"/>
        </w:rPr>
        <w:t>un</w:t>
      </w:r>
      <w:r w:rsidR="004E3C79" w:rsidRPr="00557291">
        <w:rPr>
          <w:rFonts w:ascii="Calibri" w:hAnsi="Calibri" w:cs="Calibri"/>
          <w:lang w:val="es-ES"/>
        </w:rPr>
        <w:t xml:space="preserve"> intercambio de información a través del diálogo constante y la documentación de las prácticas y </w:t>
      </w:r>
      <w:r w:rsidR="00841915" w:rsidRPr="00557291">
        <w:rPr>
          <w:rFonts w:ascii="Calibri" w:hAnsi="Calibri" w:cs="Calibri"/>
          <w:lang w:val="es-ES"/>
        </w:rPr>
        <w:t xml:space="preserve">el </w:t>
      </w:r>
      <w:r w:rsidR="004E3C79" w:rsidRPr="00557291">
        <w:rPr>
          <w:rFonts w:ascii="Calibri" w:hAnsi="Calibri" w:cs="Calibri"/>
          <w:lang w:val="es-ES"/>
        </w:rPr>
        <w:t xml:space="preserve">conocimiento. El Registro Público de Concesiones </w:t>
      </w:r>
      <w:r w:rsidR="0005036A" w:rsidRPr="00557291">
        <w:rPr>
          <w:rFonts w:ascii="Calibri" w:hAnsi="Calibri" w:cs="Calibri"/>
          <w:lang w:val="es-ES"/>
        </w:rPr>
        <w:t xml:space="preserve">y la información estadística publicada por el IFT </w:t>
      </w:r>
      <w:r w:rsidR="004E3C79" w:rsidRPr="00557291">
        <w:rPr>
          <w:rFonts w:ascii="Calibri" w:hAnsi="Calibri" w:cs="Calibri"/>
          <w:lang w:val="es-ES"/>
        </w:rPr>
        <w:t>constituye</w:t>
      </w:r>
      <w:r w:rsidR="0005036A" w:rsidRPr="00557291">
        <w:rPr>
          <w:rFonts w:ascii="Calibri" w:hAnsi="Calibri" w:cs="Calibri"/>
          <w:lang w:val="es-ES"/>
        </w:rPr>
        <w:t>n</w:t>
      </w:r>
      <w:r w:rsidR="004E3C79" w:rsidRPr="00557291">
        <w:rPr>
          <w:rFonts w:ascii="Calibri" w:hAnsi="Calibri" w:cs="Calibri"/>
          <w:lang w:val="es-ES"/>
        </w:rPr>
        <w:t xml:space="preserve"> la fuente única de información que </w:t>
      </w:r>
      <w:r w:rsidR="0005036A" w:rsidRPr="00557291">
        <w:rPr>
          <w:rFonts w:ascii="Calibri" w:hAnsi="Calibri" w:cs="Calibri"/>
          <w:lang w:val="es-ES"/>
        </w:rPr>
        <w:t>está disponible a los concesionarios para hacer una evaluación comparativa (</w:t>
      </w:r>
      <w:r w:rsidR="0005036A" w:rsidRPr="00557291">
        <w:rPr>
          <w:rFonts w:ascii="Calibri" w:hAnsi="Calibri" w:cs="Calibri"/>
          <w:i/>
          <w:iCs/>
          <w:lang w:val="es-ES"/>
        </w:rPr>
        <w:t>benchmarking</w:t>
      </w:r>
      <w:r w:rsidR="0005036A" w:rsidRPr="00557291">
        <w:rPr>
          <w:rFonts w:ascii="Calibri" w:hAnsi="Calibri" w:cs="Calibri"/>
          <w:lang w:val="es-ES"/>
        </w:rPr>
        <w:t xml:space="preserve"> en inglés) de su posición en el sector.  </w:t>
      </w:r>
    </w:p>
    <w:p w14:paraId="5DA24E22" w14:textId="6AF8025C" w:rsidR="000B77E3" w:rsidRPr="00557291" w:rsidRDefault="000B77E3" w:rsidP="00557291">
      <w:pPr>
        <w:spacing w:line="276" w:lineRule="auto"/>
        <w:jc w:val="both"/>
        <w:rPr>
          <w:rFonts w:ascii="Calibri" w:hAnsi="Calibri" w:cs="Calibri"/>
          <w:lang w:val="es-ES"/>
        </w:rPr>
      </w:pPr>
    </w:p>
    <w:p w14:paraId="06872A7F" w14:textId="67D1D30F" w:rsidR="004E3C79" w:rsidRPr="00557291" w:rsidRDefault="004E3C79"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Por otra </w:t>
      </w:r>
      <w:r w:rsidR="001759EC" w:rsidRPr="00557291">
        <w:rPr>
          <w:rFonts w:ascii="Calibri" w:hAnsi="Calibri" w:cs="Calibri"/>
          <w:lang w:val="es-ES"/>
        </w:rPr>
        <w:t>parte,</w:t>
      </w:r>
      <w:r w:rsidRPr="00557291">
        <w:rPr>
          <w:rFonts w:ascii="Calibri" w:hAnsi="Calibri" w:cs="Calibri"/>
          <w:lang w:val="es-ES"/>
        </w:rPr>
        <w:t xml:space="preserve"> el proyecto de la Presidencia de México presentado ante la UNESCO y aprobado</w:t>
      </w:r>
      <w:r w:rsidRPr="00557291">
        <w:rPr>
          <w:rFonts w:ascii="Calibri" w:eastAsia="Times New Roman" w:hAnsi="Calibri" w:cs="Calibri"/>
        </w:rPr>
        <w:t xml:space="preserve"> </w:t>
      </w:r>
      <w:r w:rsidR="004216EE" w:rsidRPr="00557291">
        <w:rPr>
          <w:rFonts w:ascii="Calibri" w:eastAsia="Times New Roman" w:hAnsi="Calibri" w:cs="Calibri"/>
        </w:rPr>
        <w:t xml:space="preserve">por el </w:t>
      </w:r>
      <w:r w:rsidRPr="00557291">
        <w:rPr>
          <w:rFonts w:ascii="Calibri" w:eastAsia="Times New Roman" w:hAnsi="Calibri" w:cs="Calibri"/>
        </w:rPr>
        <w:t>Comité Directivo de la UE/UNESCO</w:t>
      </w:r>
      <w:r w:rsidRPr="00557291">
        <w:rPr>
          <w:rFonts w:ascii="Calibri" w:hAnsi="Calibri" w:cs="Calibri"/>
          <w:lang w:val="es-ES"/>
        </w:rPr>
        <w:t xml:space="preserve"> plantea que “</w:t>
      </w:r>
      <w:r w:rsidRPr="00557291">
        <w:rPr>
          <w:rFonts w:ascii="Calibri" w:eastAsia="Times New Roman" w:hAnsi="Calibri" w:cs="Calibri"/>
        </w:rPr>
        <w:t xml:space="preserve">se desarrollará una política destinada a simplificar el procedimiento de solicitud de concesiones para operar radios indígenas y comunitarias. También se diseñará un nuevo marco regulador para </w:t>
      </w:r>
      <w:r w:rsidRPr="00557291">
        <w:rPr>
          <w:rFonts w:ascii="Calibri" w:eastAsia="Times New Roman" w:hAnsi="Calibri" w:cs="Calibri"/>
        </w:rPr>
        <w:lastRenderedPageBreak/>
        <w:t xml:space="preserve">incorporar contenido indígena en los medios de comunicación comerciales y públicos para difundir y promover ampliamente las diversas expresiones culturales del país a nivel nacional </w:t>
      </w:r>
      <w:r w:rsidRPr="00557291">
        <w:rPr>
          <w:rFonts w:ascii="Calibri" w:eastAsia="Times New Roman" w:hAnsi="Calibri" w:cs="Calibri"/>
          <w:lang w:val="es-ES"/>
        </w:rPr>
        <w:t xml:space="preserve">“ y que </w:t>
      </w:r>
      <w:r w:rsidRPr="00557291">
        <w:rPr>
          <w:rFonts w:ascii="Calibri" w:hAnsi="Calibri" w:cs="Calibri"/>
          <w:lang w:val="es-ES"/>
        </w:rPr>
        <w:t>como resultados del proyecto se “apoyará el diseño de una regulación para incorporar contenidos indígenas en los medios de comunicación comerciales y públicos; esta regulación requerirá que los futuros solicitantes de concesiones de radio especifiquen el porcentaje de programación indígena o comunitaria de sus programas”</w:t>
      </w:r>
      <w:r w:rsidR="003C2C10" w:rsidRPr="00557291">
        <w:rPr>
          <w:rFonts w:ascii="Calibri" w:hAnsi="Calibri" w:cs="Calibri"/>
          <w:lang w:val="es-ES"/>
        </w:rPr>
        <w:t>,</w:t>
      </w:r>
      <w:r w:rsidRPr="00557291">
        <w:rPr>
          <w:rFonts w:ascii="Calibri" w:hAnsi="Calibri" w:cs="Calibri"/>
          <w:lang w:val="es-ES"/>
        </w:rPr>
        <w:t xml:space="preserve"> </w:t>
      </w:r>
      <w:r w:rsidR="003C2C10" w:rsidRPr="00557291">
        <w:rPr>
          <w:rFonts w:ascii="Calibri" w:hAnsi="Calibri" w:cs="Calibri"/>
          <w:lang w:val="es-ES"/>
        </w:rPr>
        <w:t>a</w:t>
      </w:r>
      <w:r w:rsidRPr="00557291">
        <w:rPr>
          <w:rFonts w:ascii="Calibri" w:hAnsi="Calibri" w:cs="Calibri"/>
          <w:lang w:val="es-ES"/>
        </w:rPr>
        <w:t>sí como “el diseño de una política para descentralizar el procedimiento de solicitud de concesiones de radio con el fin de reducir la carga administrativa y económica asociada con esta solicitud y promover el desarrollo de proyectos de radios indígenas y comunitarias”.</w:t>
      </w:r>
    </w:p>
    <w:p w14:paraId="55966AAC" w14:textId="3105170D" w:rsidR="004E3C79" w:rsidRPr="00557291" w:rsidRDefault="004E3C79" w:rsidP="00557291">
      <w:pPr>
        <w:spacing w:line="276" w:lineRule="auto"/>
        <w:jc w:val="both"/>
        <w:rPr>
          <w:rFonts w:ascii="Calibri" w:hAnsi="Calibri" w:cs="Calibri"/>
          <w:lang w:val="es-ES"/>
        </w:rPr>
      </w:pPr>
    </w:p>
    <w:p w14:paraId="56BA2592" w14:textId="153F538D" w:rsidR="001C77B0" w:rsidRPr="00557291" w:rsidRDefault="004E3C79"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El</w:t>
      </w:r>
      <w:r w:rsidR="001C77B0" w:rsidRPr="00557291">
        <w:rPr>
          <w:rFonts w:ascii="Calibri" w:hAnsi="Calibri" w:cs="Calibri"/>
          <w:lang w:val="es-ES"/>
        </w:rPr>
        <w:t xml:space="preserve"> proyecto presentado por la Presidencia de México</w:t>
      </w:r>
      <w:r w:rsidRPr="00557291">
        <w:rPr>
          <w:rFonts w:ascii="Calibri" w:hAnsi="Calibri" w:cs="Calibri"/>
          <w:lang w:val="es-ES"/>
        </w:rPr>
        <w:t xml:space="preserve"> ante la UNESCO</w:t>
      </w:r>
      <w:r w:rsidR="001C77B0" w:rsidRPr="00557291">
        <w:rPr>
          <w:rFonts w:ascii="Calibri" w:hAnsi="Calibri" w:cs="Calibri"/>
          <w:lang w:val="es-ES"/>
        </w:rPr>
        <w:t xml:space="preserve"> identifica cuatro desafíos respecto a la radiodifusión sonora de uso social indígena:</w:t>
      </w:r>
    </w:p>
    <w:p w14:paraId="300F2AA3" w14:textId="13C34E9E" w:rsidR="001C77B0" w:rsidRPr="00557291" w:rsidRDefault="001C77B0" w:rsidP="00557291">
      <w:pPr>
        <w:spacing w:line="276" w:lineRule="auto"/>
        <w:jc w:val="both"/>
        <w:rPr>
          <w:rFonts w:ascii="Calibri" w:hAnsi="Calibri" w:cs="Calibri"/>
          <w:lang w:val="es-ES"/>
        </w:rPr>
      </w:pPr>
    </w:p>
    <w:p w14:paraId="48B0DD99" w14:textId="32A85235" w:rsidR="001C77B0" w:rsidRPr="00557291" w:rsidRDefault="001C77B0" w:rsidP="00557291">
      <w:pPr>
        <w:pStyle w:val="Prrafodelista"/>
        <w:numPr>
          <w:ilvl w:val="0"/>
          <w:numId w:val="2"/>
        </w:numPr>
        <w:spacing w:line="276" w:lineRule="auto"/>
        <w:jc w:val="both"/>
        <w:rPr>
          <w:rFonts w:ascii="Calibri" w:hAnsi="Calibri" w:cs="Calibri"/>
          <w:lang w:val="es-ES"/>
        </w:rPr>
      </w:pPr>
      <w:r w:rsidRPr="00557291">
        <w:rPr>
          <w:rFonts w:ascii="Calibri" w:hAnsi="Calibri" w:cs="Calibri"/>
          <w:lang w:val="es-ES"/>
        </w:rPr>
        <w:t>la complejidad del procedimiento para solicitar una concesión de radio;</w:t>
      </w:r>
    </w:p>
    <w:p w14:paraId="44321DE9" w14:textId="49E7504F" w:rsidR="001C77B0" w:rsidRPr="00557291" w:rsidRDefault="001C77B0" w:rsidP="00557291">
      <w:pPr>
        <w:pStyle w:val="Prrafodelista"/>
        <w:numPr>
          <w:ilvl w:val="0"/>
          <w:numId w:val="2"/>
        </w:numPr>
        <w:spacing w:line="276" w:lineRule="auto"/>
        <w:jc w:val="both"/>
        <w:rPr>
          <w:rFonts w:ascii="Calibri" w:hAnsi="Calibri" w:cs="Calibri"/>
          <w:lang w:val="es-ES"/>
        </w:rPr>
      </w:pPr>
      <w:r w:rsidRPr="00557291">
        <w:rPr>
          <w:rFonts w:ascii="Calibri" w:hAnsi="Calibri" w:cs="Calibri"/>
          <w:lang w:val="es-ES"/>
        </w:rPr>
        <w:t>el alto costo de las solicitudes de concesiones de radio que a menudo excede los beneficios potenciales de obtener una;</w:t>
      </w:r>
    </w:p>
    <w:p w14:paraId="51B239A0" w14:textId="41138426" w:rsidR="001C77B0" w:rsidRPr="00557291" w:rsidRDefault="001C77B0" w:rsidP="00557291">
      <w:pPr>
        <w:pStyle w:val="Prrafodelista"/>
        <w:numPr>
          <w:ilvl w:val="0"/>
          <w:numId w:val="2"/>
        </w:numPr>
        <w:spacing w:line="276" w:lineRule="auto"/>
        <w:jc w:val="both"/>
        <w:rPr>
          <w:rFonts w:ascii="Calibri" w:hAnsi="Calibri" w:cs="Calibri"/>
          <w:lang w:val="es-ES"/>
        </w:rPr>
      </w:pPr>
      <w:r w:rsidRPr="00557291">
        <w:rPr>
          <w:rFonts w:ascii="Calibri" w:hAnsi="Calibri" w:cs="Calibri"/>
          <w:lang w:val="es-ES"/>
        </w:rPr>
        <w:t>la falta de políticas públicas destinadas a garantizar la sostenibilidad económica de las radios;</w:t>
      </w:r>
    </w:p>
    <w:p w14:paraId="4205672A" w14:textId="68D78A14" w:rsidR="001C77B0" w:rsidRPr="00557291" w:rsidRDefault="001C77B0" w:rsidP="00557291">
      <w:pPr>
        <w:pStyle w:val="Prrafodelista"/>
        <w:numPr>
          <w:ilvl w:val="0"/>
          <w:numId w:val="2"/>
        </w:numPr>
        <w:spacing w:line="276" w:lineRule="auto"/>
        <w:jc w:val="both"/>
        <w:rPr>
          <w:rFonts w:ascii="Calibri" w:hAnsi="Calibri" w:cs="Calibri"/>
          <w:lang w:val="es-ES"/>
        </w:rPr>
      </w:pPr>
      <w:r w:rsidRPr="00557291">
        <w:rPr>
          <w:rFonts w:ascii="Calibri" w:hAnsi="Calibri" w:cs="Calibri"/>
          <w:lang w:val="es-ES"/>
        </w:rPr>
        <w:t>la falta de regulaciones estándares para incorporar contenidos indígenas en los medios de comunicación comerciales y públicos.</w:t>
      </w:r>
    </w:p>
    <w:p w14:paraId="044103FE" w14:textId="48AC7742" w:rsidR="001C77B0" w:rsidRPr="00557291" w:rsidRDefault="001C77B0" w:rsidP="00557291">
      <w:pPr>
        <w:spacing w:line="276" w:lineRule="auto"/>
        <w:jc w:val="both"/>
        <w:rPr>
          <w:rFonts w:ascii="Calibri" w:hAnsi="Calibri" w:cs="Calibri"/>
          <w:lang w:val="es-ES"/>
        </w:rPr>
      </w:pPr>
    </w:p>
    <w:p w14:paraId="4D827D4C" w14:textId="51AE51E5" w:rsidR="00C67D97" w:rsidRPr="00557291" w:rsidRDefault="003F0D7E" w:rsidP="00557291">
      <w:pPr>
        <w:spacing w:line="276" w:lineRule="auto"/>
        <w:jc w:val="both"/>
        <w:rPr>
          <w:rFonts w:ascii="Calibri" w:hAnsi="Calibri" w:cs="Calibri"/>
          <w:lang w:val="es-ES"/>
        </w:rPr>
      </w:pPr>
      <w:r w:rsidRPr="00CC7E30">
        <w:rPr>
          <w:rFonts w:ascii="Calibri" w:hAnsi="Calibri" w:cs="Calibri"/>
          <w:b/>
          <w:lang w:val="es-ES"/>
        </w:rPr>
        <w:t xml:space="preserve">Y </w:t>
      </w:r>
      <w:r w:rsidRPr="00CC7E30">
        <w:rPr>
          <w:rFonts w:ascii="Calibri" w:hAnsi="Calibri" w:cs="Calibri"/>
          <w:b/>
          <w:bCs/>
          <w:lang w:val="es-ES"/>
        </w:rPr>
        <w:t>r</w:t>
      </w:r>
      <w:r w:rsidR="00C67D97" w:rsidRPr="00CC7E30">
        <w:rPr>
          <w:rFonts w:ascii="Calibri" w:hAnsi="Calibri" w:cs="Calibri"/>
          <w:b/>
          <w:bCs/>
          <w:lang w:val="es-ES"/>
        </w:rPr>
        <w:t>eco</w:t>
      </w:r>
      <w:r w:rsidR="00C67D97" w:rsidRPr="00557291">
        <w:rPr>
          <w:rFonts w:ascii="Calibri" w:hAnsi="Calibri" w:cs="Calibri"/>
          <w:b/>
          <w:bCs/>
          <w:lang w:val="es-ES"/>
        </w:rPr>
        <w:t>nociendo</w:t>
      </w:r>
      <w:r w:rsidR="00C67D97" w:rsidRPr="00557291">
        <w:rPr>
          <w:rFonts w:ascii="Calibri" w:hAnsi="Calibri" w:cs="Calibri"/>
          <w:lang w:val="es-ES"/>
        </w:rPr>
        <w:t xml:space="preserve"> </w:t>
      </w:r>
      <w:r w:rsidR="00C67D97" w:rsidRPr="00557291">
        <w:rPr>
          <w:rFonts w:ascii="Calibri" w:hAnsi="Calibri" w:cs="Calibri"/>
          <w:b/>
          <w:bCs/>
          <w:lang w:val="es-ES"/>
        </w:rPr>
        <w:t>que</w:t>
      </w:r>
      <w:r w:rsidR="00C67D97" w:rsidRPr="00557291">
        <w:rPr>
          <w:rFonts w:ascii="Calibri" w:hAnsi="Calibri" w:cs="Calibri"/>
          <w:lang w:val="es-ES"/>
        </w:rPr>
        <w:t>:</w:t>
      </w:r>
    </w:p>
    <w:p w14:paraId="09560542" w14:textId="6611D6A2" w:rsidR="00C67D97" w:rsidRPr="00557291" w:rsidRDefault="00C67D97" w:rsidP="00557291">
      <w:pPr>
        <w:spacing w:line="276" w:lineRule="auto"/>
        <w:jc w:val="both"/>
        <w:rPr>
          <w:rFonts w:ascii="Calibri" w:hAnsi="Calibri" w:cs="Calibri"/>
          <w:lang w:val="es-ES"/>
        </w:rPr>
      </w:pPr>
    </w:p>
    <w:p w14:paraId="354B6332" w14:textId="6BC24122" w:rsidR="003F3F30" w:rsidRPr="00557291" w:rsidRDefault="003F3F30" w:rsidP="00557291">
      <w:pPr>
        <w:pStyle w:val="Default"/>
        <w:numPr>
          <w:ilvl w:val="0"/>
          <w:numId w:val="8"/>
        </w:numPr>
        <w:spacing w:line="276" w:lineRule="auto"/>
        <w:jc w:val="both"/>
        <w:rPr>
          <w:rFonts w:ascii="Calibri" w:hAnsi="Calibri" w:cs="Calibri"/>
          <w:lang w:val="es-ES"/>
        </w:rPr>
      </w:pPr>
      <w:r w:rsidRPr="00557291">
        <w:rPr>
          <w:rFonts w:ascii="Calibri" w:hAnsi="Calibri" w:cs="Calibri"/>
          <w:lang w:val="es-ES"/>
        </w:rPr>
        <w:t xml:space="preserve">La regulación </w:t>
      </w:r>
      <w:r w:rsidR="003F14E3" w:rsidRPr="00557291">
        <w:rPr>
          <w:rFonts w:ascii="Calibri" w:hAnsi="Calibri" w:cs="Calibri"/>
          <w:lang w:val="es-ES"/>
        </w:rPr>
        <w:t xml:space="preserve">en </w:t>
      </w:r>
      <w:r w:rsidRPr="00557291">
        <w:rPr>
          <w:rFonts w:ascii="Calibri" w:hAnsi="Calibri" w:cs="Calibri"/>
          <w:lang w:val="es-ES"/>
        </w:rPr>
        <w:t>materia de radiodifusión sigue fomentando la radio en México con transparencia y apertura</w:t>
      </w:r>
      <w:r w:rsidR="004216EE" w:rsidRPr="00557291">
        <w:rPr>
          <w:rFonts w:ascii="Calibri" w:hAnsi="Calibri" w:cs="Calibri"/>
          <w:lang w:val="es-ES"/>
        </w:rPr>
        <w:t>, a</w:t>
      </w:r>
      <w:r w:rsidR="003F14E3" w:rsidRPr="00557291">
        <w:rPr>
          <w:rFonts w:ascii="Calibri" w:hAnsi="Calibri" w:cs="Calibri"/>
          <w:lang w:val="es-ES"/>
        </w:rPr>
        <w:t>sí como l</w:t>
      </w:r>
      <w:r w:rsidR="003F0D7E" w:rsidRPr="00557291">
        <w:rPr>
          <w:rFonts w:ascii="Calibri" w:hAnsi="Calibri" w:cs="Calibri"/>
          <w:lang w:val="es-ES"/>
        </w:rPr>
        <w:t>a actualización de las disposiciones técnicas promueve</w:t>
      </w:r>
      <w:r w:rsidRPr="00557291">
        <w:rPr>
          <w:rFonts w:ascii="Calibri" w:hAnsi="Calibri" w:cs="Calibri"/>
          <w:lang w:val="es-ES"/>
        </w:rPr>
        <w:t xml:space="preserve"> una mejor regulación y la convergencia en el sector tal</w:t>
      </w:r>
      <w:r w:rsidR="001759EC" w:rsidRPr="00557291">
        <w:rPr>
          <w:rFonts w:ascii="Calibri" w:hAnsi="Calibri" w:cs="Calibri"/>
          <w:lang w:val="es-ES"/>
        </w:rPr>
        <w:t>es</w:t>
      </w:r>
      <w:r w:rsidRPr="00557291">
        <w:rPr>
          <w:rFonts w:ascii="Calibri" w:hAnsi="Calibri" w:cs="Calibri"/>
          <w:lang w:val="es-ES"/>
        </w:rPr>
        <w:t xml:space="preserve"> como la ampliación del espacio espectral por la reducción de la distancia entre estaciones radiodifusoras en FM, la obligatoriedad de activar el receptor de radio en aquellos equipos de telefonía celular que cuentan con esa capacidad y la simplificación de los trámites administrativos para la solicitud y gestión de las concesiones de uso social. </w:t>
      </w:r>
    </w:p>
    <w:p w14:paraId="79044EAE" w14:textId="2F9217B9" w:rsidR="003F3F30" w:rsidRPr="00557291" w:rsidRDefault="003F3F30" w:rsidP="00557291">
      <w:pPr>
        <w:spacing w:line="276" w:lineRule="auto"/>
        <w:jc w:val="both"/>
        <w:rPr>
          <w:rFonts w:ascii="Calibri" w:hAnsi="Calibri" w:cs="Calibri"/>
          <w:lang w:val="es-ES"/>
        </w:rPr>
      </w:pPr>
    </w:p>
    <w:p w14:paraId="5FA72869" w14:textId="76FD3DAB" w:rsidR="00C67D97" w:rsidRPr="00557291" w:rsidRDefault="00C67D97"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La Ventanilla Electrónica que anunció el IFT en 2020 para “… hacer más eficientes y facilitar la gestión de trámites, así como de incorporar el uso de las Tecnologías de la Información y la Comunicación (TIC) en los procesos realizados por los regulados...” está facilitando las gestiones que los concesionarios </w:t>
      </w:r>
      <w:r w:rsidR="00CB1199" w:rsidRPr="00557291">
        <w:rPr>
          <w:rFonts w:ascii="Calibri" w:hAnsi="Calibri" w:cs="Calibri"/>
          <w:lang w:val="es-ES"/>
        </w:rPr>
        <w:t xml:space="preserve">realizan </w:t>
      </w:r>
      <w:r w:rsidRPr="00557291">
        <w:rPr>
          <w:rFonts w:ascii="Calibri" w:hAnsi="Calibri" w:cs="Calibri"/>
          <w:lang w:val="es-ES"/>
        </w:rPr>
        <w:t xml:space="preserve">ante la autoridad reguladora y </w:t>
      </w:r>
      <w:r w:rsidR="00CB1199" w:rsidRPr="00557291">
        <w:rPr>
          <w:rFonts w:ascii="Calibri" w:hAnsi="Calibri" w:cs="Calibri"/>
          <w:lang w:val="es-ES"/>
        </w:rPr>
        <w:t xml:space="preserve">también está </w:t>
      </w:r>
      <w:r w:rsidRPr="00557291">
        <w:rPr>
          <w:rFonts w:ascii="Calibri" w:hAnsi="Calibri" w:cs="Calibri"/>
          <w:lang w:val="es-ES"/>
        </w:rPr>
        <w:t>reduciendo el costo de est</w:t>
      </w:r>
      <w:r w:rsidR="00CB1199" w:rsidRPr="00557291">
        <w:rPr>
          <w:rFonts w:ascii="Calibri" w:hAnsi="Calibri" w:cs="Calibri"/>
          <w:lang w:val="es-ES"/>
        </w:rPr>
        <w:t>as gestiones y trámites</w:t>
      </w:r>
      <w:r w:rsidRPr="00557291">
        <w:rPr>
          <w:rFonts w:ascii="Calibri" w:hAnsi="Calibri" w:cs="Calibri"/>
          <w:lang w:val="es-ES"/>
        </w:rPr>
        <w:t>.</w:t>
      </w:r>
    </w:p>
    <w:p w14:paraId="3AA92835" w14:textId="06785918" w:rsidR="00CB1199" w:rsidRPr="00557291" w:rsidRDefault="00CB1199" w:rsidP="00557291">
      <w:pPr>
        <w:spacing w:line="276" w:lineRule="auto"/>
        <w:jc w:val="both"/>
        <w:rPr>
          <w:rFonts w:ascii="Calibri" w:hAnsi="Calibri" w:cs="Calibri"/>
          <w:lang w:val="es-ES"/>
        </w:rPr>
      </w:pPr>
    </w:p>
    <w:p w14:paraId="51FE9282" w14:textId="3CA3BB0E" w:rsidR="00CB1199" w:rsidRPr="00557291" w:rsidRDefault="00CB1199"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El programa </w:t>
      </w:r>
      <w:proofErr w:type="spellStart"/>
      <w:r w:rsidR="00BA77A3" w:rsidRPr="00557291">
        <w:rPr>
          <w:rFonts w:ascii="Calibri" w:hAnsi="Calibri" w:cs="Calibri"/>
          <w:lang w:val="es-ES"/>
        </w:rPr>
        <w:t>ProRadio</w:t>
      </w:r>
      <w:proofErr w:type="spellEnd"/>
      <w:r w:rsidR="00BA77A3" w:rsidRPr="00557291">
        <w:rPr>
          <w:rFonts w:ascii="Calibri" w:hAnsi="Calibri" w:cs="Calibri"/>
          <w:lang w:val="es-ES"/>
        </w:rPr>
        <w:t xml:space="preserve"> 2021 está contribuyendo a facilitar la solicitud de concesiones de uso social, social comunitario y social indígena. Mediante la promoción y fomento de la radiodifusión comunitaria e indígena, y que tiene como objetivo “el incentivar a que, a nivel nacional, las comunidades y pueblos indígenas se alleguen de un medio de modo propio de comunicación”.</w:t>
      </w:r>
    </w:p>
    <w:p w14:paraId="00D13A4A" w14:textId="34825518" w:rsidR="00C67D97" w:rsidRPr="00557291" w:rsidRDefault="00C67D97" w:rsidP="00557291">
      <w:pPr>
        <w:spacing w:line="276" w:lineRule="auto"/>
        <w:jc w:val="both"/>
        <w:rPr>
          <w:rFonts w:ascii="Calibri" w:hAnsi="Calibri" w:cs="Calibri"/>
          <w:lang w:val="es-ES"/>
        </w:rPr>
      </w:pPr>
    </w:p>
    <w:p w14:paraId="00202620" w14:textId="79ACFCD7" w:rsidR="00BA77A3" w:rsidRPr="00557291" w:rsidRDefault="00821570" w:rsidP="00557291">
      <w:pPr>
        <w:pStyle w:val="Prrafodelista"/>
        <w:numPr>
          <w:ilvl w:val="0"/>
          <w:numId w:val="8"/>
        </w:numPr>
        <w:spacing w:line="276" w:lineRule="auto"/>
        <w:jc w:val="both"/>
        <w:rPr>
          <w:rFonts w:ascii="Calibri" w:hAnsi="Calibri" w:cs="Calibri"/>
          <w:lang w:val="es-ES"/>
        </w:rPr>
      </w:pPr>
      <w:r w:rsidRPr="00557291">
        <w:rPr>
          <w:rFonts w:ascii="Calibri" w:hAnsi="Calibri" w:cs="Calibri"/>
          <w:lang w:val="es-ES"/>
        </w:rPr>
        <w:t xml:space="preserve">La organización de </w:t>
      </w:r>
      <w:r w:rsidR="00BA77A3" w:rsidRPr="00557291">
        <w:rPr>
          <w:rFonts w:ascii="Calibri" w:hAnsi="Calibri" w:cs="Calibri"/>
          <w:lang w:val="es-ES"/>
        </w:rPr>
        <w:t xml:space="preserve">foros </w:t>
      </w:r>
      <w:r w:rsidRPr="00557291">
        <w:rPr>
          <w:rFonts w:ascii="Calibri" w:hAnsi="Calibri" w:cs="Calibri"/>
          <w:lang w:val="es-ES"/>
        </w:rPr>
        <w:t>por</w:t>
      </w:r>
      <w:r w:rsidR="003C2C10" w:rsidRPr="00557291">
        <w:rPr>
          <w:rFonts w:ascii="Calibri" w:hAnsi="Calibri" w:cs="Calibri"/>
          <w:lang w:val="es-ES"/>
        </w:rPr>
        <w:t xml:space="preserve"> parte</w:t>
      </w:r>
      <w:r w:rsidRPr="00557291">
        <w:rPr>
          <w:rFonts w:ascii="Calibri" w:hAnsi="Calibri" w:cs="Calibri"/>
          <w:lang w:val="es-ES"/>
        </w:rPr>
        <w:t xml:space="preserve"> </w:t>
      </w:r>
      <w:r w:rsidR="003C2C10" w:rsidRPr="00557291">
        <w:rPr>
          <w:rFonts w:ascii="Calibri" w:hAnsi="Calibri" w:cs="Calibri"/>
          <w:lang w:val="es-ES"/>
        </w:rPr>
        <w:t>d</w:t>
      </w:r>
      <w:r w:rsidRPr="00557291">
        <w:rPr>
          <w:rFonts w:ascii="Calibri" w:hAnsi="Calibri" w:cs="Calibri"/>
          <w:lang w:val="es-ES"/>
        </w:rPr>
        <w:t xml:space="preserve">el Instituto </w:t>
      </w:r>
      <w:r w:rsidR="00BA77A3" w:rsidRPr="00557291">
        <w:rPr>
          <w:rFonts w:ascii="Calibri" w:hAnsi="Calibri" w:cs="Calibri"/>
          <w:lang w:val="es-ES"/>
        </w:rPr>
        <w:t xml:space="preserve">como el “Encuentro sobre sostenibilidad de las redes y medios sociales comunitarios e indígenas” </w:t>
      </w:r>
      <w:r w:rsidRPr="00557291">
        <w:rPr>
          <w:rFonts w:ascii="Calibri" w:hAnsi="Calibri" w:cs="Calibri"/>
          <w:lang w:val="es-ES"/>
        </w:rPr>
        <w:t>y</w:t>
      </w:r>
      <w:r w:rsidR="00BA77A3" w:rsidRPr="00557291">
        <w:rPr>
          <w:rFonts w:ascii="Calibri" w:hAnsi="Calibri" w:cs="Calibri"/>
          <w:lang w:val="es-ES"/>
        </w:rPr>
        <w:t xml:space="preserve"> el “Foro Internacional sobre Medios Indígenas y Comunitarios”</w:t>
      </w:r>
      <w:r w:rsidR="004216EE" w:rsidRPr="00557291">
        <w:rPr>
          <w:rFonts w:ascii="Calibri" w:hAnsi="Calibri" w:cs="Calibri"/>
          <w:lang w:val="es-ES"/>
        </w:rPr>
        <w:t>,</w:t>
      </w:r>
      <w:r w:rsidR="00BA77A3" w:rsidRPr="00557291">
        <w:rPr>
          <w:rFonts w:ascii="Calibri" w:hAnsi="Calibri" w:cs="Calibri"/>
          <w:lang w:val="es-ES"/>
        </w:rPr>
        <w:t xml:space="preserve"> </w:t>
      </w:r>
      <w:r w:rsidRPr="00557291">
        <w:rPr>
          <w:rFonts w:ascii="Calibri" w:hAnsi="Calibri" w:cs="Calibri"/>
          <w:lang w:val="es-ES"/>
        </w:rPr>
        <w:t xml:space="preserve">así como la participación en diálogos a nivel nacional e internacional en organizaciones como </w:t>
      </w:r>
      <w:r w:rsidR="00BA77A3" w:rsidRPr="00557291">
        <w:rPr>
          <w:rFonts w:ascii="Calibri" w:hAnsi="Calibri" w:cs="Calibri"/>
          <w:lang w:val="es-ES"/>
        </w:rPr>
        <w:t>COMTELCA</w:t>
      </w:r>
      <w:r w:rsidRPr="00557291">
        <w:rPr>
          <w:rFonts w:ascii="Calibri" w:hAnsi="Calibri" w:cs="Calibri"/>
          <w:lang w:val="es-ES"/>
        </w:rPr>
        <w:t xml:space="preserve">, </w:t>
      </w:r>
      <w:r w:rsidR="00BA77A3" w:rsidRPr="00557291">
        <w:rPr>
          <w:rFonts w:ascii="Calibri" w:hAnsi="Calibri" w:cs="Calibri"/>
          <w:lang w:val="es-ES"/>
        </w:rPr>
        <w:t xml:space="preserve">CITEL </w:t>
      </w:r>
      <w:r w:rsidRPr="00557291">
        <w:rPr>
          <w:rFonts w:ascii="Calibri" w:hAnsi="Calibri" w:cs="Calibri"/>
          <w:lang w:val="es-ES"/>
        </w:rPr>
        <w:t xml:space="preserve">y </w:t>
      </w:r>
      <w:r w:rsidR="00BA77A3" w:rsidRPr="00557291">
        <w:rPr>
          <w:rFonts w:ascii="Calibri" w:hAnsi="Calibri" w:cs="Calibri"/>
          <w:lang w:val="es-ES"/>
        </w:rPr>
        <w:t>la Conferencia Mundial del Desarrollo de las Telecomunicaciones</w:t>
      </w:r>
      <w:r w:rsidR="004216EE" w:rsidRPr="00557291">
        <w:rPr>
          <w:rFonts w:ascii="Calibri" w:hAnsi="Calibri" w:cs="Calibri"/>
          <w:lang w:val="es-ES"/>
        </w:rPr>
        <w:t>,</w:t>
      </w:r>
      <w:r w:rsidRPr="00557291">
        <w:rPr>
          <w:rFonts w:ascii="Calibri" w:hAnsi="Calibri" w:cs="Calibri"/>
          <w:lang w:val="es-ES"/>
        </w:rPr>
        <w:t xml:space="preserve"> están contribuyendo a conocer las realidades y necesidades de los medios de uso social. Sin embargo, se requiere </w:t>
      </w:r>
      <w:r w:rsidR="003F14E3" w:rsidRPr="00557291">
        <w:rPr>
          <w:rFonts w:ascii="Calibri" w:hAnsi="Calibri" w:cs="Calibri"/>
          <w:lang w:val="es-ES"/>
        </w:rPr>
        <w:t xml:space="preserve">dar </w:t>
      </w:r>
      <w:r w:rsidRPr="00557291">
        <w:rPr>
          <w:rFonts w:ascii="Calibri" w:hAnsi="Calibri" w:cs="Calibri"/>
          <w:lang w:val="es-ES"/>
        </w:rPr>
        <w:t xml:space="preserve">continuidad </w:t>
      </w:r>
      <w:r w:rsidR="003F14E3" w:rsidRPr="00557291">
        <w:rPr>
          <w:rFonts w:ascii="Calibri" w:hAnsi="Calibri" w:cs="Calibri"/>
          <w:lang w:val="es-ES"/>
        </w:rPr>
        <w:t>a</w:t>
      </w:r>
      <w:r w:rsidRPr="00557291">
        <w:rPr>
          <w:rFonts w:ascii="Calibri" w:hAnsi="Calibri" w:cs="Calibri"/>
          <w:lang w:val="es-ES"/>
        </w:rPr>
        <w:t xml:space="preserve"> estos espacios para avanzar en el conocimiento y divulgación de buenas prácticas. </w:t>
      </w:r>
    </w:p>
    <w:p w14:paraId="4A60891B" w14:textId="246F8636" w:rsidR="00821570" w:rsidRDefault="00821570" w:rsidP="00557291">
      <w:pPr>
        <w:spacing w:line="276" w:lineRule="auto"/>
        <w:jc w:val="both"/>
        <w:rPr>
          <w:rFonts w:ascii="Calibri" w:hAnsi="Calibri" w:cs="Calibri"/>
          <w:lang w:val="es-ES"/>
        </w:rPr>
      </w:pPr>
    </w:p>
    <w:p w14:paraId="657C8EBF" w14:textId="54179ADF" w:rsidR="00557291" w:rsidRPr="00557291" w:rsidRDefault="00557291" w:rsidP="00557291">
      <w:pPr>
        <w:spacing w:line="276" w:lineRule="auto"/>
        <w:jc w:val="both"/>
        <w:rPr>
          <w:rFonts w:ascii="Calibri" w:hAnsi="Calibri" w:cs="Calibri"/>
          <w:b/>
          <w:bCs/>
          <w:lang w:val="es-ES"/>
        </w:rPr>
      </w:pPr>
      <w:r w:rsidRPr="00557291">
        <w:rPr>
          <w:rFonts w:ascii="Calibri" w:hAnsi="Calibri" w:cs="Calibri"/>
          <w:b/>
          <w:bCs/>
          <w:lang w:val="es-ES"/>
        </w:rPr>
        <w:t>II.</w:t>
      </w:r>
      <w:r w:rsidRPr="00557291">
        <w:rPr>
          <w:rFonts w:ascii="Calibri" w:hAnsi="Calibri" w:cs="Calibri"/>
          <w:b/>
          <w:bCs/>
          <w:lang w:val="es-ES"/>
        </w:rPr>
        <w:tab/>
      </w:r>
      <w:r w:rsidRPr="00557291">
        <w:rPr>
          <w:rFonts w:ascii="Calibri" w:hAnsi="Calibri" w:cs="Calibri"/>
          <w:b/>
          <w:bCs/>
          <w:u w:val="single"/>
          <w:lang w:val="es-ES"/>
        </w:rPr>
        <w:t>Recomendaciones</w:t>
      </w:r>
    </w:p>
    <w:p w14:paraId="783CD915" w14:textId="5160E866" w:rsidR="00BA77A3" w:rsidRPr="00557291" w:rsidRDefault="00BA77A3" w:rsidP="00557291">
      <w:pPr>
        <w:spacing w:line="276" w:lineRule="auto"/>
        <w:jc w:val="both"/>
        <w:rPr>
          <w:rFonts w:ascii="Calibri" w:hAnsi="Calibri" w:cs="Calibri"/>
          <w:lang w:val="es-ES"/>
        </w:rPr>
      </w:pPr>
    </w:p>
    <w:p w14:paraId="5FBECFDD" w14:textId="7E8CEFF7" w:rsidR="009B0368" w:rsidRPr="00557291" w:rsidRDefault="009B0368" w:rsidP="00557291">
      <w:pPr>
        <w:spacing w:line="276" w:lineRule="auto"/>
        <w:jc w:val="both"/>
        <w:rPr>
          <w:rFonts w:ascii="Calibri" w:hAnsi="Calibri" w:cs="Calibri"/>
          <w:lang w:val="es-ES"/>
        </w:rPr>
      </w:pPr>
      <w:r w:rsidRPr="00557291">
        <w:rPr>
          <w:rFonts w:ascii="Calibri" w:hAnsi="Calibri" w:cs="Calibri"/>
          <w:b/>
          <w:bCs/>
          <w:lang w:val="es-ES"/>
        </w:rPr>
        <w:t>Este V Consejo Consultivo del Instituto Federal de Telecomunicaciones recomienda al Pleno</w:t>
      </w:r>
      <w:r w:rsidRPr="00557291">
        <w:rPr>
          <w:rFonts w:ascii="Calibri" w:hAnsi="Calibri" w:cs="Calibri"/>
          <w:lang w:val="es-ES"/>
        </w:rPr>
        <w:t xml:space="preserve"> </w:t>
      </w:r>
      <w:r w:rsidRPr="00557291">
        <w:rPr>
          <w:rFonts w:ascii="Calibri" w:hAnsi="Calibri" w:cs="Calibri"/>
          <w:b/>
          <w:bCs/>
          <w:lang w:val="es-ES"/>
        </w:rPr>
        <w:t>que:</w:t>
      </w:r>
    </w:p>
    <w:p w14:paraId="182571D8" w14:textId="6F8D2E87" w:rsidR="009B0368" w:rsidRPr="00557291" w:rsidRDefault="009B0368" w:rsidP="00557291">
      <w:pPr>
        <w:spacing w:line="276" w:lineRule="auto"/>
        <w:jc w:val="both"/>
        <w:rPr>
          <w:rFonts w:ascii="Calibri" w:hAnsi="Calibri" w:cs="Calibri"/>
          <w:lang w:val="es-ES"/>
        </w:rPr>
      </w:pPr>
    </w:p>
    <w:p w14:paraId="163EE0B0" w14:textId="3257B4CD" w:rsidR="009B0368" w:rsidRPr="00557291" w:rsidRDefault="009B0368" w:rsidP="00557291">
      <w:pPr>
        <w:pStyle w:val="Prrafodelista"/>
        <w:numPr>
          <w:ilvl w:val="0"/>
          <w:numId w:val="6"/>
        </w:numPr>
        <w:spacing w:line="276" w:lineRule="auto"/>
        <w:jc w:val="both"/>
        <w:rPr>
          <w:rFonts w:ascii="Calibri" w:hAnsi="Calibri" w:cs="Calibri"/>
          <w:lang w:val="es-ES"/>
        </w:rPr>
      </w:pPr>
      <w:r w:rsidRPr="00557291">
        <w:rPr>
          <w:rFonts w:ascii="Calibri" w:hAnsi="Calibri" w:cs="Calibri"/>
          <w:lang w:val="es-ES"/>
        </w:rPr>
        <w:t>En seguimiento a las recomendaciones previas del Consejo Consultivo del Instituto Federal de Telecomunicaciones y otras acciones emprendidas a favor de la mejora regulatoria y administrativa incluyendo los trámites a realizar por los concesionarios de uso social</w:t>
      </w:r>
      <w:r w:rsidR="004216EE" w:rsidRPr="00557291">
        <w:rPr>
          <w:rFonts w:ascii="Calibri" w:hAnsi="Calibri" w:cs="Calibri"/>
          <w:lang w:val="es-ES"/>
        </w:rPr>
        <w:t>,</w:t>
      </w:r>
      <w:r w:rsidRPr="00557291">
        <w:rPr>
          <w:rFonts w:ascii="Calibri" w:hAnsi="Calibri" w:cs="Calibri"/>
          <w:lang w:val="es-ES"/>
        </w:rPr>
        <w:t xml:space="preserve"> se incluyan </w:t>
      </w:r>
      <w:r w:rsidR="004216EE" w:rsidRPr="00557291">
        <w:rPr>
          <w:rFonts w:ascii="Calibri" w:hAnsi="Calibri" w:cs="Calibri"/>
          <w:lang w:val="es-ES"/>
        </w:rPr>
        <w:t>é</w:t>
      </w:r>
      <w:r w:rsidRPr="00557291">
        <w:rPr>
          <w:rFonts w:ascii="Calibri" w:hAnsi="Calibri" w:cs="Calibri"/>
          <w:lang w:val="es-ES"/>
        </w:rPr>
        <w:t xml:space="preserve">stos en </w:t>
      </w:r>
      <w:r w:rsidR="003F14E3" w:rsidRPr="00557291">
        <w:rPr>
          <w:rFonts w:ascii="Calibri" w:hAnsi="Calibri" w:cs="Calibri"/>
          <w:lang w:val="es-ES"/>
        </w:rPr>
        <w:t>la</w:t>
      </w:r>
      <w:r w:rsidRPr="00557291">
        <w:rPr>
          <w:rFonts w:ascii="Calibri" w:hAnsi="Calibri" w:cs="Calibri"/>
          <w:lang w:val="es-ES"/>
        </w:rPr>
        <w:t xml:space="preserve"> Ventanilla Electrónica del IFT para reducir el costo y recursos utilizados. </w:t>
      </w:r>
    </w:p>
    <w:p w14:paraId="54F947AA" w14:textId="7A3F22F0" w:rsidR="009B0368" w:rsidRPr="00557291" w:rsidRDefault="009B0368" w:rsidP="00557291">
      <w:pPr>
        <w:spacing w:line="276" w:lineRule="auto"/>
        <w:jc w:val="both"/>
        <w:rPr>
          <w:rFonts w:ascii="Calibri" w:hAnsi="Calibri" w:cs="Calibri"/>
          <w:lang w:val="es-ES"/>
        </w:rPr>
      </w:pPr>
    </w:p>
    <w:p w14:paraId="4B2111D2" w14:textId="6CCC76ED" w:rsidR="009B0368" w:rsidRPr="00557291" w:rsidRDefault="009B0368" w:rsidP="00557291">
      <w:pPr>
        <w:pStyle w:val="Prrafodelista"/>
        <w:numPr>
          <w:ilvl w:val="0"/>
          <w:numId w:val="6"/>
        </w:numPr>
        <w:spacing w:line="276" w:lineRule="auto"/>
        <w:jc w:val="both"/>
        <w:rPr>
          <w:rFonts w:ascii="Calibri" w:hAnsi="Calibri" w:cs="Calibri"/>
          <w:lang w:val="es-ES"/>
        </w:rPr>
      </w:pPr>
      <w:r w:rsidRPr="00557291">
        <w:rPr>
          <w:rFonts w:ascii="Calibri" w:hAnsi="Calibri" w:cs="Calibri"/>
          <w:lang w:val="es-ES"/>
        </w:rPr>
        <w:t xml:space="preserve">Se </w:t>
      </w:r>
      <w:r w:rsidR="003D148A" w:rsidRPr="00557291">
        <w:rPr>
          <w:rFonts w:ascii="Calibri" w:hAnsi="Calibri" w:cs="Calibri"/>
          <w:lang w:val="es-ES"/>
        </w:rPr>
        <w:t>continúe</w:t>
      </w:r>
      <w:r w:rsidRPr="00557291">
        <w:rPr>
          <w:rFonts w:ascii="Calibri" w:hAnsi="Calibri" w:cs="Calibri"/>
          <w:lang w:val="es-ES"/>
        </w:rPr>
        <w:t xml:space="preserve"> el diálogo con los concesionarios de uso social y público para identificar posibles mejoras a la </w:t>
      </w:r>
      <w:r w:rsidR="003F14E3" w:rsidRPr="00557291">
        <w:rPr>
          <w:rFonts w:ascii="Calibri" w:hAnsi="Calibri" w:cs="Calibri"/>
          <w:lang w:val="es-ES"/>
        </w:rPr>
        <w:t>factibilidad económica</w:t>
      </w:r>
      <w:r w:rsidRPr="00557291">
        <w:rPr>
          <w:rFonts w:ascii="Calibri" w:hAnsi="Calibri" w:cs="Calibri"/>
          <w:lang w:val="es-ES"/>
        </w:rPr>
        <w:t xml:space="preserve"> de los medios</w:t>
      </w:r>
      <w:r w:rsidR="003F14E3" w:rsidRPr="00557291">
        <w:rPr>
          <w:rFonts w:ascii="Calibri" w:hAnsi="Calibri" w:cs="Calibri"/>
          <w:lang w:val="es-ES"/>
        </w:rPr>
        <w:t xml:space="preserve"> de uso social</w:t>
      </w:r>
      <w:r w:rsidR="003D148A" w:rsidRPr="00557291">
        <w:rPr>
          <w:rFonts w:ascii="Calibri" w:hAnsi="Calibri" w:cs="Calibri"/>
          <w:lang w:val="es-ES"/>
        </w:rPr>
        <w:t>. De la misma forma,</w:t>
      </w:r>
      <w:r w:rsidR="003F14E3" w:rsidRPr="00557291">
        <w:rPr>
          <w:rFonts w:ascii="Calibri" w:hAnsi="Calibri" w:cs="Calibri"/>
          <w:lang w:val="es-ES"/>
        </w:rPr>
        <w:t xml:space="preserve"> se ofrezcan talleres y </w:t>
      </w:r>
      <w:r w:rsidR="003D148A" w:rsidRPr="00557291">
        <w:rPr>
          <w:rFonts w:ascii="Calibri" w:hAnsi="Calibri" w:cs="Calibri"/>
          <w:lang w:val="es-ES"/>
        </w:rPr>
        <w:t xml:space="preserve">herramientas financieras </w:t>
      </w:r>
      <w:r w:rsidR="003F14E3" w:rsidRPr="00557291">
        <w:rPr>
          <w:rFonts w:ascii="Calibri" w:hAnsi="Calibri" w:cs="Calibri"/>
          <w:lang w:val="es-ES"/>
        </w:rPr>
        <w:t>para</w:t>
      </w:r>
      <w:r w:rsidR="003D148A" w:rsidRPr="00557291">
        <w:rPr>
          <w:rFonts w:ascii="Calibri" w:hAnsi="Calibri" w:cs="Calibri"/>
          <w:lang w:val="es-ES"/>
        </w:rPr>
        <w:t xml:space="preserve"> determinar la factibilidad de los proyectos en desarrollo </w:t>
      </w:r>
      <w:r w:rsidR="003F14E3" w:rsidRPr="00557291">
        <w:rPr>
          <w:rFonts w:ascii="Calibri" w:hAnsi="Calibri" w:cs="Calibri"/>
          <w:lang w:val="es-ES"/>
        </w:rPr>
        <w:t xml:space="preserve">y se genere conciencia sobre los costos que implica una concesión de uso social a corto, mediano y largo plazo. </w:t>
      </w:r>
    </w:p>
    <w:p w14:paraId="258173A7" w14:textId="25C1828D" w:rsidR="009B0368" w:rsidRPr="00557291" w:rsidRDefault="009B0368" w:rsidP="00557291">
      <w:pPr>
        <w:spacing w:line="276" w:lineRule="auto"/>
        <w:jc w:val="both"/>
        <w:rPr>
          <w:rFonts w:ascii="Calibri" w:hAnsi="Calibri" w:cs="Calibri"/>
          <w:lang w:val="es-ES"/>
        </w:rPr>
      </w:pPr>
    </w:p>
    <w:p w14:paraId="149D2A69" w14:textId="1C675802" w:rsidR="00A27301" w:rsidRPr="00557291" w:rsidRDefault="003C2C10" w:rsidP="00557291">
      <w:pPr>
        <w:pStyle w:val="Prrafodelista"/>
        <w:numPr>
          <w:ilvl w:val="0"/>
          <w:numId w:val="6"/>
        </w:numPr>
        <w:spacing w:line="276" w:lineRule="auto"/>
        <w:jc w:val="both"/>
        <w:rPr>
          <w:rFonts w:ascii="Calibri" w:hAnsi="Calibri" w:cs="Calibri"/>
          <w:lang w:val="es-ES"/>
        </w:rPr>
      </w:pPr>
      <w:r w:rsidRPr="00557291">
        <w:rPr>
          <w:rFonts w:ascii="Calibri" w:hAnsi="Calibri" w:cs="Calibri"/>
          <w:lang w:val="es-ES"/>
        </w:rPr>
        <w:t>Se incluya</w:t>
      </w:r>
      <w:r w:rsidR="00A27301" w:rsidRPr="00557291">
        <w:rPr>
          <w:rFonts w:ascii="Calibri" w:hAnsi="Calibri" w:cs="Calibri"/>
          <w:lang w:val="es-ES"/>
        </w:rPr>
        <w:t xml:space="preserve"> en la interfaz del Registro Público de Concesiones la información más actualizada sobre cada concesión tal como se presenta en el Sistema de Consulta y </w:t>
      </w:r>
      <w:proofErr w:type="spellStart"/>
      <w:r w:rsidR="00A27301" w:rsidRPr="00557291">
        <w:rPr>
          <w:rFonts w:ascii="Calibri" w:hAnsi="Calibri" w:cs="Calibri"/>
          <w:lang w:val="es-ES"/>
        </w:rPr>
        <w:t>Pre-análisis</w:t>
      </w:r>
      <w:proofErr w:type="spellEnd"/>
      <w:r w:rsidR="00A27301" w:rsidRPr="00557291">
        <w:rPr>
          <w:rFonts w:ascii="Calibri" w:hAnsi="Calibri" w:cs="Calibri"/>
          <w:lang w:val="es-ES"/>
        </w:rPr>
        <w:t xml:space="preserve"> de </w:t>
      </w:r>
      <w:proofErr w:type="spellStart"/>
      <w:r w:rsidR="00A27301" w:rsidRPr="00557291">
        <w:rPr>
          <w:rFonts w:ascii="Calibri" w:hAnsi="Calibri" w:cs="Calibri"/>
          <w:lang w:val="es-ES"/>
        </w:rPr>
        <w:t>Pre-coberturas</w:t>
      </w:r>
      <w:proofErr w:type="spellEnd"/>
      <w:r w:rsidR="00A27301" w:rsidRPr="00557291">
        <w:rPr>
          <w:rFonts w:ascii="Calibri" w:hAnsi="Calibri" w:cs="Calibri"/>
          <w:lang w:val="es-ES"/>
        </w:rPr>
        <w:t xml:space="preserve"> de Radiodifusión en Línea</w:t>
      </w:r>
      <w:r w:rsidR="002670E1" w:rsidRPr="00557291">
        <w:rPr>
          <w:rFonts w:ascii="Calibri" w:hAnsi="Calibri" w:cs="Calibri"/>
          <w:lang w:val="es-ES"/>
        </w:rPr>
        <w:t xml:space="preserve"> (CPREL)</w:t>
      </w:r>
      <w:r w:rsidR="009D180A" w:rsidRPr="00557291">
        <w:rPr>
          <w:rFonts w:ascii="Calibri" w:hAnsi="Calibri" w:cs="Calibri"/>
          <w:lang w:val="es-ES"/>
        </w:rPr>
        <w:t>,</w:t>
      </w:r>
      <w:r w:rsidR="002670E1" w:rsidRPr="00557291">
        <w:rPr>
          <w:rFonts w:ascii="Calibri" w:hAnsi="Calibri" w:cs="Calibri"/>
          <w:lang w:val="es-ES"/>
        </w:rPr>
        <w:t xml:space="preserve"> indicando distintivo, población principal a servir, número de localidad de acuerdo con el cat</w:t>
      </w:r>
      <w:r w:rsidR="009D180A" w:rsidRPr="00557291">
        <w:rPr>
          <w:rFonts w:ascii="Calibri" w:hAnsi="Calibri" w:cs="Calibri"/>
          <w:lang w:val="es-ES"/>
        </w:rPr>
        <w:t>á</w:t>
      </w:r>
      <w:r w:rsidR="002670E1" w:rsidRPr="00557291">
        <w:rPr>
          <w:rFonts w:ascii="Calibri" w:hAnsi="Calibri" w:cs="Calibri"/>
          <w:lang w:val="es-ES"/>
        </w:rPr>
        <w:t xml:space="preserve">logo publicado por el Instituto Nacional de Geografía e Informática, banda, frecuencia y canal de </w:t>
      </w:r>
      <w:r w:rsidR="002670E1" w:rsidRPr="00557291">
        <w:rPr>
          <w:rFonts w:ascii="Calibri" w:hAnsi="Calibri" w:cs="Calibri"/>
          <w:lang w:val="es-ES"/>
        </w:rPr>
        <w:lastRenderedPageBreak/>
        <w:t xml:space="preserve">transmisión, potencia (PRA para FM y diurna / nocturna para AM), </w:t>
      </w:r>
      <w:r w:rsidR="009D180A" w:rsidRPr="00557291">
        <w:rPr>
          <w:rFonts w:ascii="Calibri" w:hAnsi="Calibri" w:cs="Calibri"/>
          <w:lang w:val="es-ES"/>
        </w:rPr>
        <w:t>a</w:t>
      </w:r>
      <w:r w:rsidR="002670E1" w:rsidRPr="00557291">
        <w:rPr>
          <w:rFonts w:ascii="Calibri" w:hAnsi="Calibri" w:cs="Calibri"/>
          <w:lang w:val="es-ES"/>
        </w:rPr>
        <w:t xml:space="preserve">ltura de antena, </w:t>
      </w:r>
      <w:r w:rsidR="009D180A" w:rsidRPr="00557291">
        <w:rPr>
          <w:rFonts w:ascii="Calibri" w:hAnsi="Calibri" w:cs="Calibri"/>
          <w:lang w:val="es-ES"/>
        </w:rPr>
        <w:t>c</w:t>
      </w:r>
      <w:r w:rsidR="002670E1" w:rsidRPr="00557291">
        <w:rPr>
          <w:rFonts w:ascii="Calibri" w:hAnsi="Calibri" w:cs="Calibri"/>
          <w:lang w:val="es-ES"/>
        </w:rPr>
        <w:t xml:space="preserve">lase, </w:t>
      </w:r>
      <w:r w:rsidR="009D180A" w:rsidRPr="00557291">
        <w:rPr>
          <w:rFonts w:ascii="Calibri" w:hAnsi="Calibri" w:cs="Calibri"/>
          <w:lang w:val="es-ES"/>
        </w:rPr>
        <w:t>t</w:t>
      </w:r>
      <w:r w:rsidR="002670E1" w:rsidRPr="00557291">
        <w:rPr>
          <w:rFonts w:ascii="Calibri" w:hAnsi="Calibri" w:cs="Calibri"/>
          <w:lang w:val="es-ES"/>
        </w:rPr>
        <w:t xml:space="preserve">ipo de </w:t>
      </w:r>
      <w:r w:rsidR="009D180A" w:rsidRPr="00557291">
        <w:rPr>
          <w:rFonts w:ascii="Calibri" w:hAnsi="Calibri" w:cs="Calibri"/>
          <w:lang w:val="es-ES"/>
        </w:rPr>
        <w:t>a</w:t>
      </w:r>
      <w:r w:rsidR="002670E1" w:rsidRPr="00557291">
        <w:rPr>
          <w:rFonts w:ascii="Calibri" w:hAnsi="Calibri" w:cs="Calibri"/>
          <w:lang w:val="es-ES"/>
        </w:rPr>
        <w:t xml:space="preserve">ntena, </w:t>
      </w:r>
      <w:r w:rsidR="009D180A" w:rsidRPr="00557291">
        <w:rPr>
          <w:rFonts w:ascii="Calibri" w:hAnsi="Calibri" w:cs="Calibri"/>
          <w:lang w:val="es-ES"/>
        </w:rPr>
        <w:t>p</w:t>
      </w:r>
      <w:r w:rsidR="002670E1" w:rsidRPr="00557291">
        <w:rPr>
          <w:rFonts w:ascii="Calibri" w:hAnsi="Calibri" w:cs="Calibri"/>
          <w:lang w:val="es-ES"/>
        </w:rPr>
        <w:t xml:space="preserve">oblación </w:t>
      </w:r>
      <w:r w:rsidR="009D180A" w:rsidRPr="00557291">
        <w:rPr>
          <w:rFonts w:ascii="Calibri" w:hAnsi="Calibri" w:cs="Calibri"/>
          <w:lang w:val="es-ES"/>
        </w:rPr>
        <w:t>c</w:t>
      </w:r>
      <w:r w:rsidR="002670E1" w:rsidRPr="00557291">
        <w:rPr>
          <w:rFonts w:ascii="Calibri" w:hAnsi="Calibri" w:cs="Calibri"/>
          <w:lang w:val="es-ES"/>
        </w:rPr>
        <w:t xml:space="preserve">ubierta, </w:t>
      </w:r>
      <w:r w:rsidR="009D180A" w:rsidRPr="00557291">
        <w:rPr>
          <w:rFonts w:ascii="Calibri" w:hAnsi="Calibri" w:cs="Calibri"/>
          <w:lang w:val="es-ES"/>
        </w:rPr>
        <w:t>c</w:t>
      </w:r>
      <w:r w:rsidR="002670E1" w:rsidRPr="00557291">
        <w:rPr>
          <w:rFonts w:ascii="Calibri" w:hAnsi="Calibri" w:cs="Calibri"/>
          <w:lang w:val="es-ES"/>
        </w:rPr>
        <w:t>on</w:t>
      </w:r>
      <w:r w:rsidR="001759EC" w:rsidRPr="00557291">
        <w:rPr>
          <w:rFonts w:ascii="Calibri" w:hAnsi="Calibri" w:cs="Calibri"/>
          <w:lang w:val="es-ES"/>
        </w:rPr>
        <w:t>t</w:t>
      </w:r>
      <w:r w:rsidR="002670E1" w:rsidRPr="00557291">
        <w:rPr>
          <w:rFonts w:ascii="Calibri" w:hAnsi="Calibri" w:cs="Calibri"/>
          <w:lang w:val="es-ES"/>
        </w:rPr>
        <w:t xml:space="preserve">orno de </w:t>
      </w:r>
      <w:r w:rsidR="009D180A" w:rsidRPr="00557291">
        <w:rPr>
          <w:rFonts w:ascii="Calibri" w:hAnsi="Calibri" w:cs="Calibri"/>
          <w:lang w:val="es-ES"/>
        </w:rPr>
        <w:t>s</w:t>
      </w:r>
      <w:r w:rsidR="002670E1" w:rsidRPr="00557291">
        <w:rPr>
          <w:rFonts w:ascii="Calibri" w:hAnsi="Calibri" w:cs="Calibri"/>
          <w:lang w:val="es-ES"/>
        </w:rPr>
        <w:t xml:space="preserve">ervicio y </w:t>
      </w:r>
      <w:r w:rsidR="009D180A" w:rsidRPr="00557291">
        <w:rPr>
          <w:rFonts w:ascii="Calibri" w:hAnsi="Calibri" w:cs="Calibri"/>
          <w:lang w:val="es-ES"/>
        </w:rPr>
        <w:t>e</w:t>
      </w:r>
      <w:r w:rsidR="002670E1" w:rsidRPr="00557291">
        <w:rPr>
          <w:rFonts w:ascii="Calibri" w:hAnsi="Calibri" w:cs="Calibri"/>
          <w:lang w:val="es-ES"/>
        </w:rPr>
        <w:t xml:space="preserve">stado </w:t>
      </w:r>
      <w:r w:rsidR="009D180A" w:rsidRPr="00557291">
        <w:rPr>
          <w:rFonts w:ascii="Calibri" w:hAnsi="Calibri" w:cs="Calibri"/>
          <w:lang w:val="es-ES"/>
        </w:rPr>
        <w:t>o</w:t>
      </w:r>
      <w:r w:rsidR="002670E1" w:rsidRPr="00557291">
        <w:rPr>
          <w:rFonts w:ascii="Calibri" w:hAnsi="Calibri" w:cs="Calibri"/>
          <w:lang w:val="es-ES"/>
        </w:rPr>
        <w:t xml:space="preserve">peracional. </w:t>
      </w:r>
    </w:p>
    <w:p w14:paraId="0F1CF488" w14:textId="64DDD0C8" w:rsidR="00400828" w:rsidRPr="00557291" w:rsidRDefault="00400828" w:rsidP="00557291">
      <w:pPr>
        <w:spacing w:line="276" w:lineRule="auto"/>
        <w:jc w:val="both"/>
        <w:rPr>
          <w:rFonts w:ascii="Calibri" w:hAnsi="Calibri" w:cs="Calibri"/>
          <w:lang w:val="es-ES"/>
        </w:rPr>
      </w:pPr>
    </w:p>
    <w:p w14:paraId="2C9F7E85" w14:textId="644834F4" w:rsidR="00400828" w:rsidRPr="00557291" w:rsidRDefault="003C2C10" w:rsidP="00557291">
      <w:pPr>
        <w:pStyle w:val="Prrafodelista"/>
        <w:numPr>
          <w:ilvl w:val="0"/>
          <w:numId w:val="6"/>
        </w:numPr>
        <w:spacing w:line="276" w:lineRule="auto"/>
        <w:jc w:val="both"/>
        <w:rPr>
          <w:rFonts w:ascii="Calibri" w:hAnsi="Calibri" w:cs="Calibri"/>
          <w:lang w:val="es-ES"/>
        </w:rPr>
      </w:pPr>
      <w:r w:rsidRPr="00557291">
        <w:rPr>
          <w:rFonts w:ascii="Calibri" w:hAnsi="Calibri" w:cs="Calibri"/>
          <w:lang w:val="es-ES"/>
        </w:rPr>
        <w:t>Se analice</w:t>
      </w:r>
      <w:r w:rsidR="002E4E5D" w:rsidRPr="00557291">
        <w:rPr>
          <w:rFonts w:ascii="Calibri" w:hAnsi="Calibri" w:cs="Calibri"/>
          <w:lang w:val="es-ES"/>
        </w:rPr>
        <w:t xml:space="preserve"> la conveniencia</w:t>
      </w:r>
      <w:r w:rsidR="00400828" w:rsidRPr="00557291">
        <w:rPr>
          <w:rFonts w:ascii="Calibri" w:hAnsi="Calibri" w:cs="Calibri"/>
          <w:lang w:val="es-ES"/>
        </w:rPr>
        <w:t xml:space="preserve"> </w:t>
      </w:r>
      <w:r w:rsidR="00357422" w:rsidRPr="00557291">
        <w:rPr>
          <w:rFonts w:ascii="Calibri" w:hAnsi="Calibri" w:cs="Calibri"/>
          <w:lang w:val="es-ES"/>
        </w:rPr>
        <w:t>e implicaciones respecto a los datos personales para</w:t>
      </w:r>
      <w:r w:rsidRPr="00557291">
        <w:rPr>
          <w:rFonts w:ascii="Calibri" w:hAnsi="Calibri" w:cs="Calibri"/>
          <w:lang w:val="es-ES"/>
        </w:rPr>
        <w:t>,</w:t>
      </w:r>
      <w:r w:rsidR="00357422" w:rsidRPr="00557291">
        <w:rPr>
          <w:rFonts w:ascii="Calibri" w:hAnsi="Calibri" w:cs="Calibri"/>
          <w:lang w:val="es-ES"/>
        </w:rPr>
        <w:t xml:space="preserve"> </w:t>
      </w:r>
      <w:r w:rsidR="00400828" w:rsidRPr="00557291">
        <w:rPr>
          <w:rFonts w:ascii="Calibri" w:hAnsi="Calibri" w:cs="Calibri"/>
          <w:lang w:val="es-ES"/>
        </w:rPr>
        <w:t>en su caso</w:t>
      </w:r>
      <w:r w:rsidRPr="00557291">
        <w:rPr>
          <w:rFonts w:ascii="Calibri" w:hAnsi="Calibri" w:cs="Calibri"/>
          <w:lang w:val="es-ES"/>
        </w:rPr>
        <w:t>,</w:t>
      </w:r>
      <w:r w:rsidR="00400828" w:rsidRPr="00557291">
        <w:rPr>
          <w:rFonts w:ascii="Calibri" w:hAnsi="Calibri" w:cs="Calibri"/>
          <w:lang w:val="es-ES"/>
        </w:rPr>
        <w:t xml:space="preserve"> </w:t>
      </w:r>
      <w:r w:rsidR="00816828" w:rsidRPr="00557291">
        <w:rPr>
          <w:rFonts w:ascii="Calibri" w:hAnsi="Calibri" w:cs="Calibri"/>
          <w:lang w:val="es-ES"/>
        </w:rPr>
        <w:t>incluir</w:t>
      </w:r>
      <w:r w:rsidR="00400828" w:rsidRPr="00557291">
        <w:rPr>
          <w:rFonts w:ascii="Calibri" w:hAnsi="Calibri" w:cs="Calibri"/>
          <w:lang w:val="es-ES"/>
        </w:rPr>
        <w:t xml:space="preserve"> en el Registro Público de Concesiones </w:t>
      </w:r>
      <w:r w:rsidR="002E4E5D" w:rsidRPr="00557291">
        <w:rPr>
          <w:rFonts w:ascii="Calibri" w:hAnsi="Calibri" w:cs="Calibri"/>
          <w:lang w:val="es-ES"/>
        </w:rPr>
        <w:t>la información relativa a</w:t>
      </w:r>
      <w:r w:rsidR="00816828" w:rsidRPr="00557291">
        <w:rPr>
          <w:rFonts w:ascii="Calibri" w:hAnsi="Calibri" w:cs="Calibri"/>
          <w:lang w:val="es-ES"/>
        </w:rPr>
        <w:t xml:space="preserve">l profesional técnico responsable que está a cargo de la instalación, supervisión técnica, operación y mantenimiento de las instalaciones e infraestructura de las concesiones de radiodifusión de forma tal que se verifique que los concesionarios mantienen las condiciones en que fueron otorgadas las concesiones y se reconozca la labor </w:t>
      </w:r>
      <w:r w:rsidR="009D180A" w:rsidRPr="00557291">
        <w:rPr>
          <w:rFonts w:ascii="Calibri" w:hAnsi="Calibri" w:cs="Calibri"/>
          <w:lang w:val="es-ES"/>
        </w:rPr>
        <w:t xml:space="preserve">de </w:t>
      </w:r>
      <w:r w:rsidR="00816828" w:rsidRPr="00557291">
        <w:rPr>
          <w:rFonts w:ascii="Calibri" w:hAnsi="Calibri" w:cs="Calibri"/>
          <w:lang w:val="es-ES"/>
        </w:rPr>
        <w:t xml:space="preserve">estos profesionales. </w:t>
      </w:r>
    </w:p>
    <w:p w14:paraId="4CC613BB" w14:textId="65EFC293" w:rsidR="00816828" w:rsidRPr="00557291" w:rsidRDefault="00816828" w:rsidP="00557291">
      <w:pPr>
        <w:spacing w:line="276" w:lineRule="auto"/>
        <w:jc w:val="both"/>
        <w:rPr>
          <w:rFonts w:ascii="Calibri" w:hAnsi="Calibri" w:cs="Calibri"/>
          <w:lang w:val="es-ES"/>
        </w:rPr>
      </w:pPr>
    </w:p>
    <w:p w14:paraId="03C4B636" w14:textId="3305F6A1" w:rsidR="00A41B39" w:rsidRPr="00A31B1C" w:rsidRDefault="00816828" w:rsidP="00A31B1C">
      <w:pPr>
        <w:pStyle w:val="Prrafodelista"/>
        <w:numPr>
          <w:ilvl w:val="0"/>
          <w:numId w:val="6"/>
        </w:numPr>
        <w:spacing w:line="276" w:lineRule="auto"/>
        <w:ind w:hanging="720"/>
        <w:jc w:val="both"/>
        <w:rPr>
          <w:rFonts w:ascii="Calibri" w:hAnsi="Calibri" w:cs="Calibri"/>
          <w:lang w:val="es-ES"/>
        </w:rPr>
      </w:pPr>
      <w:r w:rsidRPr="00557291">
        <w:rPr>
          <w:rFonts w:ascii="Calibri" w:hAnsi="Calibri" w:cs="Calibri"/>
          <w:lang w:val="es-ES"/>
        </w:rPr>
        <w:t xml:space="preserve">Que para </w:t>
      </w:r>
      <w:r w:rsidR="00D94E71" w:rsidRPr="00557291">
        <w:rPr>
          <w:rFonts w:ascii="Calibri" w:hAnsi="Calibri" w:cs="Calibri"/>
          <w:lang w:val="es-ES"/>
        </w:rPr>
        <w:t>cumplir las obligaciones del art. 85 de la LFTR y contribuir al cumplimiento de la obligación del Instituto de “promover la competencia y el desarrollo eficiente de las telecomunicaciones y la radiodifusión en el ámbito de las atribuciones que le confieren la Constitución … (Art. 7 LFTR)” implemente</w:t>
      </w:r>
      <w:r w:rsidR="003C2C10" w:rsidRPr="00557291">
        <w:rPr>
          <w:rFonts w:ascii="Calibri" w:hAnsi="Calibri" w:cs="Calibri"/>
          <w:lang w:val="es-ES"/>
        </w:rPr>
        <w:t>,</w:t>
      </w:r>
      <w:r w:rsidR="00D94E71" w:rsidRPr="00557291">
        <w:rPr>
          <w:rFonts w:ascii="Calibri" w:hAnsi="Calibri" w:cs="Calibri"/>
          <w:lang w:val="es-ES"/>
        </w:rPr>
        <w:t xml:space="preserve"> </w:t>
      </w:r>
      <w:r w:rsidR="00357422" w:rsidRPr="00557291">
        <w:rPr>
          <w:rFonts w:ascii="Calibri" w:hAnsi="Calibri" w:cs="Calibri"/>
          <w:lang w:val="es-ES"/>
        </w:rPr>
        <w:t xml:space="preserve">en colaboración con los Colegios Profesionales e Instituciones de Educación Superior, </w:t>
      </w:r>
      <w:r w:rsidR="00D94E71" w:rsidRPr="00557291">
        <w:rPr>
          <w:rFonts w:ascii="Calibri" w:hAnsi="Calibri" w:cs="Calibri"/>
          <w:lang w:val="es-ES"/>
        </w:rPr>
        <w:t xml:space="preserve">un programa constante de formación y actualización profesional de los </w:t>
      </w:r>
      <w:r w:rsidR="001759EC" w:rsidRPr="00557291">
        <w:rPr>
          <w:rFonts w:ascii="Calibri" w:hAnsi="Calibri" w:cs="Calibri"/>
          <w:lang w:val="es-ES"/>
        </w:rPr>
        <w:t>p</w:t>
      </w:r>
      <w:r w:rsidR="00D94E71" w:rsidRPr="00557291">
        <w:rPr>
          <w:rFonts w:ascii="Calibri" w:hAnsi="Calibri" w:cs="Calibri"/>
          <w:lang w:val="es-ES"/>
        </w:rPr>
        <w:t>eritos en la materia y los profesionales técnicos responsables encargados de la supervisión técnica y operación de la infraestructura de los concesionarios</w:t>
      </w:r>
      <w:r w:rsidR="009D180A" w:rsidRPr="00557291">
        <w:rPr>
          <w:rFonts w:ascii="Calibri" w:hAnsi="Calibri" w:cs="Calibri"/>
          <w:lang w:val="es-ES"/>
        </w:rPr>
        <w:t>, d</w:t>
      </w:r>
      <w:r w:rsidR="00D94E71" w:rsidRPr="00557291">
        <w:rPr>
          <w:rFonts w:ascii="Calibri" w:hAnsi="Calibri" w:cs="Calibri"/>
          <w:lang w:val="es-ES"/>
        </w:rPr>
        <w:t>e forma tal que se promuevan las mejores prácticas y el desarrollo profesional de dicho personal técnico.</w:t>
      </w:r>
      <w:r w:rsidR="001759EC" w:rsidRPr="00557291">
        <w:rPr>
          <w:rFonts w:ascii="Calibri" w:hAnsi="Calibri" w:cs="Calibri"/>
          <w:lang w:val="es-ES"/>
        </w:rPr>
        <w:t xml:space="preserve"> </w:t>
      </w:r>
    </w:p>
    <w:p w14:paraId="3E213A6A" w14:textId="2214FC2C" w:rsidR="00CC7E30" w:rsidRDefault="00CC7E30" w:rsidP="00A41B39">
      <w:pPr>
        <w:jc w:val="center"/>
      </w:pPr>
    </w:p>
    <w:p w14:paraId="172896EB" w14:textId="173B0EFF" w:rsidR="00CC7E30" w:rsidRPr="00185B05" w:rsidRDefault="00CC7E30" w:rsidP="00A31B1C">
      <w:pPr>
        <w:jc w:val="center"/>
      </w:pPr>
    </w:p>
    <w:p w14:paraId="2C8EE4D3" w14:textId="77777777" w:rsidR="00A41B39" w:rsidRPr="00185B05" w:rsidRDefault="00A41B39" w:rsidP="00CC7E30">
      <w:pPr>
        <w:autoSpaceDE w:val="0"/>
        <w:autoSpaceDN w:val="0"/>
        <w:adjustRightInd w:val="0"/>
        <w:jc w:val="center"/>
        <w:rPr>
          <w:b/>
          <w:bCs/>
        </w:rPr>
      </w:pPr>
      <w:r w:rsidRPr="00185B05">
        <w:rPr>
          <w:b/>
          <w:bCs/>
        </w:rPr>
        <w:t xml:space="preserve">Dr. Ernesto M. Flores-Roux </w:t>
      </w:r>
    </w:p>
    <w:p w14:paraId="17455D5B" w14:textId="0CF4FCC0" w:rsidR="00CC7E30" w:rsidRDefault="00A41B39" w:rsidP="00781874">
      <w:pPr>
        <w:autoSpaceDE w:val="0"/>
        <w:autoSpaceDN w:val="0"/>
        <w:adjustRightInd w:val="0"/>
        <w:jc w:val="center"/>
        <w:rPr>
          <w:b/>
          <w:bCs/>
        </w:rPr>
      </w:pPr>
      <w:r w:rsidRPr="00185B05">
        <w:rPr>
          <w:b/>
          <w:bCs/>
        </w:rPr>
        <w:t>Presidente</w:t>
      </w:r>
    </w:p>
    <w:p w14:paraId="2D90FC29" w14:textId="77777777" w:rsidR="00781874" w:rsidRDefault="00781874" w:rsidP="00781874">
      <w:pPr>
        <w:autoSpaceDE w:val="0"/>
        <w:autoSpaceDN w:val="0"/>
        <w:adjustRightInd w:val="0"/>
        <w:jc w:val="center"/>
        <w:rPr>
          <w:b/>
          <w:bCs/>
        </w:rPr>
      </w:pPr>
    </w:p>
    <w:p w14:paraId="143B9112" w14:textId="0756B0A7" w:rsidR="00A41B39" w:rsidRDefault="00A41B39" w:rsidP="00A31B1C">
      <w:pPr>
        <w:autoSpaceDE w:val="0"/>
        <w:autoSpaceDN w:val="0"/>
        <w:adjustRightInd w:val="0"/>
        <w:jc w:val="center"/>
        <w:rPr>
          <w:b/>
          <w:bCs/>
        </w:rPr>
      </w:pPr>
    </w:p>
    <w:p w14:paraId="4C391603" w14:textId="77777777" w:rsidR="00A41B39" w:rsidRDefault="00A41B39" w:rsidP="00CC7E30">
      <w:pPr>
        <w:autoSpaceDE w:val="0"/>
        <w:autoSpaceDN w:val="0"/>
        <w:adjustRightInd w:val="0"/>
        <w:jc w:val="center"/>
        <w:rPr>
          <w:b/>
          <w:bCs/>
        </w:rPr>
      </w:pPr>
      <w:r>
        <w:rPr>
          <w:b/>
          <w:bCs/>
        </w:rPr>
        <w:t>Mtro. Roberto Carlos Uribe Gómez</w:t>
      </w:r>
    </w:p>
    <w:p w14:paraId="450E4CF4" w14:textId="77777777" w:rsidR="00A41B39" w:rsidRDefault="00A41B39" w:rsidP="00CC7E30">
      <w:pPr>
        <w:autoSpaceDE w:val="0"/>
        <w:autoSpaceDN w:val="0"/>
        <w:adjustRightInd w:val="0"/>
        <w:jc w:val="center"/>
        <w:rPr>
          <w:b/>
          <w:bCs/>
        </w:rPr>
      </w:pPr>
      <w:r>
        <w:rPr>
          <w:b/>
          <w:bCs/>
        </w:rPr>
        <w:t>Secretario del Consejo Consultivo</w:t>
      </w:r>
    </w:p>
    <w:p w14:paraId="5129855B" w14:textId="77777777" w:rsidR="00781874" w:rsidRDefault="00781874" w:rsidP="00A31B1C">
      <w:pPr>
        <w:pStyle w:val="Prrafodelista"/>
        <w:jc w:val="both"/>
        <w:rPr>
          <w:rFonts w:ascii="Calibri" w:hAnsi="Calibri" w:cs="Calibri"/>
          <w:sz w:val="16"/>
          <w:szCs w:val="16"/>
          <w:lang w:val="es-ES"/>
        </w:rPr>
      </w:pPr>
    </w:p>
    <w:p w14:paraId="022D244A" w14:textId="77777777" w:rsidR="00781874" w:rsidRDefault="00781874" w:rsidP="00781874">
      <w:pPr>
        <w:pStyle w:val="Prrafodelista"/>
        <w:jc w:val="both"/>
        <w:rPr>
          <w:rFonts w:ascii="Calibri" w:hAnsi="Calibri" w:cs="Calibri"/>
          <w:sz w:val="14"/>
          <w:szCs w:val="14"/>
          <w:lang w:val="es-ES"/>
        </w:rPr>
      </w:pPr>
    </w:p>
    <w:p w14:paraId="2DC68B5A" w14:textId="77777777" w:rsidR="00781874" w:rsidRDefault="00781874" w:rsidP="00781874">
      <w:pPr>
        <w:pStyle w:val="Prrafodelista"/>
        <w:jc w:val="both"/>
        <w:rPr>
          <w:rFonts w:ascii="Calibri" w:hAnsi="Calibri" w:cs="Calibri"/>
          <w:sz w:val="14"/>
          <w:szCs w:val="14"/>
          <w:lang w:val="es-ES"/>
        </w:rPr>
      </w:pPr>
    </w:p>
    <w:p w14:paraId="074D414B" w14:textId="7BE22586" w:rsidR="00A31B1C" w:rsidRPr="00781874" w:rsidRDefault="00A31B1C" w:rsidP="00781874">
      <w:pPr>
        <w:pStyle w:val="Prrafodelista"/>
        <w:jc w:val="both"/>
        <w:rPr>
          <w:rFonts w:ascii="Calibri" w:hAnsi="Calibri" w:cs="Calibri"/>
          <w:sz w:val="14"/>
          <w:szCs w:val="14"/>
          <w:lang w:val="es-ES"/>
        </w:rPr>
      </w:pPr>
      <w:r w:rsidRPr="00781874">
        <w:rPr>
          <w:rFonts w:ascii="Calibri" w:hAnsi="Calibri" w:cs="Calibri"/>
          <w:sz w:val="14"/>
          <w:szCs w:val="14"/>
          <w:lang w:val="es-ES"/>
        </w:rPr>
        <w:t xml:space="preserve">La Recomendación fue aprobada por el V Consejo Consultivo del Instituto Federal de Telecomunicaciones por unanimidad de votos de los Consejeros presentes: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781874">
        <w:rPr>
          <w:rFonts w:ascii="Calibri" w:hAnsi="Calibri" w:cs="Calibri"/>
          <w:sz w:val="14"/>
          <w:szCs w:val="14"/>
          <w:lang w:val="es-ES"/>
        </w:rPr>
        <w:t>Euridice</w:t>
      </w:r>
      <w:proofErr w:type="spellEnd"/>
      <w:r w:rsidRPr="00781874">
        <w:rPr>
          <w:rFonts w:ascii="Calibri" w:hAnsi="Calibri" w:cs="Calibri"/>
          <w:sz w:val="14"/>
          <w:szCs w:val="14"/>
          <w:lang w:val="es-ES"/>
        </w:rPr>
        <w:t xml:space="preserve"> Palma Salas, Armida Sánchez Arellano y Salomón Woldenberg Esperón en su VI Sesión Ordinaria celebrada el 20 de mayo de 2021, mediante Acuerdo CC/IFT/200521/25.</w:t>
      </w:r>
    </w:p>
    <w:p w14:paraId="39CE9D62" w14:textId="77777777" w:rsidR="00A31B1C" w:rsidRPr="00781874" w:rsidRDefault="00A31B1C" w:rsidP="00781874">
      <w:pPr>
        <w:pStyle w:val="Prrafodelista"/>
        <w:jc w:val="both"/>
        <w:rPr>
          <w:rFonts w:ascii="Calibri" w:hAnsi="Calibri" w:cs="Calibri"/>
          <w:sz w:val="14"/>
          <w:szCs w:val="14"/>
          <w:lang w:val="es-ES"/>
        </w:rPr>
      </w:pPr>
    </w:p>
    <w:p w14:paraId="1DC27B09" w14:textId="1A103FE8" w:rsidR="00A41B39" w:rsidRPr="00781874" w:rsidRDefault="00A31B1C" w:rsidP="00781874">
      <w:pPr>
        <w:pStyle w:val="Prrafodelista"/>
        <w:jc w:val="both"/>
        <w:rPr>
          <w:rFonts w:ascii="Calibri" w:hAnsi="Calibri" w:cs="Calibri"/>
          <w:sz w:val="14"/>
          <w:szCs w:val="14"/>
          <w:lang w:val="es-ES"/>
        </w:rPr>
      </w:pPr>
      <w:r w:rsidRPr="00781874">
        <w:rPr>
          <w:rFonts w:ascii="Calibri" w:hAnsi="Calibri" w:cs="Calibri"/>
          <w:sz w:val="14"/>
          <w:szCs w:val="14"/>
          <w:lang w:val="es-ES"/>
        </w:rPr>
        <w:t xml:space="preserve">El proyecto de Recomendación fue desarrollado por los </w:t>
      </w:r>
      <w:proofErr w:type="gramStart"/>
      <w:r w:rsidRPr="00781874">
        <w:rPr>
          <w:rFonts w:ascii="Calibri" w:hAnsi="Calibri" w:cs="Calibri"/>
          <w:sz w:val="14"/>
          <w:szCs w:val="14"/>
          <w:lang w:val="es-ES"/>
        </w:rPr>
        <w:t>Consejeros</w:t>
      </w:r>
      <w:proofErr w:type="gramEnd"/>
      <w:r w:rsidRPr="00781874">
        <w:rPr>
          <w:rFonts w:ascii="Calibri" w:hAnsi="Calibri" w:cs="Calibri"/>
          <w:sz w:val="14"/>
          <w:szCs w:val="14"/>
          <w:lang w:val="es-ES"/>
        </w:rPr>
        <w:t xml:space="preserve"> Luis Miguel Martínez Cervantes</w:t>
      </w:r>
      <w:r w:rsidR="00DD5719">
        <w:rPr>
          <w:rFonts w:ascii="Calibri" w:hAnsi="Calibri" w:cs="Calibri"/>
          <w:sz w:val="14"/>
          <w:szCs w:val="14"/>
          <w:lang w:val="es-ES"/>
        </w:rPr>
        <w:t xml:space="preserve"> y </w:t>
      </w:r>
      <w:r w:rsidR="00DD5719" w:rsidRPr="00781874">
        <w:rPr>
          <w:rFonts w:ascii="Calibri" w:hAnsi="Calibri" w:cs="Calibri"/>
          <w:sz w:val="14"/>
          <w:szCs w:val="14"/>
          <w:lang w:val="es-ES"/>
        </w:rPr>
        <w:t>Ernesto M. Flores-Roux</w:t>
      </w:r>
      <w:r w:rsidR="00DD5719">
        <w:rPr>
          <w:rFonts w:ascii="Calibri" w:hAnsi="Calibri" w:cs="Calibri"/>
          <w:sz w:val="14"/>
          <w:szCs w:val="14"/>
          <w:lang w:val="es-ES"/>
        </w:rPr>
        <w:t>.</w:t>
      </w:r>
    </w:p>
    <w:sectPr w:rsidR="00A41B39" w:rsidRPr="0078187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81E0C" w14:textId="77777777" w:rsidR="00A41A94" w:rsidRDefault="00A41A94" w:rsidP="009A2519">
      <w:r>
        <w:separator/>
      </w:r>
    </w:p>
  </w:endnote>
  <w:endnote w:type="continuationSeparator" w:id="0">
    <w:p w14:paraId="38082AB7" w14:textId="77777777" w:rsidR="00A41A94" w:rsidRDefault="00A41A94" w:rsidP="009A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871603"/>
      <w:docPartObj>
        <w:docPartGallery w:val="Page Numbers (Bottom of Page)"/>
        <w:docPartUnique/>
      </w:docPartObj>
    </w:sdtPr>
    <w:sdtEndPr>
      <w:rPr>
        <w:sz w:val="20"/>
        <w:szCs w:val="20"/>
      </w:rPr>
    </w:sdtEndPr>
    <w:sdtContent>
      <w:p w14:paraId="47C875B0" w14:textId="7759AABC" w:rsidR="00557291" w:rsidRPr="00557291" w:rsidRDefault="00557291">
        <w:pPr>
          <w:pStyle w:val="Piedepgina"/>
          <w:jc w:val="right"/>
          <w:rPr>
            <w:sz w:val="20"/>
            <w:szCs w:val="20"/>
          </w:rPr>
        </w:pPr>
        <w:r w:rsidRPr="00557291">
          <w:rPr>
            <w:sz w:val="20"/>
            <w:szCs w:val="20"/>
          </w:rPr>
          <w:fldChar w:fldCharType="begin"/>
        </w:r>
        <w:r w:rsidRPr="00557291">
          <w:rPr>
            <w:sz w:val="20"/>
            <w:szCs w:val="20"/>
          </w:rPr>
          <w:instrText>PAGE   \* MERGEFORMAT</w:instrText>
        </w:r>
        <w:r w:rsidRPr="00557291">
          <w:rPr>
            <w:sz w:val="20"/>
            <w:szCs w:val="20"/>
          </w:rPr>
          <w:fldChar w:fldCharType="separate"/>
        </w:r>
        <w:r w:rsidR="00781874" w:rsidRPr="00781874">
          <w:rPr>
            <w:noProof/>
            <w:sz w:val="20"/>
            <w:szCs w:val="20"/>
            <w:lang w:val="es-ES"/>
          </w:rPr>
          <w:t>6</w:t>
        </w:r>
        <w:r w:rsidRPr="00557291">
          <w:rPr>
            <w:sz w:val="20"/>
            <w:szCs w:val="20"/>
          </w:rPr>
          <w:fldChar w:fldCharType="end"/>
        </w:r>
      </w:p>
    </w:sdtContent>
  </w:sdt>
  <w:p w14:paraId="71737E87" w14:textId="77777777" w:rsidR="00557291" w:rsidRDefault="005572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BFB43" w14:textId="77777777" w:rsidR="00A41A94" w:rsidRDefault="00A41A94" w:rsidP="009A2519">
      <w:r>
        <w:separator/>
      </w:r>
    </w:p>
  </w:footnote>
  <w:footnote w:type="continuationSeparator" w:id="0">
    <w:p w14:paraId="7A38689D" w14:textId="77777777" w:rsidR="00A41A94" w:rsidRDefault="00A41A94" w:rsidP="009A2519">
      <w:r>
        <w:continuationSeparator/>
      </w:r>
    </w:p>
  </w:footnote>
  <w:footnote w:id="1">
    <w:p w14:paraId="0F6767D9" w14:textId="162243DC" w:rsidR="00DC3DDD" w:rsidRPr="00827BDF" w:rsidRDefault="00DC3DDD" w:rsidP="00557291">
      <w:pPr>
        <w:pStyle w:val="Textonotapie"/>
        <w:jc w:val="both"/>
        <w:rPr>
          <w:lang w:val="en-US"/>
        </w:rPr>
      </w:pPr>
      <w:r>
        <w:rPr>
          <w:rStyle w:val="Refdenotaalpie"/>
        </w:rPr>
        <w:footnoteRef/>
      </w:r>
      <w:r w:rsidRPr="00557291">
        <w:rPr>
          <w:lang w:val="en-US"/>
        </w:rPr>
        <w:t xml:space="preserve"> World Commission on Environment and Development, and Gro Harlem Brundtland. Presentation of the Report of the World Commission on Environment and Development to the Commission of the European Communities, the </w:t>
      </w:r>
      <w:proofErr w:type="gramStart"/>
      <w:r w:rsidRPr="00557291">
        <w:rPr>
          <w:lang w:val="en-US"/>
        </w:rPr>
        <w:t>EC</w:t>
      </w:r>
      <w:proofErr w:type="gramEnd"/>
      <w:r w:rsidRPr="00557291">
        <w:rPr>
          <w:lang w:val="en-US"/>
        </w:rPr>
        <w:t xml:space="preserve"> and EFTA Countries... </w:t>
      </w:r>
      <w:r w:rsidRPr="003E5C7F">
        <w:rPr>
          <w:lang w:val="en-US"/>
        </w:rPr>
        <w:t xml:space="preserve">5 May 1987, Brussels. </w:t>
      </w:r>
      <w:r w:rsidRPr="00827BDF">
        <w:rPr>
          <w:lang w:val="en-US"/>
        </w:rPr>
        <w:t>World Commission on Environment and Development, 1987.</w:t>
      </w:r>
    </w:p>
  </w:footnote>
  <w:footnote w:id="2">
    <w:p w14:paraId="574CE1B2" w14:textId="505F51F7" w:rsidR="00DC3DDD" w:rsidRPr="00827BDF" w:rsidRDefault="00DC3DDD" w:rsidP="00557291">
      <w:pPr>
        <w:pStyle w:val="Textonotapie"/>
        <w:jc w:val="both"/>
        <w:rPr>
          <w:rFonts w:ascii="Calibri" w:hAnsi="Calibri" w:cs="Calibri"/>
          <w:lang w:val="en-US"/>
        </w:rPr>
      </w:pPr>
      <w:r w:rsidRPr="00557291">
        <w:rPr>
          <w:rStyle w:val="Refdenotaalpie"/>
          <w:rFonts w:ascii="Calibri" w:hAnsi="Calibri" w:cs="Calibri"/>
        </w:rPr>
        <w:footnoteRef/>
      </w:r>
      <w:r w:rsidRPr="00827BDF">
        <w:rPr>
          <w:rFonts w:ascii="Calibri" w:hAnsi="Calibri" w:cs="Calibri"/>
          <w:lang w:val="en-US"/>
        </w:rPr>
        <w:t xml:space="preserve"> Comparecencia del Comisionado Javier Juárez a</w:t>
      </w:r>
      <w:r w:rsidR="00A31B1C" w:rsidRPr="00827BDF">
        <w:rPr>
          <w:rFonts w:ascii="Calibri" w:hAnsi="Calibri" w:cs="Calibri"/>
          <w:lang w:val="en-US"/>
        </w:rPr>
        <w:t xml:space="preserve">nte el Senado, 2020, disponible </w:t>
      </w:r>
      <w:r w:rsidRPr="00827BDF">
        <w:rPr>
          <w:rFonts w:ascii="Calibri" w:hAnsi="Calibri" w:cs="Calibri"/>
          <w:lang w:val="en-US"/>
        </w:rPr>
        <w:t>en https://www.senado.gob.mx/64/app/JUCOPO/docs/E_JJM.pdf</w:t>
      </w:r>
    </w:p>
  </w:footnote>
  <w:footnote w:id="3">
    <w:p w14:paraId="29B8EBAE" w14:textId="682680CC" w:rsidR="009A2519" w:rsidRPr="00557291" w:rsidRDefault="009A2519" w:rsidP="00557291">
      <w:pPr>
        <w:pStyle w:val="Textonotapie"/>
        <w:jc w:val="both"/>
        <w:rPr>
          <w:rFonts w:ascii="Calibri" w:hAnsi="Calibri" w:cs="Calibri"/>
          <w:lang w:val="es-ES"/>
        </w:rPr>
      </w:pPr>
      <w:r w:rsidRPr="00557291">
        <w:rPr>
          <w:rStyle w:val="Refdenotaalpie"/>
          <w:rFonts w:ascii="Calibri" w:hAnsi="Calibri" w:cs="Calibri"/>
        </w:rPr>
        <w:footnoteRef/>
      </w:r>
      <w:r w:rsidRPr="00557291">
        <w:rPr>
          <w:rFonts w:ascii="Calibri" w:hAnsi="Calibri" w:cs="Calibri"/>
        </w:rPr>
        <w:t xml:space="preserve"> </w:t>
      </w:r>
      <w:r w:rsidRPr="00557291">
        <w:rPr>
          <w:rFonts w:ascii="Calibri" w:hAnsi="Calibri" w:cs="Calibri"/>
          <w:lang w:val="es-ES"/>
        </w:rPr>
        <w:t>En el ámbito de la radiodifusión alcanza ya 371 estaciones de radiodifusión sonora en comparación con la docena de medios que contaban con un permiso al desaparecer la Comisión Federal de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8E93" w14:textId="4E0EAF7F" w:rsidR="00557291" w:rsidRDefault="00A41A94">
    <w:pPr>
      <w:pStyle w:val="Encabezado"/>
    </w:pPr>
    <w:r>
      <w:rPr>
        <w:noProof/>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margin-left:-52.55pt;margin-top:-87.4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p>
  <w:p w14:paraId="7EBD7FB6" w14:textId="77777777" w:rsidR="00557291" w:rsidRDefault="00557291">
    <w:pPr>
      <w:pStyle w:val="Encabezado"/>
    </w:pPr>
  </w:p>
  <w:p w14:paraId="1D1D66F3" w14:textId="77777777" w:rsidR="00557291" w:rsidRDefault="00557291">
    <w:pPr>
      <w:pStyle w:val="Encabezado"/>
    </w:pPr>
  </w:p>
  <w:p w14:paraId="0D45C535" w14:textId="37658E3E" w:rsidR="00557291" w:rsidRDefault="00557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0874"/>
    <w:multiLevelType w:val="hybridMultilevel"/>
    <w:tmpl w:val="E1F2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A49F7"/>
    <w:multiLevelType w:val="hybridMultilevel"/>
    <w:tmpl w:val="187251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F5CDC"/>
    <w:multiLevelType w:val="hybridMultilevel"/>
    <w:tmpl w:val="9E9A14D4"/>
    <w:lvl w:ilvl="0" w:tplc="7C7AF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21B1C"/>
    <w:multiLevelType w:val="hybridMultilevel"/>
    <w:tmpl w:val="6E2C2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3CE6"/>
    <w:multiLevelType w:val="hybridMultilevel"/>
    <w:tmpl w:val="1BAC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756CB"/>
    <w:multiLevelType w:val="hybridMultilevel"/>
    <w:tmpl w:val="0630D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636D8F"/>
    <w:multiLevelType w:val="hybridMultilevel"/>
    <w:tmpl w:val="B312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1038D"/>
    <w:multiLevelType w:val="multilevel"/>
    <w:tmpl w:val="BF08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01"/>
    <w:rsid w:val="0005036A"/>
    <w:rsid w:val="000B77E3"/>
    <w:rsid w:val="000D74BC"/>
    <w:rsid w:val="001348A9"/>
    <w:rsid w:val="001759EC"/>
    <w:rsid w:val="00197108"/>
    <w:rsid w:val="001B4471"/>
    <w:rsid w:val="001C77B0"/>
    <w:rsid w:val="001D08BC"/>
    <w:rsid w:val="00236840"/>
    <w:rsid w:val="002670E1"/>
    <w:rsid w:val="002E4E5D"/>
    <w:rsid w:val="00327C9C"/>
    <w:rsid w:val="003446F4"/>
    <w:rsid w:val="00357422"/>
    <w:rsid w:val="003A733F"/>
    <w:rsid w:val="003C2C10"/>
    <w:rsid w:val="003D148A"/>
    <w:rsid w:val="003E5C7F"/>
    <w:rsid w:val="003F0D7E"/>
    <w:rsid w:val="003F14E3"/>
    <w:rsid w:val="003F3F30"/>
    <w:rsid w:val="00400828"/>
    <w:rsid w:val="004216EE"/>
    <w:rsid w:val="00422187"/>
    <w:rsid w:val="00493AC0"/>
    <w:rsid w:val="004A4639"/>
    <w:rsid w:val="004E3C79"/>
    <w:rsid w:val="00500498"/>
    <w:rsid w:val="00557291"/>
    <w:rsid w:val="00583BCD"/>
    <w:rsid w:val="005B5C5B"/>
    <w:rsid w:val="00611D91"/>
    <w:rsid w:val="00630BBF"/>
    <w:rsid w:val="00675C16"/>
    <w:rsid w:val="00772E7D"/>
    <w:rsid w:val="00781874"/>
    <w:rsid w:val="00795D33"/>
    <w:rsid w:val="00797ABD"/>
    <w:rsid w:val="007D378D"/>
    <w:rsid w:val="00816828"/>
    <w:rsid w:val="00821570"/>
    <w:rsid w:val="00827BDF"/>
    <w:rsid w:val="00841915"/>
    <w:rsid w:val="00900FA2"/>
    <w:rsid w:val="009275C6"/>
    <w:rsid w:val="009835AC"/>
    <w:rsid w:val="009A2519"/>
    <w:rsid w:val="009A33A6"/>
    <w:rsid w:val="009B0368"/>
    <w:rsid w:val="009C5396"/>
    <w:rsid w:val="009D180A"/>
    <w:rsid w:val="00A27301"/>
    <w:rsid w:val="00A31B1C"/>
    <w:rsid w:val="00A41A94"/>
    <w:rsid w:val="00A41B39"/>
    <w:rsid w:val="00B57745"/>
    <w:rsid w:val="00B765C5"/>
    <w:rsid w:val="00BA77A3"/>
    <w:rsid w:val="00C67D97"/>
    <w:rsid w:val="00CB1199"/>
    <w:rsid w:val="00CC7E30"/>
    <w:rsid w:val="00CD0F3E"/>
    <w:rsid w:val="00D008DC"/>
    <w:rsid w:val="00D33ECC"/>
    <w:rsid w:val="00D362A4"/>
    <w:rsid w:val="00D94E71"/>
    <w:rsid w:val="00DC3DDD"/>
    <w:rsid w:val="00DD5719"/>
    <w:rsid w:val="00E901A9"/>
    <w:rsid w:val="00E968BA"/>
    <w:rsid w:val="00EF206C"/>
    <w:rsid w:val="00F037FA"/>
    <w:rsid w:val="00F87772"/>
    <w:rsid w:val="00FA4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0E52E"/>
  <w15:chartTrackingRefBased/>
  <w15:docId w15:val="{CD786787-AF09-8449-BED7-D87B1B2C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77E3"/>
    <w:pPr>
      <w:spacing w:before="100" w:beforeAutospacing="1" w:after="100" w:afterAutospacing="1"/>
    </w:pPr>
    <w:rPr>
      <w:rFonts w:ascii="Times New Roman" w:eastAsia="Times New Roman" w:hAnsi="Times New Roman" w:cs="Times New Roman"/>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Párrafo de lista1,Bullet List,列出段落"/>
    <w:basedOn w:val="Normal"/>
    <w:link w:val="PrrafodelistaCar"/>
    <w:uiPriority w:val="34"/>
    <w:qFormat/>
    <w:rsid w:val="001C77B0"/>
    <w:pPr>
      <w:ind w:left="720"/>
      <w:contextualSpacing/>
    </w:pPr>
  </w:style>
  <w:style w:type="paragraph" w:styleId="Textoindependiente">
    <w:name w:val="Body Text"/>
    <w:basedOn w:val="Normal"/>
    <w:link w:val="TextoindependienteCar"/>
    <w:uiPriority w:val="1"/>
    <w:qFormat/>
    <w:rsid w:val="003446F4"/>
    <w:pPr>
      <w:widowControl w:val="0"/>
      <w:autoSpaceDE w:val="0"/>
      <w:autoSpaceDN w:val="0"/>
    </w:pPr>
    <w:rPr>
      <w:rFonts w:ascii="Arial" w:eastAsia="Arial" w:hAnsi="Arial" w:cs="Arial"/>
    </w:rPr>
  </w:style>
  <w:style w:type="character" w:customStyle="1" w:styleId="TextoindependienteCar">
    <w:name w:val="Texto independiente Car"/>
    <w:basedOn w:val="Fuentedeprrafopredeter"/>
    <w:link w:val="Textoindependiente"/>
    <w:uiPriority w:val="1"/>
    <w:rsid w:val="003446F4"/>
    <w:rPr>
      <w:rFonts w:ascii="Arial" w:eastAsia="Arial" w:hAnsi="Arial" w:cs="Arial"/>
      <w:lang w:val="es-MX"/>
    </w:rPr>
  </w:style>
  <w:style w:type="paragraph" w:customStyle="1" w:styleId="Default">
    <w:name w:val="Default"/>
    <w:rsid w:val="003446F4"/>
    <w:pPr>
      <w:autoSpaceDE w:val="0"/>
      <w:autoSpaceDN w:val="0"/>
      <w:adjustRightInd w:val="0"/>
    </w:pPr>
    <w:rPr>
      <w:rFonts w:ascii="Arial" w:hAnsi="Arial" w:cs="Arial"/>
      <w:color w:val="000000"/>
      <w:lang w:val="en-US"/>
    </w:rPr>
  </w:style>
  <w:style w:type="paragraph" w:styleId="Textonotapie">
    <w:name w:val="footnote text"/>
    <w:basedOn w:val="Normal"/>
    <w:link w:val="TextonotapieCar"/>
    <w:uiPriority w:val="99"/>
    <w:semiHidden/>
    <w:unhideWhenUsed/>
    <w:rsid w:val="009A2519"/>
    <w:rPr>
      <w:sz w:val="20"/>
      <w:szCs w:val="20"/>
    </w:rPr>
  </w:style>
  <w:style w:type="character" w:customStyle="1" w:styleId="TextonotapieCar">
    <w:name w:val="Texto nota pie Car"/>
    <w:basedOn w:val="Fuentedeprrafopredeter"/>
    <w:link w:val="Textonotapie"/>
    <w:uiPriority w:val="99"/>
    <w:semiHidden/>
    <w:rsid w:val="009A2519"/>
    <w:rPr>
      <w:sz w:val="20"/>
      <w:szCs w:val="20"/>
    </w:rPr>
  </w:style>
  <w:style w:type="character" w:styleId="Refdenotaalpie">
    <w:name w:val="footnote reference"/>
    <w:basedOn w:val="Fuentedeprrafopredeter"/>
    <w:uiPriority w:val="99"/>
    <w:semiHidden/>
    <w:unhideWhenUsed/>
    <w:rsid w:val="009A2519"/>
    <w:rPr>
      <w:vertAlign w:val="superscript"/>
    </w:rPr>
  </w:style>
  <w:style w:type="character" w:styleId="Refdecomentario">
    <w:name w:val="annotation reference"/>
    <w:basedOn w:val="Fuentedeprrafopredeter"/>
    <w:uiPriority w:val="99"/>
    <w:semiHidden/>
    <w:unhideWhenUsed/>
    <w:rsid w:val="009D180A"/>
    <w:rPr>
      <w:sz w:val="16"/>
      <w:szCs w:val="16"/>
    </w:rPr>
  </w:style>
  <w:style w:type="paragraph" w:styleId="Textocomentario">
    <w:name w:val="annotation text"/>
    <w:basedOn w:val="Normal"/>
    <w:link w:val="TextocomentarioCar"/>
    <w:uiPriority w:val="99"/>
    <w:semiHidden/>
    <w:unhideWhenUsed/>
    <w:rsid w:val="009D180A"/>
    <w:rPr>
      <w:sz w:val="20"/>
      <w:szCs w:val="20"/>
    </w:rPr>
  </w:style>
  <w:style w:type="character" w:customStyle="1" w:styleId="TextocomentarioCar">
    <w:name w:val="Texto comentario Car"/>
    <w:basedOn w:val="Fuentedeprrafopredeter"/>
    <w:link w:val="Textocomentario"/>
    <w:uiPriority w:val="99"/>
    <w:semiHidden/>
    <w:rsid w:val="009D180A"/>
    <w:rPr>
      <w:sz w:val="20"/>
      <w:szCs w:val="20"/>
    </w:rPr>
  </w:style>
  <w:style w:type="paragraph" w:styleId="Asuntodelcomentario">
    <w:name w:val="annotation subject"/>
    <w:basedOn w:val="Textocomentario"/>
    <w:next w:val="Textocomentario"/>
    <w:link w:val="AsuntodelcomentarioCar"/>
    <w:uiPriority w:val="99"/>
    <w:semiHidden/>
    <w:unhideWhenUsed/>
    <w:rsid w:val="009D180A"/>
    <w:rPr>
      <w:b/>
      <w:bCs/>
    </w:rPr>
  </w:style>
  <w:style w:type="character" w:customStyle="1" w:styleId="AsuntodelcomentarioCar">
    <w:name w:val="Asunto del comentario Car"/>
    <w:basedOn w:val="TextocomentarioCar"/>
    <w:link w:val="Asuntodelcomentario"/>
    <w:uiPriority w:val="99"/>
    <w:semiHidden/>
    <w:rsid w:val="009D180A"/>
    <w:rPr>
      <w:b/>
      <w:bCs/>
      <w:sz w:val="20"/>
      <w:szCs w:val="20"/>
    </w:rPr>
  </w:style>
  <w:style w:type="paragraph" w:styleId="Encabezado">
    <w:name w:val="header"/>
    <w:basedOn w:val="Normal"/>
    <w:link w:val="EncabezadoCar"/>
    <w:uiPriority w:val="99"/>
    <w:unhideWhenUsed/>
    <w:rsid w:val="00557291"/>
    <w:pPr>
      <w:tabs>
        <w:tab w:val="center" w:pos="4419"/>
        <w:tab w:val="right" w:pos="8838"/>
      </w:tabs>
    </w:pPr>
  </w:style>
  <w:style w:type="character" w:customStyle="1" w:styleId="EncabezadoCar">
    <w:name w:val="Encabezado Car"/>
    <w:basedOn w:val="Fuentedeprrafopredeter"/>
    <w:link w:val="Encabezado"/>
    <w:uiPriority w:val="99"/>
    <w:rsid w:val="00557291"/>
  </w:style>
  <w:style w:type="paragraph" w:styleId="Piedepgina">
    <w:name w:val="footer"/>
    <w:basedOn w:val="Normal"/>
    <w:link w:val="PiedepginaCar"/>
    <w:uiPriority w:val="99"/>
    <w:unhideWhenUsed/>
    <w:rsid w:val="00557291"/>
    <w:pPr>
      <w:tabs>
        <w:tab w:val="center" w:pos="4419"/>
        <w:tab w:val="right" w:pos="8838"/>
      </w:tabs>
    </w:pPr>
  </w:style>
  <w:style w:type="character" w:customStyle="1" w:styleId="PiedepginaCar">
    <w:name w:val="Pie de página Car"/>
    <w:basedOn w:val="Fuentedeprrafopredeter"/>
    <w:link w:val="Piedepgina"/>
    <w:uiPriority w:val="99"/>
    <w:rsid w:val="00557291"/>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55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572">
      <w:bodyDiv w:val="1"/>
      <w:marLeft w:val="0"/>
      <w:marRight w:val="0"/>
      <w:marTop w:val="0"/>
      <w:marBottom w:val="0"/>
      <w:divBdr>
        <w:top w:val="none" w:sz="0" w:space="0" w:color="auto"/>
        <w:left w:val="none" w:sz="0" w:space="0" w:color="auto"/>
        <w:bottom w:val="none" w:sz="0" w:space="0" w:color="auto"/>
        <w:right w:val="none" w:sz="0" w:space="0" w:color="auto"/>
      </w:divBdr>
    </w:div>
    <w:div w:id="5258838">
      <w:bodyDiv w:val="1"/>
      <w:marLeft w:val="0"/>
      <w:marRight w:val="0"/>
      <w:marTop w:val="0"/>
      <w:marBottom w:val="0"/>
      <w:divBdr>
        <w:top w:val="none" w:sz="0" w:space="0" w:color="auto"/>
        <w:left w:val="none" w:sz="0" w:space="0" w:color="auto"/>
        <w:bottom w:val="none" w:sz="0" w:space="0" w:color="auto"/>
        <w:right w:val="none" w:sz="0" w:space="0" w:color="auto"/>
      </w:divBdr>
    </w:div>
    <w:div w:id="428626799">
      <w:bodyDiv w:val="1"/>
      <w:marLeft w:val="0"/>
      <w:marRight w:val="0"/>
      <w:marTop w:val="0"/>
      <w:marBottom w:val="0"/>
      <w:divBdr>
        <w:top w:val="none" w:sz="0" w:space="0" w:color="auto"/>
        <w:left w:val="none" w:sz="0" w:space="0" w:color="auto"/>
        <w:bottom w:val="none" w:sz="0" w:space="0" w:color="auto"/>
        <w:right w:val="none" w:sz="0" w:space="0" w:color="auto"/>
      </w:divBdr>
    </w:div>
    <w:div w:id="1190146015">
      <w:bodyDiv w:val="1"/>
      <w:marLeft w:val="0"/>
      <w:marRight w:val="0"/>
      <w:marTop w:val="0"/>
      <w:marBottom w:val="0"/>
      <w:divBdr>
        <w:top w:val="none" w:sz="0" w:space="0" w:color="auto"/>
        <w:left w:val="none" w:sz="0" w:space="0" w:color="auto"/>
        <w:bottom w:val="none" w:sz="0" w:space="0" w:color="auto"/>
        <w:right w:val="none" w:sz="0" w:space="0" w:color="auto"/>
      </w:divBdr>
    </w:div>
    <w:div w:id="15570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D640-27E7-42FA-A0C4-C7B03AF7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11815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Cervantes Luis Miguel</dc:creator>
  <cp:keywords/>
  <dc:description/>
  <cp:lastModifiedBy>CC</cp:lastModifiedBy>
  <cp:revision>2</cp:revision>
  <dcterms:created xsi:type="dcterms:W3CDTF">2021-06-04T14:40:00Z</dcterms:created>
  <dcterms:modified xsi:type="dcterms:W3CDTF">2021-06-04T14:40:00Z</dcterms:modified>
</cp:coreProperties>
</file>